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43C8" w:rsidRDefault="00CB43C8">
      <w:pPr>
        <w:spacing w:line="600" w:lineRule="exact"/>
        <w:jc w:val="center"/>
        <w:rPr>
          <w:rFonts w:ascii="黑体" w:eastAsia="黑体" w:hint="eastAsia"/>
          <w:w w:val="95"/>
          <w:sz w:val="44"/>
          <w:szCs w:val="44"/>
        </w:rPr>
      </w:pPr>
    </w:p>
    <w:p w:rsidR="005F0A25" w:rsidRDefault="00267E70">
      <w:pPr>
        <w:spacing w:line="600" w:lineRule="exact"/>
        <w:jc w:val="center"/>
        <w:rPr>
          <w:rFonts w:ascii="黑体" w:eastAsia="黑体" w:hint="eastAsia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天津海事法院</w:t>
      </w:r>
    </w:p>
    <w:p w:rsidR="005F0A25" w:rsidRDefault="00267E70">
      <w:pPr>
        <w:spacing w:line="600" w:lineRule="exact"/>
        <w:jc w:val="center"/>
        <w:rPr>
          <w:rFonts w:ascii="黑体" w:eastAsia="黑体" w:hint="eastAsia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2017</w:t>
      </w:r>
      <w:r>
        <w:rPr>
          <w:rFonts w:ascii="黑体" w:eastAsia="黑体" w:hint="eastAsia"/>
          <w:w w:val="95"/>
          <w:sz w:val="44"/>
          <w:szCs w:val="44"/>
        </w:rPr>
        <w:t>年度</w:t>
      </w:r>
      <w:r>
        <w:rPr>
          <w:rFonts w:eastAsia="黑体"/>
          <w:w w:val="95"/>
          <w:sz w:val="44"/>
          <w:szCs w:val="44"/>
        </w:rPr>
        <w:t>一般公共预算</w:t>
      </w:r>
      <w:r>
        <w:rPr>
          <w:rFonts w:ascii="黑体" w:eastAsia="黑体" w:hint="eastAsia"/>
          <w:w w:val="95"/>
          <w:sz w:val="44"/>
          <w:szCs w:val="44"/>
        </w:rPr>
        <w:t>财政拨款</w:t>
      </w:r>
    </w:p>
    <w:p w:rsidR="007E570A" w:rsidRDefault="00267E70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“三公”经费决算情况说明</w:t>
      </w:r>
    </w:p>
    <w:p w:rsidR="007E570A" w:rsidRDefault="007E570A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</w:p>
    <w:p w:rsidR="007E570A" w:rsidRDefault="00267E7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一般公共预算</w:t>
      </w:r>
      <w:r>
        <w:rPr>
          <w:rFonts w:eastAsia="仿宋_GB2312"/>
          <w:sz w:val="30"/>
          <w:szCs w:val="30"/>
        </w:rPr>
        <w:t>财政拨款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</w:t>
      </w:r>
      <w:r>
        <w:rPr>
          <w:rFonts w:eastAsia="仿宋_GB2312" w:hint="eastAsia"/>
          <w:sz w:val="30"/>
          <w:szCs w:val="30"/>
        </w:rPr>
        <w:t>决算</w:t>
      </w:r>
      <w:r>
        <w:rPr>
          <w:rFonts w:eastAsia="仿宋_GB2312" w:hint="eastAsia"/>
          <w:sz w:val="30"/>
          <w:szCs w:val="30"/>
        </w:rPr>
        <w:t>119.1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决算</w:t>
      </w:r>
      <w:r>
        <w:rPr>
          <w:rFonts w:eastAsia="仿宋_GB2312"/>
          <w:sz w:val="30"/>
          <w:szCs w:val="30"/>
        </w:rPr>
        <w:t>相比增加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68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增加</w:t>
      </w:r>
      <w:r>
        <w:rPr>
          <w:rFonts w:eastAsia="仿宋_GB2312" w:hint="eastAsia"/>
          <w:sz w:val="30"/>
          <w:szCs w:val="30"/>
        </w:rPr>
        <w:t>公务用车购置费</w:t>
      </w:r>
      <w:r>
        <w:rPr>
          <w:rFonts w:eastAsia="仿宋_GB2312" w:hint="eastAsia"/>
          <w:sz w:val="30"/>
          <w:szCs w:val="30"/>
        </w:rPr>
        <w:t>。具体情况：</w:t>
      </w:r>
    </w:p>
    <w:p w:rsidR="007E570A" w:rsidRDefault="00267E70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</w:t>
      </w: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</w:t>
      </w:r>
      <w:r w:rsidR="00CB43C8">
        <w:rPr>
          <w:rFonts w:eastAsia="仿宋_GB2312" w:hint="eastAsia"/>
          <w:sz w:val="30"/>
          <w:szCs w:val="30"/>
        </w:rPr>
        <w:t>无</w:t>
      </w:r>
      <w:r>
        <w:rPr>
          <w:rFonts w:eastAsia="仿宋_GB2312"/>
          <w:sz w:val="30"/>
          <w:szCs w:val="30"/>
        </w:rPr>
        <w:t>因公出国（境）费</w:t>
      </w:r>
      <w:r w:rsidR="00CB43C8">
        <w:rPr>
          <w:rFonts w:eastAsia="仿宋_GB2312" w:hint="eastAsia"/>
          <w:sz w:val="30"/>
          <w:szCs w:val="30"/>
        </w:rPr>
        <w:t>支出</w:t>
      </w:r>
      <w:r>
        <w:rPr>
          <w:rFonts w:eastAsia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。</w:t>
      </w:r>
    </w:p>
    <w:p w:rsidR="007E570A" w:rsidRDefault="00267E70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</w:t>
      </w: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年公务用车购置及运行维护费</w:t>
      </w:r>
      <w:r>
        <w:rPr>
          <w:rFonts w:eastAsia="仿宋_GB2312" w:hint="eastAsia"/>
          <w:sz w:val="30"/>
          <w:szCs w:val="30"/>
        </w:rPr>
        <w:t>决算</w:t>
      </w:r>
      <w:r>
        <w:rPr>
          <w:rFonts w:eastAsia="仿宋_GB2312" w:hint="eastAsia"/>
          <w:sz w:val="30"/>
          <w:szCs w:val="30"/>
        </w:rPr>
        <w:t>118.8</w:t>
      </w:r>
      <w:r>
        <w:rPr>
          <w:rFonts w:eastAsia="仿宋_GB2312"/>
          <w:sz w:val="30"/>
          <w:szCs w:val="30"/>
        </w:rPr>
        <w:t>万元，其中公务用车运行维护</w:t>
      </w:r>
      <w:r>
        <w:rPr>
          <w:rFonts w:eastAsia="仿宋_GB2312" w:hint="eastAsia"/>
          <w:sz w:val="30"/>
          <w:szCs w:val="30"/>
        </w:rPr>
        <w:t>43.8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年相比增加</w:t>
      </w:r>
      <w:r>
        <w:rPr>
          <w:rFonts w:eastAsia="仿宋_GB2312" w:hint="eastAsia"/>
          <w:sz w:val="30"/>
          <w:szCs w:val="30"/>
        </w:rPr>
        <w:t>2.7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执法执勤车辆增加，相应</w:t>
      </w:r>
      <w:r w:rsidR="00CB43C8">
        <w:rPr>
          <w:rFonts w:eastAsia="仿宋_GB2312" w:hint="eastAsia"/>
          <w:sz w:val="30"/>
          <w:szCs w:val="30"/>
        </w:rPr>
        <w:t>增加运行维护费用</w:t>
      </w:r>
      <w:r>
        <w:rPr>
          <w:rFonts w:eastAsia="仿宋_GB2312"/>
          <w:sz w:val="30"/>
          <w:szCs w:val="30"/>
        </w:rPr>
        <w:t>；公务用车购置</w:t>
      </w:r>
      <w:r>
        <w:rPr>
          <w:rFonts w:eastAsia="仿宋_GB2312" w:hint="eastAsia"/>
          <w:sz w:val="30"/>
          <w:szCs w:val="30"/>
        </w:rPr>
        <w:t>75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决算</w:t>
      </w:r>
      <w:r>
        <w:rPr>
          <w:rFonts w:eastAsia="仿宋_GB2312"/>
          <w:sz w:val="30"/>
          <w:szCs w:val="30"/>
        </w:rPr>
        <w:t>相比增加</w:t>
      </w:r>
      <w:r>
        <w:rPr>
          <w:rFonts w:eastAsia="仿宋_GB2312" w:hint="eastAsia"/>
          <w:sz w:val="30"/>
          <w:szCs w:val="30"/>
        </w:rPr>
        <w:t>75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执法执勤车辆</w:t>
      </w:r>
      <w:r w:rsidR="00CB43C8">
        <w:rPr>
          <w:rFonts w:eastAsia="仿宋_GB2312" w:hint="eastAsia"/>
          <w:sz w:val="30"/>
          <w:szCs w:val="30"/>
        </w:rPr>
        <w:t>报废更新</w:t>
      </w:r>
      <w:r>
        <w:rPr>
          <w:rFonts w:eastAsia="仿宋_GB2312"/>
          <w:sz w:val="30"/>
          <w:szCs w:val="30"/>
        </w:rPr>
        <w:t>。</w:t>
      </w:r>
      <w:r>
        <w:rPr>
          <w:rFonts w:eastAsia="仿宋_GB2312" w:hint="eastAsia"/>
          <w:sz w:val="30"/>
          <w:szCs w:val="30"/>
        </w:rPr>
        <w:t>2017</w:t>
      </w:r>
      <w:r>
        <w:rPr>
          <w:rFonts w:ascii="仿宋_GB2312" w:eastAsia="仿宋_GB2312" w:cs="仿宋_GB2312" w:hint="eastAsia"/>
          <w:sz w:val="30"/>
          <w:szCs w:val="30"/>
        </w:rPr>
        <w:t>年本部门公务用车保有</w:t>
      </w:r>
      <w:r>
        <w:rPr>
          <w:rFonts w:ascii="仿宋_GB2312" w:eastAsia="仿宋_GB2312" w:cs="仿宋_GB2312" w:hint="eastAsia"/>
          <w:sz w:val="30"/>
          <w:szCs w:val="30"/>
        </w:rPr>
        <w:t>16</w:t>
      </w:r>
      <w:r>
        <w:rPr>
          <w:rFonts w:ascii="仿宋_GB2312" w:eastAsia="仿宋_GB2312" w:cs="仿宋_GB2312" w:hint="eastAsia"/>
          <w:sz w:val="30"/>
          <w:szCs w:val="30"/>
        </w:rPr>
        <w:t>辆，购置公务用车</w:t>
      </w:r>
      <w:r>
        <w:rPr>
          <w:rFonts w:ascii="仿宋_GB2312" w:eastAsia="仿宋_GB2312" w:cs="仿宋_GB2312" w:hint="eastAsia"/>
          <w:sz w:val="30"/>
          <w:szCs w:val="30"/>
        </w:rPr>
        <w:t>3</w:t>
      </w:r>
      <w:r>
        <w:rPr>
          <w:rFonts w:ascii="仿宋_GB2312" w:eastAsia="仿宋_GB2312" w:cs="仿宋_GB2312" w:hint="eastAsia"/>
          <w:sz w:val="30"/>
          <w:szCs w:val="30"/>
        </w:rPr>
        <w:t>辆。</w:t>
      </w:r>
    </w:p>
    <w:p w:rsidR="007E570A" w:rsidRDefault="00267E70">
      <w:pPr>
        <w:spacing w:line="560" w:lineRule="exact"/>
        <w:ind w:firstLine="645"/>
        <w:rPr>
          <w:rFonts w:ascii="仿宋_GB2312" w:eastAsia="仿宋_GB2312" w:cs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</w:t>
      </w: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/>
          <w:sz w:val="30"/>
          <w:szCs w:val="30"/>
        </w:rPr>
        <w:t>年公务接待费</w:t>
      </w:r>
      <w:r>
        <w:rPr>
          <w:rFonts w:eastAsia="仿宋_GB2312" w:hint="eastAsia"/>
          <w:sz w:val="30"/>
          <w:szCs w:val="30"/>
        </w:rPr>
        <w:t>决算</w:t>
      </w:r>
      <w:r>
        <w:rPr>
          <w:rFonts w:eastAsia="仿宋_GB2312" w:hint="eastAsia"/>
          <w:sz w:val="30"/>
          <w:szCs w:val="30"/>
        </w:rPr>
        <w:t>0.3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 w:hint="eastAsia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决算</w:t>
      </w:r>
      <w:r>
        <w:rPr>
          <w:rFonts w:eastAsia="仿宋_GB2312"/>
          <w:sz w:val="30"/>
          <w:szCs w:val="30"/>
        </w:rPr>
        <w:t>相比增加</w:t>
      </w:r>
      <w:r>
        <w:rPr>
          <w:rFonts w:eastAsia="仿宋_GB2312" w:hint="eastAsia"/>
          <w:sz w:val="30"/>
          <w:szCs w:val="30"/>
        </w:rPr>
        <w:t>0.3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工作需要</w:t>
      </w:r>
      <w:r>
        <w:rPr>
          <w:rFonts w:eastAsia="仿宋_GB2312" w:hint="eastAsia"/>
          <w:sz w:val="30"/>
          <w:szCs w:val="30"/>
        </w:rPr>
        <w:t>接待</w:t>
      </w:r>
      <w:r>
        <w:rPr>
          <w:rFonts w:eastAsia="仿宋_GB2312" w:hint="eastAsia"/>
          <w:sz w:val="30"/>
          <w:szCs w:val="30"/>
        </w:rPr>
        <w:t>活动</w:t>
      </w:r>
      <w:r w:rsidR="00822031">
        <w:rPr>
          <w:rFonts w:eastAsia="仿宋_GB2312" w:hint="eastAsia"/>
          <w:sz w:val="30"/>
          <w:szCs w:val="30"/>
        </w:rPr>
        <w:t>略有增加</w:t>
      </w:r>
      <w:r>
        <w:rPr>
          <w:rFonts w:eastAsia="仿宋_GB2312"/>
          <w:sz w:val="30"/>
          <w:szCs w:val="30"/>
        </w:rPr>
        <w:t>。</w:t>
      </w:r>
      <w:r>
        <w:rPr>
          <w:rFonts w:eastAsia="仿宋_GB2312" w:hint="eastAsia"/>
          <w:sz w:val="30"/>
          <w:szCs w:val="30"/>
        </w:rPr>
        <w:t>2017</w:t>
      </w:r>
      <w:r>
        <w:rPr>
          <w:rFonts w:eastAsia="仿宋_GB2312" w:cs="仿宋_GB2312" w:hint="eastAsia"/>
          <w:sz w:val="30"/>
          <w:szCs w:val="30"/>
        </w:rPr>
        <w:t>年本部门国内公务接待</w:t>
      </w:r>
      <w:r>
        <w:rPr>
          <w:rFonts w:ascii="仿宋_GB2312" w:eastAsia="仿宋_GB2312" w:cs="仿宋_GB2312" w:hint="eastAsia"/>
          <w:sz w:val="30"/>
          <w:szCs w:val="30"/>
        </w:rPr>
        <w:t>5</w:t>
      </w:r>
      <w:r>
        <w:rPr>
          <w:rFonts w:eastAsia="仿宋_GB2312" w:cs="仿宋_GB2312" w:hint="eastAsia"/>
          <w:sz w:val="30"/>
          <w:szCs w:val="30"/>
        </w:rPr>
        <w:t>批次，</w:t>
      </w:r>
      <w:r>
        <w:rPr>
          <w:rFonts w:ascii="仿宋_GB2312" w:eastAsia="仿宋_GB2312" w:cs="仿宋_GB2312" w:hint="eastAsia"/>
          <w:sz w:val="30"/>
          <w:szCs w:val="30"/>
        </w:rPr>
        <w:t>37</w:t>
      </w:r>
      <w:r>
        <w:rPr>
          <w:rFonts w:eastAsia="仿宋_GB2312" w:cs="仿宋_GB2312" w:hint="eastAsia"/>
          <w:sz w:val="30"/>
          <w:szCs w:val="30"/>
        </w:rPr>
        <w:t>人次</w:t>
      </w:r>
      <w:r w:rsidR="00822031">
        <w:rPr>
          <w:rFonts w:eastAsia="仿宋_GB2312" w:cs="仿宋_GB2312" w:hint="eastAsia"/>
          <w:sz w:val="30"/>
          <w:szCs w:val="30"/>
        </w:rPr>
        <w:t>；无外事接待</w:t>
      </w:r>
      <w:r>
        <w:rPr>
          <w:rFonts w:eastAsia="仿宋_GB2312" w:cs="仿宋_GB2312" w:hint="eastAsia"/>
          <w:sz w:val="30"/>
          <w:szCs w:val="30"/>
        </w:rPr>
        <w:t>。</w:t>
      </w:r>
    </w:p>
    <w:p w:rsidR="007E570A" w:rsidRDefault="007E570A">
      <w:pPr>
        <w:spacing w:line="580" w:lineRule="exact"/>
        <w:rPr>
          <w:rFonts w:ascii="黑体" w:eastAsia="黑体" w:hAnsi="宋体" w:cs="宋体"/>
          <w:sz w:val="36"/>
          <w:szCs w:val="36"/>
        </w:rPr>
      </w:pPr>
      <w:bookmarkStart w:id="0" w:name="_GoBack"/>
      <w:bookmarkEnd w:id="0"/>
    </w:p>
    <w:p w:rsidR="007E570A" w:rsidRDefault="007E570A">
      <w:pPr>
        <w:spacing w:line="580" w:lineRule="exact"/>
        <w:rPr>
          <w:rFonts w:ascii="黑体" w:eastAsia="黑体" w:hAnsi="宋体" w:cs="宋体"/>
          <w:sz w:val="36"/>
          <w:szCs w:val="36"/>
        </w:rPr>
      </w:pPr>
    </w:p>
    <w:sectPr w:rsidR="007E570A" w:rsidSect="007E570A">
      <w:headerReference w:type="default" r:id="rId7"/>
      <w:pgSz w:w="11906" w:h="16838"/>
      <w:pgMar w:top="1440" w:right="1800" w:bottom="1440" w:left="1800" w:header="851" w:footer="992" w:gutter="0"/>
      <w:pgNumType w:fmt="numberInDash" w:start="12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E70" w:rsidRDefault="00267E70" w:rsidP="007E570A">
      <w:pPr>
        <w:spacing w:line="240" w:lineRule="auto"/>
      </w:pPr>
      <w:r>
        <w:separator/>
      </w:r>
    </w:p>
  </w:endnote>
  <w:endnote w:type="continuationSeparator" w:id="1">
    <w:p w:rsidR="00267E70" w:rsidRDefault="00267E70" w:rsidP="007E5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E70" w:rsidRDefault="00267E70" w:rsidP="007E570A">
      <w:pPr>
        <w:spacing w:line="240" w:lineRule="auto"/>
      </w:pPr>
      <w:r>
        <w:separator/>
      </w:r>
    </w:p>
  </w:footnote>
  <w:footnote w:type="continuationSeparator" w:id="1">
    <w:p w:rsidR="00267E70" w:rsidRDefault="00267E70" w:rsidP="007E570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70A" w:rsidRDefault="007E570A">
    <w:pPr>
      <w:pStyle w:val="a4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20A105C7"/>
    <w:rsid w:val="00093967"/>
    <w:rsid w:val="000C3BF8"/>
    <w:rsid w:val="00104CE5"/>
    <w:rsid w:val="001F2C9B"/>
    <w:rsid w:val="00225F04"/>
    <w:rsid w:val="00267E70"/>
    <w:rsid w:val="00292583"/>
    <w:rsid w:val="002C22F9"/>
    <w:rsid w:val="002D406E"/>
    <w:rsid w:val="002E7E8A"/>
    <w:rsid w:val="00332ED1"/>
    <w:rsid w:val="003925E0"/>
    <w:rsid w:val="003D2199"/>
    <w:rsid w:val="00460CE7"/>
    <w:rsid w:val="00470046"/>
    <w:rsid w:val="00497C28"/>
    <w:rsid w:val="0058492A"/>
    <w:rsid w:val="005F0A25"/>
    <w:rsid w:val="00657AA2"/>
    <w:rsid w:val="0068070D"/>
    <w:rsid w:val="00725280"/>
    <w:rsid w:val="00727F42"/>
    <w:rsid w:val="00790FD5"/>
    <w:rsid w:val="0079144A"/>
    <w:rsid w:val="007D314D"/>
    <w:rsid w:val="007E570A"/>
    <w:rsid w:val="008011E6"/>
    <w:rsid w:val="00822031"/>
    <w:rsid w:val="008252AA"/>
    <w:rsid w:val="00880064"/>
    <w:rsid w:val="00883FE9"/>
    <w:rsid w:val="008D18BB"/>
    <w:rsid w:val="009F4DE6"/>
    <w:rsid w:val="00A11144"/>
    <w:rsid w:val="00B27431"/>
    <w:rsid w:val="00BA0C3F"/>
    <w:rsid w:val="00BB19B8"/>
    <w:rsid w:val="00CB43C8"/>
    <w:rsid w:val="00CC7A92"/>
    <w:rsid w:val="00CD1DAD"/>
    <w:rsid w:val="00CE4BED"/>
    <w:rsid w:val="00ED555F"/>
    <w:rsid w:val="00F27570"/>
    <w:rsid w:val="07FA5C24"/>
    <w:rsid w:val="0AC945AE"/>
    <w:rsid w:val="0C281F9B"/>
    <w:rsid w:val="20A105C7"/>
    <w:rsid w:val="25074C4E"/>
    <w:rsid w:val="26E965C0"/>
    <w:rsid w:val="27952764"/>
    <w:rsid w:val="2BBE39FF"/>
    <w:rsid w:val="35452F3C"/>
    <w:rsid w:val="4A911B38"/>
    <w:rsid w:val="5CE729B2"/>
    <w:rsid w:val="5DA61413"/>
    <w:rsid w:val="62C030BA"/>
    <w:rsid w:val="65F57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70A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7E570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nhideWhenUsed/>
    <w:rsid w:val="007E57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link w:val="a4"/>
    <w:semiHidden/>
    <w:rsid w:val="007E570A"/>
    <w:rPr>
      <w:sz w:val="18"/>
      <w:szCs w:val="18"/>
    </w:rPr>
  </w:style>
  <w:style w:type="character" w:customStyle="1" w:styleId="Char">
    <w:name w:val="页脚 Char"/>
    <w:link w:val="a3"/>
    <w:semiHidden/>
    <w:qFormat/>
    <w:rsid w:val="007E57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creator>Administrator</dc:creator>
  <cp:lastModifiedBy>dell</cp:lastModifiedBy>
  <cp:revision>14</cp:revision>
  <cp:lastPrinted>2017-05-23T09:34:00Z</cp:lastPrinted>
  <dcterms:created xsi:type="dcterms:W3CDTF">2018-06-07T05:57:00Z</dcterms:created>
  <dcterms:modified xsi:type="dcterms:W3CDTF">2018-06-12T05:40:00Z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