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A2A" w:rsidRDefault="00410A2A" w:rsidP="00410A2A">
      <w:pPr>
        <w:spacing w:line="640" w:lineRule="exact"/>
        <w:jc w:val="center"/>
        <w:rPr>
          <w:rFonts w:ascii="方正小标宋简体" w:eastAsia="方正小标宋简体"/>
          <w:sz w:val="44"/>
          <w:szCs w:val="44"/>
        </w:rPr>
      </w:pPr>
    </w:p>
    <w:p w:rsidR="00410A2A" w:rsidRDefault="00410A2A" w:rsidP="00410A2A">
      <w:pPr>
        <w:spacing w:line="640" w:lineRule="exact"/>
        <w:jc w:val="center"/>
        <w:rPr>
          <w:rFonts w:ascii="方正小标宋简体" w:eastAsia="方正小标宋简体"/>
          <w:sz w:val="44"/>
          <w:szCs w:val="44"/>
        </w:rPr>
      </w:pPr>
    </w:p>
    <w:p w:rsidR="00BF6DF8" w:rsidRDefault="00BF6DF8" w:rsidP="00410A2A">
      <w:pPr>
        <w:spacing w:line="640" w:lineRule="exact"/>
        <w:jc w:val="center"/>
        <w:rPr>
          <w:rFonts w:ascii="方正小标宋简体" w:eastAsia="方正小标宋简体"/>
          <w:sz w:val="44"/>
          <w:szCs w:val="44"/>
        </w:rPr>
      </w:pPr>
    </w:p>
    <w:p w:rsidR="00B32788" w:rsidRDefault="00B32788" w:rsidP="00410A2A">
      <w:pPr>
        <w:spacing w:line="640" w:lineRule="exact"/>
        <w:jc w:val="center"/>
        <w:rPr>
          <w:rFonts w:ascii="方正小标宋简体" w:eastAsia="方正小标宋简体"/>
          <w:sz w:val="44"/>
          <w:szCs w:val="44"/>
        </w:rPr>
      </w:pPr>
    </w:p>
    <w:p w:rsidR="00B32788" w:rsidRDefault="00B32788" w:rsidP="00410A2A">
      <w:pPr>
        <w:spacing w:line="640" w:lineRule="exact"/>
        <w:jc w:val="center"/>
        <w:rPr>
          <w:rFonts w:ascii="方正小标宋简体" w:eastAsia="方正小标宋简体"/>
          <w:sz w:val="44"/>
          <w:szCs w:val="44"/>
        </w:rPr>
      </w:pPr>
    </w:p>
    <w:p w:rsidR="00BF6DF8" w:rsidRDefault="00BF6DF8" w:rsidP="00410A2A">
      <w:pPr>
        <w:spacing w:line="640" w:lineRule="exact"/>
        <w:jc w:val="center"/>
        <w:rPr>
          <w:rFonts w:ascii="方正小标宋简体" w:eastAsia="方正小标宋简体"/>
          <w:sz w:val="44"/>
          <w:szCs w:val="44"/>
        </w:rPr>
      </w:pPr>
    </w:p>
    <w:p w:rsidR="00BF6DF8" w:rsidRPr="00D418EF" w:rsidRDefault="00BF6DF8" w:rsidP="00BF6DF8">
      <w:pPr>
        <w:pStyle w:val="a5"/>
        <w:tabs>
          <w:tab w:val="left" w:pos="8295"/>
        </w:tabs>
        <w:spacing w:before="0" w:beforeAutospacing="0" w:after="0" w:afterAutospacing="0" w:line="680" w:lineRule="exact"/>
        <w:jc w:val="center"/>
        <w:rPr>
          <w:rFonts w:ascii="方正仿宋简体" w:eastAsia="方正仿宋简体" w:hAnsi="华文仿宋"/>
          <w:color w:val="000000"/>
          <w:sz w:val="34"/>
          <w:szCs w:val="34"/>
        </w:rPr>
      </w:pPr>
      <w:r>
        <w:rPr>
          <w:rFonts w:ascii="方正仿宋简体" w:eastAsia="方正仿宋简体" w:hAnsi="华文仿宋" w:hint="eastAsia"/>
          <w:color w:val="000000"/>
          <w:sz w:val="34"/>
          <w:szCs w:val="34"/>
        </w:rPr>
        <w:t>津工通</w:t>
      </w:r>
      <w:r w:rsidRPr="00FF114E">
        <w:rPr>
          <w:rFonts w:ascii="方正仿宋简体" w:eastAsia="方正仿宋简体" w:hint="eastAsia"/>
          <w:sz w:val="34"/>
          <w:szCs w:val="34"/>
        </w:rPr>
        <w:t>〔201</w:t>
      </w:r>
      <w:r>
        <w:rPr>
          <w:rFonts w:ascii="方正仿宋简体" w:eastAsia="方正仿宋简体" w:hint="eastAsia"/>
          <w:sz w:val="34"/>
          <w:szCs w:val="34"/>
        </w:rPr>
        <w:t>9</w:t>
      </w:r>
      <w:r w:rsidRPr="00FF114E">
        <w:rPr>
          <w:rFonts w:ascii="方正仿宋简体" w:eastAsia="方正仿宋简体" w:hint="eastAsia"/>
          <w:sz w:val="34"/>
          <w:szCs w:val="34"/>
        </w:rPr>
        <w:t>〕</w:t>
      </w:r>
      <w:r w:rsidR="00A04097">
        <w:rPr>
          <w:rFonts w:ascii="方正仿宋简体" w:eastAsia="方正仿宋简体" w:hint="eastAsia"/>
          <w:sz w:val="34"/>
          <w:szCs w:val="34"/>
        </w:rPr>
        <w:t>11</w:t>
      </w:r>
      <w:r w:rsidRPr="00D418EF">
        <w:rPr>
          <w:rFonts w:ascii="方正仿宋简体" w:eastAsia="方正仿宋简体" w:hAnsi="华文仿宋" w:hint="eastAsia"/>
          <w:color w:val="000000"/>
          <w:sz w:val="34"/>
          <w:szCs w:val="34"/>
        </w:rPr>
        <w:t>号</w:t>
      </w:r>
    </w:p>
    <w:p w:rsidR="00410A2A" w:rsidRDefault="00410A2A" w:rsidP="00410A2A">
      <w:pPr>
        <w:spacing w:line="640" w:lineRule="exact"/>
        <w:jc w:val="center"/>
        <w:rPr>
          <w:rFonts w:ascii="方正小标宋简体" w:eastAsia="方正小标宋简体"/>
          <w:sz w:val="44"/>
          <w:szCs w:val="44"/>
        </w:rPr>
      </w:pPr>
    </w:p>
    <w:p w:rsidR="00B32788" w:rsidRDefault="00FB67BD" w:rsidP="00B32788">
      <w:pPr>
        <w:spacing w:line="680" w:lineRule="exact"/>
        <w:jc w:val="center"/>
        <w:rPr>
          <w:rFonts w:ascii="方正小标宋简体" w:eastAsia="方正小标宋简体"/>
          <w:sz w:val="44"/>
          <w:szCs w:val="44"/>
        </w:rPr>
      </w:pPr>
      <w:r w:rsidRPr="00410A2A">
        <w:rPr>
          <w:rFonts w:ascii="方正小标宋简体" w:eastAsia="方正小标宋简体" w:hint="eastAsia"/>
          <w:sz w:val="44"/>
          <w:szCs w:val="44"/>
        </w:rPr>
        <w:t>关于印发《天津市总工会部门预决算</w:t>
      </w:r>
    </w:p>
    <w:p w:rsidR="00410A2A" w:rsidRDefault="00FB67BD" w:rsidP="00B32788">
      <w:pPr>
        <w:spacing w:line="800" w:lineRule="exact"/>
        <w:jc w:val="center"/>
        <w:rPr>
          <w:rFonts w:ascii="方正仿宋简体" w:eastAsia="方正仿宋简体"/>
          <w:sz w:val="34"/>
          <w:szCs w:val="34"/>
        </w:rPr>
      </w:pPr>
      <w:r w:rsidRPr="00410A2A">
        <w:rPr>
          <w:rFonts w:ascii="方正小标宋简体" w:eastAsia="方正小标宋简体" w:hint="eastAsia"/>
          <w:sz w:val="44"/>
          <w:szCs w:val="44"/>
        </w:rPr>
        <w:t>信息公开管理办法》的通知</w:t>
      </w:r>
      <w:r w:rsidRPr="00410A2A">
        <w:rPr>
          <w:rFonts w:ascii="方正小标宋简体" w:eastAsia="方正小标宋简体" w:hint="eastAsia"/>
          <w:sz w:val="44"/>
          <w:szCs w:val="44"/>
        </w:rPr>
        <w:br/>
      </w:r>
    </w:p>
    <w:p w:rsidR="00FB67BD" w:rsidRPr="00410A2A" w:rsidRDefault="00FB67BD" w:rsidP="00B32788">
      <w:pPr>
        <w:spacing w:line="560" w:lineRule="exact"/>
        <w:rPr>
          <w:rFonts w:ascii="方正仿宋简体" w:eastAsia="方正仿宋简体"/>
          <w:sz w:val="34"/>
          <w:szCs w:val="34"/>
        </w:rPr>
      </w:pPr>
      <w:r w:rsidRPr="00410A2A">
        <w:rPr>
          <w:rFonts w:ascii="方正仿宋简体" w:eastAsia="方正仿宋简体" w:hint="eastAsia"/>
          <w:sz w:val="34"/>
          <w:szCs w:val="34"/>
        </w:rPr>
        <w:t>市总工会所属各二级预算单位：</w:t>
      </w:r>
    </w:p>
    <w:p w:rsidR="00410A2A" w:rsidRPr="00410A2A" w:rsidRDefault="00410A2A" w:rsidP="00B32788">
      <w:pPr>
        <w:spacing w:line="560" w:lineRule="exact"/>
        <w:rPr>
          <w:rFonts w:ascii="方正仿宋简体" w:eastAsia="方正仿宋简体"/>
          <w:sz w:val="34"/>
          <w:szCs w:val="34"/>
        </w:rPr>
      </w:pPr>
      <w:r w:rsidRPr="00410A2A">
        <w:rPr>
          <w:rFonts w:ascii="方正仿宋简体" w:eastAsia="方正仿宋简体" w:hint="eastAsia"/>
          <w:sz w:val="34"/>
          <w:szCs w:val="34"/>
        </w:rPr>
        <w:t xml:space="preserve">    为进一步落实部门预决算信息公开工作，建立规范、公开、透明的部门预决算公开制度，现将《天津市总工会部门预决算信息公开管理办法》印发给你们，请各单位遵照执行。</w:t>
      </w:r>
    </w:p>
    <w:p w:rsidR="00410A2A" w:rsidRPr="00410A2A" w:rsidRDefault="00410A2A" w:rsidP="00B32788">
      <w:pPr>
        <w:spacing w:line="560" w:lineRule="exact"/>
        <w:rPr>
          <w:rFonts w:ascii="方正仿宋简体" w:eastAsia="方正仿宋简体"/>
          <w:sz w:val="34"/>
          <w:szCs w:val="34"/>
        </w:rPr>
      </w:pPr>
    </w:p>
    <w:p w:rsidR="00410A2A" w:rsidRDefault="00410A2A" w:rsidP="00B32788">
      <w:pPr>
        <w:spacing w:line="560" w:lineRule="exact"/>
        <w:rPr>
          <w:rFonts w:ascii="方正仿宋简体" w:eastAsia="方正仿宋简体"/>
          <w:sz w:val="34"/>
          <w:szCs w:val="34"/>
        </w:rPr>
      </w:pPr>
      <w:r w:rsidRPr="00410A2A">
        <w:rPr>
          <w:rFonts w:ascii="方正仿宋简体" w:eastAsia="方正仿宋简体" w:hint="eastAsia"/>
          <w:sz w:val="34"/>
          <w:szCs w:val="34"/>
        </w:rPr>
        <w:t xml:space="preserve">                                         </w:t>
      </w:r>
      <w:r w:rsidR="00075E34">
        <w:rPr>
          <w:rFonts w:ascii="方正仿宋简体" w:eastAsia="方正仿宋简体"/>
          <w:sz w:val="34"/>
          <w:szCs w:val="34"/>
        </w:rPr>
        <w:br/>
      </w:r>
      <w:r>
        <w:rPr>
          <w:rFonts w:ascii="方正仿宋简体" w:eastAsia="方正仿宋简体" w:hint="eastAsia"/>
          <w:sz w:val="34"/>
          <w:szCs w:val="34"/>
        </w:rPr>
        <w:t xml:space="preserve"> </w:t>
      </w:r>
    </w:p>
    <w:p w:rsidR="00FB67BD" w:rsidRDefault="00410A2A" w:rsidP="00B32788">
      <w:pPr>
        <w:spacing w:line="560" w:lineRule="exact"/>
        <w:rPr>
          <w:rFonts w:ascii="方正仿宋简体" w:eastAsia="方正仿宋简体"/>
          <w:sz w:val="34"/>
          <w:szCs w:val="34"/>
        </w:rPr>
      </w:pPr>
      <w:r>
        <w:rPr>
          <w:rFonts w:ascii="方正仿宋简体" w:eastAsia="方正仿宋简体" w:hint="eastAsia"/>
          <w:sz w:val="34"/>
          <w:szCs w:val="34"/>
        </w:rPr>
        <w:t xml:space="preserve">                              </w:t>
      </w:r>
      <w:r w:rsidR="00BF6DF8">
        <w:rPr>
          <w:rFonts w:ascii="方正仿宋简体" w:eastAsia="方正仿宋简体" w:hint="eastAsia"/>
          <w:sz w:val="34"/>
          <w:szCs w:val="34"/>
        </w:rPr>
        <w:t xml:space="preserve">  </w:t>
      </w:r>
      <w:r w:rsidR="00FB67BD" w:rsidRPr="00410A2A">
        <w:rPr>
          <w:rFonts w:ascii="方正仿宋简体" w:eastAsia="方正仿宋简体" w:hint="eastAsia"/>
          <w:sz w:val="34"/>
          <w:szCs w:val="34"/>
        </w:rPr>
        <w:t>天津市总工会</w:t>
      </w:r>
    </w:p>
    <w:p w:rsidR="00FB67BD" w:rsidRPr="00410A2A" w:rsidRDefault="00410A2A" w:rsidP="00B32788">
      <w:pPr>
        <w:spacing w:line="560" w:lineRule="exact"/>
        <w:rPr>
          <w:rFonts w:ascii="方正仿宋简体" w:eastAsia="方正仿宋简体"/>
          <w:sz w:val="34"/>
          <w:szCs w:val="34"/>
        </w:rPr>
      </w:pPr>
      <w:r>
        <w:rPr>
          <w:rFonts w:ascii="方正仿宋简体" w:eastAsia="方正仿宋简体" w:hint="eastAsia"/>
          <w:sz w:val="34"/>
          <w:szCs w:val="34"/>
        </w:rPr>
        <w:t xml:space="preserve">                           </w:t>
      </w:r>
      <w:r w:rsidR="00BF6DF8">
        <w:rPr>
          <w:rFonts w:ascii="方正仿宋简体" w:eastAsia="方正仿宋简体" w:hint="eastAsia"/>
          <w:sz w:val="34"/>
          <w:szCs w:val="34"/>
        </w:rPr>
        <w:t xml:space="preserve">  </w:t>
      </w:r>
      <w:r w:rsidR="00B32788">
        <w:rPr>
          <w:rFonts w:ascii="方正仿宋简体" w:eastAsia="方正仿宋简体" w:hint="eastAsia"/>
          <w:sz w:val="34"/>
          <w:szCs w:val="34"/>
        </w:rPr>
        <w:t xml:space="preserve"> </w:t>
      </w:r>
      <w:r>
        <w:rPr>
          <w:rFonts w:ascii="方正仿宋简体" w:eastAsia="方正仿宋简体" w:hint="eastAsia"/>
          <w:sz w:val="34"/>
          <w:szCs w:val="34"/>
        </w:rPr>
        <w:t>2019年2月1</w:t>
      </w:r>
      <w:r w:rsidR="00A04097">
        <w:rPr>
          <w:rFonts w:ascii="方正仿宋简体" w:eastAsia="方正仿宋简体" w:hint="eastAsia"/>
          <w:sz w:val="34"/>
          <w:szCs w:val="34"/>
        </w:rPr>
        <w:t>5</w:t>
      </w:r>
      <w:r>
        <w:rPr>
          <w:rFonts w:ascii="方正仿宋简体" w:eastAsia="方正仿宋简体" w:hint="eastAsia"/>
          <w:sz w:val="34"/>
          <w:szCs w:val="34"/>
        </w:rPr>
        <w:t>日</w:t>
      </w:r>
    </w:p>
    <w:p w:rsidR="00B32788" w:rsidRDefault="00B32788" w:rsidP="0050029C">
      <w:pPr>
        <w:jc w:val="center"/>
        <w:rPr>
          <w:rFonts w:ascii="方正小标宋简体" w:eastAsia="方正小标宋简体"/>
          <w:sz w:val="44"/>
          <w:szCs w:val="44"/>
        </w:rPr>
      </w:pPr>
    </w:p>
    <w:p w:rsidR="00C45E8C" w:rsidRPr="0050029C" w:rsidRDefault="009139DB" w:rsidP="0050029C">
      <w:pPr>
        <w:jc w:val="center"/>
        <w:rPr>
          <w:rFonts w:ascii="方正小标宋简体" w:eastAsia="方正小标宋简体"/>
          <w:sz w:val="44"/>
          <w:szCs w:val="44"/>
        </w:rPr>
      </w:pPr>
      <w:r w:rsidRPr="0050029C">
        <w:rPr>
          <w:rFonts w:ascii="方正小标宋简体" w:eastAsia="方正小标宋简体" w:hint="eastAsia"/>
          <w:sz w:val="44"/>
          <w:szCs w:val="44"/>
        </w:rPr>
        <w:t>天津市总工会</w:t>
      </w:r>
      <w:r w:rsidR="00E54FED" w:rsidRPr="0050029C">
        <w:rPr>
          <w:rFonts w:ascii="方正小标宋简体" w:eastAsia="方正小标宋简体" w:hint="eastAsia"/>
          <w:sz w:val="44"/>
          <w:szCs w:val="44"/>
        </w:rPr>
        <w:t>部门</w:t>
      </w:r>
      <w:r w:rsidRPr="0050029C">
        <w:rPr>
          <w:rFonts w:ascii="方正小标宋简体" w:eastAsia="方正小标宋简体" w:hint="eastAsia"/>
          <w:sz w:val="44"/>
          <w:szCs w:val="44"/>
        </w:rPr>
        <w:t>预决算</w:t>
      </w:r>
      <w:r w:rsidR="00C45E8C" w:rsidRPr="0050029C">
        <w:rPr>
          <w:rFonts w:ascii="方正小标宋简体" w:eastAsia="方正小标宋简体" w:hint="eastAsia"/>
          <w:sz w:val="44"/>
          <w:szCs w:val="44"/>
        </w:rPr>
        <w:t>信息</w:t>
      </w:r>
      <w:r w:rsidRPr="0050029C">
        <w:rPr>
          <w:rFonts w:ascii="方正小标宋简体" w:eastAsia="方正小标宋简体" w:hint="eastAsia"/>
          <w:sz w:val="44"/>
          <w:szCs w:val="44"/>
        </w:rPr>
        <w:t>公开管理办法</w:t>
      </w:r>
    </w:p>
    <w:p w:rsidR="00292B16" w:rsidRDefault="00292B16" w:rsidP="00292B16">
      <w:pPr>
        <w:spacing w:line="560" w:lineRule="exact"/>
        <w:jc w:val="center"/>
        <w:rPr>
          <w:rFonts w:ascii="方正黑体简体" w:eastAsia="方正黑体简体"/>
          <w:sz w:val="34"/>
          <w:szCs w:val="34"/>
        </w:rPr>
      </w:pPr>
    </w:p>
    <w:p w:rsidR="00292B16" w:rsidRDefault="00292B16" w:rsidP="00B32788">
      <w:pPr>
        <w:spacing w:line="500" w:lineRule="exact"/>
        <w:jc w:val="center"/>
        <w:rPr>
          <w:rFonts w:ascii="方正黑体简体" w:eastAsia="方正黑体简体"/>
          <w:sz w:val="34"/>
          <w:szCs w:val="34"/>
        </w:rPr>
      </w:pPr>
      <w:r>
        <w:rPr>
          <w:rFonts w:ascii="方正黑体简体" w:eastAsia="方正黑体简体" w:hint="eastAsia"/>
          <w:sz w:val="34"/>
          <w:szCs w:val="34"/>
        </w:rPr>
        <w:t>第一章</w:t>
      </w:r>
      <w:r w:rsidR="00B32788">
        <w:rPr>
          <w:rFonts w:ascii="方正黑体简体" w:eastAsia="方正黑体简体" w:hint="eastAsia"/>
          <w:sz w:val="34"/>
          <w:szCs w:val="34"/>
        </w:rPr>
        <w:t xml:space="preserve"> </w:t>
      </w:r>
      <w:r>
        <w:rPr>
          <w:rFonts w:ascii="方正黑体简体" w:eastAsia="方正黑体简体" w:hint="eastAsia"/>
          <w:sz w:val="34"/>
          <w:szCs w:val="34"/>
        </w:rPr>
        <w:t xml:space="preserve"> </w:t>
      </w:r>
      <w:r w:rsidR="009139DB" w:rsidRPr="00E54FED">
        <w:rPr>
          <w:rFonts w:ascii="方正黑体简体" w:eastAsia="方正黑体简体" w:hint="eastAsia"/>
          <w:sz w:val="34"/>
          <w:szCs w:val="34"/>
        </w:rPr>
        <w:t>总则</w:t>
      </w:r>
    </w:p>
    <w:p w:rsidR="00B32788" w:rsidRPr="00E54FED" w:rsidRDefault="00B32788" w:rsidP="00B32788">
      <w:pPr>
        <w:spacing w:line="240" w:lineRule="exact"/>
        <w:jc w:val="center"/>
        <w:rPr>
          <w:rFonts w:ascii="方正黑体简体" w:eastAsia="方正黑体简体"/>
          <w:sz w:val="34"/>
          <w:szCs w:val="34"/>
        </w:rPr>
      </w:pPr>
    </w:p>
    <w:p w:rsidR="009139DB" w:rsidRPr="00E54FED" w:rsidRDefault="009139DB" w:rsidP="00B32788">
      <w:pPr>
        <w:spacing w:line="560" w:lineRule="exact"/>
        <w:rPr>
          <w:rFonts w:ascii="方正仿宋简体" w:eastAsia="方正仿宋简体"/>
          <w:sz w:val="34"/>
          <w:szCs w:val="34"/>
        </w:rPr>
      </w:pPr>
      <w:r w:rsidRPr="00E54FED">
        <w:rPr>
          <w:rFonts w:ascii="方正仿宋简体" w:eastAsia="方正仿宋简体" w:hint="eastAsia"/>
          <w:sz w:val="34"/>
          <w:szCs w:val="34"/>
        </w:rPr>
        <w:t xml:space="preserve">　　</w:t>
      </w:r>
      <w:r w:rsidRPr="00B32788">
        <w:rPr>
          <w:rFonts w:ascii="方正楷体简体" w:eastAsia="方正楷体简体" w:hint="eastAsia"/>
          <w:b/>
          <w:sz w:val="34"/>
          <w:szCs w:val="34"/>
        </w:rPr>
        <w:t>第一条</w:t>
      </w:r>
      <w:r w:rsidRPr="00E54FED">
        <w:rPr>
          <w:rFonts w:eastAsia="方正仿宋简体" w:hint="eastAsia"/>
          <w:sz w:val="34"/>
          <w:szCs w:val="34"/>
        </w:rPr>
        <w:t> </w:t>
      </w:r>
      <w:r w:rsidR="00E54FED">
        <w:rPr>
          <w:rFonts w:eastAsia="方正仿宋简体" w:hint="eastAsia"/>
          <w:sz w:val="34"/>
          <w:szCs w:val="34"/>
        </w:rPr>
        <w:t xml:space="preserve"> </w:t>
      </w:r>
      <w:r w:rsidRPr="00E54FED">
        <w:rPr>
          <w:rFonts w:ascii="方正仿宋简体" w:eastAsia="方正仿宋简体" w:hint="eastAsia"/>
          <w:sz w:val="34"/>
          <w:szCs w:val="34"/>
        </w:rPr>
        <w:t>为进一步加强预决算信息公开工作，建立全面规范、公开透明的</w:t>
      </w:r>
      <w:r w:rsidR="00FD5699">
        <w:rPr>
          <w:rFonts w:ascii="方正仿宋简体" w:eastAsia="方正仿宋简体" w:hint="eastAsia"/>
          <w:sz w:val="34"/>
          <w:szCs w:val="34"/>
        </w:rPr>
        <w:t>部门</w:t>
      </w:r>
      <w:r w:rsidRPr="00E54FED">
        <w:rPr>
          <w:rFonts w:ascii="方正仿宋简体" w:eastAsia="方正仿宋简体" w:hint="eastAsia"/>
          <w:sz w:val="34"/>
          <w:szCs w:val="34"/>
        </w:rPr>
        <w:t>预决算</w:t>
      </w:r>
      <w:r w:rsidR="00FD5699">
        <w:rPr>
          <w:rFonts w:ascii="方正仿宋简体" w:eastAsia="方正仿宋简体" w:hint="eastAsia"/>
          <w:sz w:val="34"/>
          <w:szCs w:val="34"/>
        </w:rPr>
        <w:t>公开制度，</w:t>
      </w:r>
      <w:r w:rsidRPr="00E54FED">
        <w:rPr>
          <w:rFonts w:ascii="方正仿宋简体" w:eastAsia="方正仿宋简体" w:hint="eastAsia"/>
          <w:sz w:val="34"/>
          <w:szCs w:val="34"/>
        </w:rPr>
        <w:t>根据《中华人民共和国预算法》、《财政部关于印发&lt;地方预决算公开操作规程&gt;的通知》（财预</w:t>
      </w:r>
      <w:r w:rsidR="00D11381" w:rsidRPr="00FF114E">
        <w:rPr>
          <w:rFonts w:ascii="方正仿宋简体" w:eastAsia="方正仿宋简体" w:hint="eastAsia"/>
          <w:sz w:val="34"/>
          <w:szCs w:val="34"/>
        </w:rPr>
        <w:t>〔</w:t>
      </w:r>
      <w:r w:rsidRPr="00E54FED">
        <w:rPr>
          <w:rFonts w:ascii="方正仿宋简体" w:eastAsia="方正仿宋简体" w:hint="eastAsia"/>
          <w:sz w:val="34"/>
          <w:szCs w:val="34"/>
        </w:rPr>
        <w:t>2016</w:t>
      </w:r>
      <w:r w:rsidR="00D11381" w:rsidRPr="00FF114E">
        <w:rPr>
          <w:rFonts w:ascii="方正仿宋简体" w:eastAsia="方正仿宋简体" w:hint="eastAsia"/>
          <w:sz w:val="34"/>
          <w:szCs w:val="34"/>
        </w:rPr>
        <w:t>〕</w:t>
      </w:r>
      <w:r w:rsidRPr="00E54FED">
        <w:rPr>
          <w:rFonts w:ascii="方正仿宋简体" w:eastAsia="方正仿宋简体" w:hint="eastAsia"/>
          <w:sz w:val="34"/>
          <w:szCs w:val="34"/>
        </w:rPr>
        <w:t>143号）</w:t>
      </w:r>
      <w:r w:rsidR="00FD5699">
        <w:rPr>
          <w:rFonts w:ascii="方正仿宋简体" w:eastAsia="方正仿宋简体" w:hint="eastAsia"/>
          <w:sz w:val="34"/>
          <w:szCs w:val="34"/>
        </w:rPr>
        <w:t>及《天津市人民政府办公厅关于我市深化预算管理制度改革的实施意见》（津政办发</w:t>
      </w:r>
      <w:r w:rsidR="00D11381" w:rsidRPr="00FF114E">
        <w:rPr>
          <w:rFonts w:ascii="方正仿宋简体" w:eastAsia="方正仿宋简体" w:hint="eastAsia"/>
          <w:sz w:val="34"/>
          <w:szCs w:val="34"/>
        </w:rPr>
        <w:t>〔</w:t>
      </w:r>
      <w:r w:rsidR="00FD5699">
        <w:rPr>
          <w:rFonts w:ascii="方正仿宋简体" w:eastAsia="方正仿宋简体" w:hint="eastAsia"/>
          <w:sz w:val="34"/>
          <w:szCs w:val="34"/>
        </w:rPr>
        <w:t>2015</w:t>
      </w:r>
      <w:r w:rsidR="00D11381" w:rsidRPr="00FF114E">
        <w:rPr>
          <w:rFonts w:ascii="方正仿宋简体" w:eastAsia="方正仿宋简体" w:hint="eastAsia"/>
          <w:sz w:val="34"/>
          <w:szCs w:val="34"/>
        </w:rPr>
        <w:t>〕</w:t>
      </w:r>
      <w:r w:rsidR="00FD5699">
        <w:rPr>
          <w:rFonts w:ascii="方正仿宋简体" w:eastAsia="方正仿宋简体" w:hint="eastAsia"/>
          <w:sz w:val="34"/>
          <w:szCs w:val="34"/>
        </w:rPr>
        <w:t>93号）</w:t>
      </w:r>
      <w:r w:rsidRPr="00E54FED">
        <w:rPr>
          <w:rFonts w:ascii="方正仿宋简体" w:eastAsia="方正仿宋简体" w:hint="eastAsia"/>
          <w:sz w:val="34"/>
          <w:szCs w:val="34"/>
        </w:rPr>
        <w:t>等有关规定，结合市总工会</w:t>
      </w:r>
      <w:r w:rsidR="00C45E8C">
        <w:rPr>
          <w:rFonts w:ascii="方正仿宋简体" w:eastAsia="方正仿宋简体" w:hint="eastAsia"/>
          <w:sz w:val="34"/>
          <w:szCs w:val="34"/>
        </w:rPr>
        <w:t>工作</w:t>
      </w:r>
      <w:r w:rsidRPr="00E54FED">
        <w:rPr>
          <w:rFonts w:ascii="方正仿宋简体" w:eastAsia="方正仿宋简体" w:hint="eastAsia"/>
          <w:sz w:val="34"/>
          <w:szCs w:val="34"/>
        </w:rPr>
        <w:t>实际，制定本办法。</w:t>
      </w:r>
    </w:p>
    <w:p w:rsidR="009139DB" w:rsidRPr="00E54FED" w:rsidRDefault="009139DB" w:rsidP="00B32788">
      <w:pPr>
        <w:spacing w:line="560" w:lineRule="exact"/>
        <w:rPr>
          <w:rFonts w:ascii="方正仿宋简体" w:eastAsia="方正仿宋简体"/>
          <w:sz w:val="34"/>
          <w:szCs w:val="34"/>
        </w:rPr>
      </w:pPr>
      <w:r w:rsidRPr="00E54FED">
        <w:rPr>
          <w:rFonts w:ascii="方正仿宋简体" w:eastAsia="方正仿宋简体" w:hint="eastAsia"/>
          <w:sz w:val="34"/>
          <w:szCs w:val="34"/>
        </w:rPr>
        <w:t xml:space="preserve">　　</w:t>
      </w:r>
      <w:r w:rsidRPr="00B32788">
        <w:rPr>
          <w:rFonts w:ascii="方正楷体简体" w:eastAsia="方正楷体简体" w:hint="eastAsia"/>
          <w:b/>
          <w:sz w:val="34"/>
          <w:szCs w:val="34"/>
        </w:rPr>
        <w:t>第二条</w:t>
      </w:r>
      <w:r w:rsidRPr="00E54FED">
        <w:rPr>
          <w:rFonts w:ascii="方正仿宋简体" w:eastAsia="方正仿宋简体" w:hint="eastAsia"/>
          <w:sz w:val="34"/>
          <w:szCs w:val="34"/>
        </w:rPr>
        <w:t xml:space="preserve"> </w:t>
      </w:r>
      <w:r w:rsidR="00B32788">
        <w:rPr>
          <w:rFonts w:ascii="方正仿宋简体" w:eastAsia="方正仿宋简体" w:hint="eastAsia"/>
          <w:sz w:val="34"/>
          <w:szCs w:val="34"/>
        </w:rPr>
        <w:t xml:space="preserve"> </w:t>
      </w:r>
      <w:r w:rsidRPr="00E54FED">
        <w:rPr>
          <w:rFonts w:ascii="方正仿宋简体" w:eastAsia="方正仿宋简体" w:hint="eastAsia"/>
          <w:sz w:val="34"/>
          <w:szCs w:val="34"/>
        </w:rPr>
        <w:t>本办法所称预决算是指市财政局批复的市总工会部门预算、决算及报表（以下简称部门预决算）。</w:t>
      </w:r>
    </w:p>
    <w:p w:rsidR="009139DB" w:rsidRPr="00E54FED" w:rsidRDefault="009139DB" w:rsidP="00B32788">
      <w:pPr>
        <w:spacing w:line="560" w:lineRule="exact"/>
        <w:rPr>
          <w:rFonts w:ascii="方正仿宋简体" w:eastAsia="方正仿宋简体"/>
          <w:sz w:val="34"/>
          <w:szCs w:val="34"/>
        </w:rPr>
      </w:pPr>
      <w:r w:rsidRPr="00E54FED">
        <w:rPr>
          <w:rFonts w:ascii="方正仿宋简体" w:eastAsia="方正仿宋简体" w:hint="eastAsia"/>
          <w:sz w:val="34"/>
          <w:szCs w:val="34"/>
        </w:rPr>
        <w:t xml:space="preserve">　　</w:t>
      </w:r>
      <w:r w:rsidRPr="00B32788">
        <w:rPr>
          <w:rFonts w:ascii="方正楷体简体" w:eastAsia="方正楷体简体" w:hint="eastAsia"/>
          <w:b/>
          <w:sz w:val="34"/>
          <w:szCs w:val="34"/>
        </w:rPr>
        <w:t>第三条</w:t>
      </w:r>
      <w:r w:rsidRPr="00E54FED">
        <w:rPr>
          <w:rFonts w:eastAsia="方正仿宋简体" w:hint="eastAsia"/>
          <w:sz w:val="34"/>
          <w:szCs w:val="34"/>
        </w:rPr>
        <w:t> </w:t>
      </w:r>
      <w:r w:rsidR="00E54FED">
        <w:rPr>
          <w:rFonts w:eastAsia="方正仿宋简体" w:hint="eastAsia"/>
          <w:sz w:val="34"/>
          <w:szCs w:val="34"/>
        </w:rPr>
        <w:t xml:space="preserve"> </w:t>
      </w:r>
      <w:r w:rsidRPr="00E54FED">
        <w:rPr>
          <w:rFonts w:ascii="方正仿宋简体" w:eastAsia="方正仿宋简体" w:hint="eastAsia"/>
          <w:sz w:val="34"/>
          <w:szCs w:val="34"/>
        </w:rPr>
        <w:t>预决算公开的原则是：依法依规公开预决算信息。确保公开内容全面、真实、完整。</w:t>
      </w:r>
    </w:p>
    <w:p w:rsidR="009139DB" w:rsidRDefault="009139DB" w:rsidP="00B32788">
      <w:pPr>
        <w:spacing w:line="560" w:lineRule="exact"/>
        <w:rPr>
          <w:rFonts w:ascii="方正仿宋简体" w:eastAsia="方正仿宋简体"/>
          <w:sz w:val="34"/>
          <w:szCs w:val="34"/>
        </w:rPr>
      </w:pPr>
      <w:r w:rsidRPr="00E54FED">
        <w:rPr>
          <w:rFonts w:ascii="方正仿宋简体" w:eastAsia="方正仿宋简体" w:hint="eastAsia"/>
          <w:sz w:val="34"/>
          <w:szCs w:val="34"/>
        </w:rPr>
        <w:t xml:space="preserve">　　</w:t>
      </w:r>
      <w:r w:rsidRPr="00B32788">
        <w:rPr>
          <w:rFonts w:ascii="方正楷体简体" w:eastAsia="方正楷体简体" w:hint="eastAsia"/>
          <w:b/>
          <w:sz w:val="34"/>
          <w:szCs w:val="34"/>
        </w:rPr>
        <w:t>第四条</w:t>
      </w:r>
      <w:r w:rsidRPr="00292B16">
        <w:rPr>
          <w:rFonts w:ascii="方正楷体简体" w:eastAsia="方正楷体简体" w:hint="eastAsia"/>
          <w:sz w:val="34"/>
          <w:szCs w:val="34"/>
        </w:rPr>
        <w:t> </w:t>
      </w:r>
      <w:r w:rsidR="00E54FED">
        <w:rPr>
          <w:rFonts w:eastAsia="方正仿宋简体" w:hint="eastAsia"/>
          <w:sz w:val="34"/>
          <w:szCs w:val="34"/>
        </w:rPr>
        <w:t xml:space="preserve"> </w:t>
      </w:r>
      <w:r w:rsidRPr="00E54FED">
        <w:rPr>
          <w:rFonts w:ascii="方正仿宋简体" w:eastAsia="方正仿宋简体" w:hint="eastAsia"/>
          <w:sz w:val="34"/>
          <w:szCs w:val="34"/>
        </w:rPr>
        <w:t>预决算公开</w:t>
      </w:r>
      <w:r w:rsidR="00D645B8">
        <w:rPr>
          <w:rFonts w:ascii="方正仿宋简体" w:eastAsia="方正仿宋简体" w:hint="eastAsia"/>
          <w:sz w:val="34"/>
          <w:szCs w:val="34"/>
        </w:rPr>
        <w:t>应严格</w:t>
      </w:r>
      <w:r w:rsidRPr="00E54FED">
        <w:rPr>
          <w:rFonts w:ascii="方正仿宋简体" w:eastAsia="方正仿宋简体" w:hint="eastAsia"/>
          <w:sz w:val="34"/>
          <w:szCs w:val="34"/>
        </w:rPr>
        <w:t>按照市财政局的时间要求及时完成，确保公开内容准确，格式规范。</w:t>
      </w:r>
    </w:p>
    <w:p w:rsidR="0050029C" w:rsidRPr="00E54FED" w:rsidRDefault="0050029C" w:rsidP="00B32788">
      <w:pPr>
        <w:spacing w:line="240" w:lineRule="exact"/>
        <w:rPr>
          <w:rFonts w:ascii="方正仿宋简体" w:eastAsia="方正仿宋简体"/>
          <w:sz w:val="34"/>
          <w:szCs w:val="34"/>
        </w:rPr>
      </w:pPr>
    </w:p>
    <w:p w:rsidR="00292B16" w:rsidRDefault="00292B16" w:rsidP="00B32788">
      <w:pPr>
        <w:spacing w:line="500" w:lineRule="exact"/>
        <w:jc w:val="center"/>
        <w:rPr>
          <w:rFonts w:ascii="方正黑体简体" w:eastAsia="方正黑体简体"/>
          <w:sz w:val="34"/>
          <w:szCs w:val="34"/>
        </w:rPr>
      </w:pPr>
      <w:r>
        <w:rPr>
          <w:rFonts w:ascii="方正黑体简体" w:eastAsia="方正黑体简体" w:hint="eastAsia"/>
          <w:sz w:val="34"/>
          <w:szCs w:val="34"/>
        </w:rPr>
        <w:t>第二章</w:t>
      </w:r>
      <w:r w:rsidR="00B32788">
        <w:rPr>
          <w:rFonts w:ascii="方正黑体简体" w:eastAsia="方正黑体简体" w:hint="eastAsia"/>
          <w:sz w:val="34"/>
          <w:szCs w:val="34"/>
        </w:rPr>
        <w:t xml:space="preserve"> </w:t>
      </w:r>
      <w:r>
        <w:rPr>
          <w:rFonts w:ascii="方正黑体简体" w:eastAsia="方正黑体简体" w:hint="eastAsia"/>
          <w:sz w:val="34"/>
          <w:szCs w:val="34"/>
        </w:rPr>
        <w:t xml:space="preserve"> </w:t>
      </w:r>
      <w:r w:rsidR="009139DB" w:rsidRPr="000920FE">
        <w:rPr>
          <w:rFonts w:ascii="方正黑体简体" w:eastAsia="方正黑体简体" w:hint="eastAsia"/>
          <w:sz w:val="34"/>
          <w:szCs w:val="34"/>
        </w:rPr>
        <w:t>公开主体和职责</w:t>
      </w:r>
    </w:p>
    <w:p w:rsidR="00B32788" w:rsidRPr="00292B16" w:rsidRDefault="00B32788" w:rsidP="00B32788">
      <w:pPr>
        <w:spacing w:line="240" w:lineRule="exact"/>
        <w:jc w:val="center"/>
        <w:rPr>
          <w:rFonts w:ascii="方正黑体简体" w:eastAsia="方正黑体简体"/>
          <w:sz w:val="34"/>
          <w:szCs w:val="34"/>
        </w:rPr>
      </w:pPr>
    </w:p>
    <w:p w:rsidR="00292B16" w:rsidRPr="00292B16" w:rsidRDefault="009139DB" w:rsidP="00B32788">
      <w:pPr>
        <w:spacing w:line="560" w:lineRule="exact"/>
        <w:rPr>
          <w:rFonts w:ascii="方正仿宋简体" w:eastAsia="方正仿宋简体"/>
          <w:sz w:val="34"/>
          <w:szCs w:val="34"/>
        </w:rPr>
      </w:pPr>
      <w:r w:rsidRPr="00E54FED">
        <w:rPr>
          <w:rFonts w:ascii="方正仿宋简体" w:eastAsia="方正仿宋简体" w:hint="eastAsia"/>
          <w:sz w:val="34"/>
          <w:szCs w:val="34"/>
        </w:rPr>
        <w:t xml:space="preserve">　　</w:t>
      </w:r>
      <w:r w:rsidRPr="00B32788">
        <w:rPr>
          <w:rFonts w:ascii="方正楷体简体" w:eastAsia="方正楷体简体" w:hint="eastAsia"/>
          <w:b/>
          <w:sz w:val="34"/>
          <w:szCs w:val="34"/>
        </w:rPr>
        <w:t>第五条</w:t>
      </w:r>
      <w:r w:rsidRPr="00B32788">
        <w:rPr>
          <w:rFonts w:eastAsia="方正仿宋简体" w:hint="eastAsia"/>
          <w:b/>
          <w:sz w:val="34"/>
          <w:szCs w:val="34"/>
        </w:rPr>
        <w:t> </w:t>
      </w:r>
      <w:r w:rsidR="00E54FED">
        <w:rPr>
          <w:rFonts w:eastAsia="方正仿宋简体" w:hint="eastAsia"/>
          <w:sz w:val="34"/>
          <w:szCs w:val="34"/>
        </w:rPr>
        <w:t xml:space="preserve"> </w:t>
      </w:r>
      <w:r w:rsidRPr="00E54FED">
        <w:rPr>
          <w:rFonts w:ascii="方正仿宋简体" w:eastAsia="方正仿宋简体" w:hint="eastAsia"/>
          <w:sz w:val="34"/>
          <w:szCs w:val="34"/>
        </w:rPr>
        <w:t>市总工会按照市财政局的统一部署要求，组织开展本部门预决算公开工作，负责向社会公开市总工会部门</w:t>
      </w:r>
      <w:r w:rsidRPr="00E54FED">
        <w:rPr>
          <w:rFonts w:ascii="方正仿宋简体" w:eastAsia="方正仿宋简体" w:hint="eastAsia"/>
          <w:sz w:val="34"/>
          <w:szCs w:val="34"/>
        </w:rPr>
        <w:lastRenderedPageBreak/>
        <w:t>预决算，并向市财政局备案预决算公开有关情况。</w:t>
      </w:r>
      <w:r w:rsidR="00C3032D" w:rsidRPr="00E54FED">
        <w:rPr>
          <w:rFonts w:ascii="方正仿宋简体" w:eastAsia="方正仿宋简体" w:hint="eastAsia"/>
          <w:sz w:val="34"/>
          <w:szCs w:val="34"/>
        </w:rPr>
        <w:t>市总工会所属</w:t>
      </w:r>
      <w:r w:rsidR="00FF114A">
        <w:rPr>
          <w:rFonts w:ascii="方正仿宋简体" w:eastAsia="方正仿宋简体" w:hint="eastAsia"/>
          <w:sz w:val="34"/>
          <w:szCs w:val="34"/>
        </w:rPr>
        <w:t>各二级预算单位应在市总工会批复预决算后及时公开。</w:t>
      </w:r>
    </w:p>
    <w:p w:rsidR="00B32788" w:rsidRDefault="00B32788" w:rsidP="00B32788">
      <w:pPr>
        <w:spacing w:line="240" w:lineRule="exact"/>
        <w:jc w:val="center"/>
        <w:rPr>
          <w:rFonts w:ascii="方正黑体简体" w:eastAsia="方正黑体简体"/>
          <w:sz w:val="34"/>
          <w:szCs w:val="34"/>
        </w:rPr>
      </w:pPr>
    </w:p>
    <w:p w:rsidR="00292B16" w:rsidRDefault="00292B16" w:rsidP="00B32788">
      <w:pPr>
        <w:spacing w:line="500" w:lineRule="exact"/>
        <w:jc w:val="center"/>
        <w:rPr>
          <w:rFonts w:ascii="方正黑体简体" w:eastAsia="方正黑体简体"/>
          <w:sz w:val="34"/>
          <w:szCs w:val="34"/>
        </w:rPr>
      </w:pPr>
      <w:r w:rsidRPr="00292B16">
        <w:rPr>
          <w:rFonts w:ascii="方正黑体简体" w:eastAsia="方正黑体简体" w:hint="eastAsia"/>
          <w:sz w:val="34"/>
          <w:szCs w:val="34"/>
        </w:rPr>
        <w:t xml:space="preserve">第三章 </w:t>
      </w:r>
      <w:r w:rsidR="00B32788">
        <w:rPr>
          <w:rFonts w:ascii="方正黑体简体" w:eastAsia="方正黑体简体" w:hint="eastAsia"/>
          <w:sz w:val="34"/>
          <w:szCs w:val="34"/>
        </w:rPr>
        <w:t xml:space="preserve"> </w:t>
      </w:r>
      <w:r w:rsidR="009139DB" w:rsidRPr="000920FE">
        <w:rPr>
          <w:rFonts w:ascii="方正黑体简体" w:eastAsia="方正黑体简体" w:hint="eastAsia"/>
          <w:sz w:val="34"/>
          <w:szCs w:val="34"/>
        </w:rPr>
        <w:t>公开时间</w:t>
      </w:r>
    </w:p>
    <w:p w:rsidR="00B32788" w:rsidRPr="00292B16" w:rsidRDefault="00B32788" w:rsidP="00B32788">
      <w:pPr>
        <w:spacing w:line="240" w:lineRule="exact"/>
        <w:jc w:val="center"/>
        <w:rPr>
          <w:rFonts w:ascii="方正黑体简体" w:eastAsia="方正黑体简体"/>
          <w:sz w:val="34"/>
          <w:szCs w:val="34"/>
        </w:rPr>
      </w:pPr>
    </w:p>
    <w:p w:rsidR="00292B16" w:rsidRDefault="009139DB" w:rsidP="00B32788">
      <w:pPr>
        <w:spacing w:line="560" w:lineRule="exact"/>
        <w:rPr>
          <w:rFonts w:ascii="方正仿宋简体" w:eastAsia="方正仿宋简体"/>
          <w:sz w:val="34"/>
          <w:szCs w:val="34"/>
        </w:rPr>
      </w:pPr>
      <w:r w:rsidRPr="00E54FED">
        <w:rPr>
          <w:rFonts w:ascii="方正仿宋简体" w:eastAsia="方正仿宋简体" w:hint="eastAsia"/>
          <w:sz w:val="34"/>
          <w:szCs w:val="34"/>
        </w:rPr>
        <w:t xml:space="preserve">　　</w:t>
      </w:r>
      <w:r w:rsidRPr="00B32788">
        <w:rPr>
          <w:rFonts w:ascii="方正楷体简体" w:eastAsia="方正楷体简体" w:hint="eastAsia"/>
          <w:b/>
          <w:sz w:val="34"/>
          <w:szCs w:val="34"/>
        </w:rPr>
        <w:t>第六条</w:t>
      </w:r>
      <w:r w:rsidRPr="00E54FED">
        <w:rPr>
          <w:rFonts w:eastAsia="方正仿宋简体" w:hint="eastAsia"/>
          <w:sz w:val="34"/>
          <w:szCs w:val="34"/>
        </w:rPr>
        <w:t> </w:t>
      </w:r>
      <w:r w:rsidR="00E54FED">
        <w:rPr>
          <w:rFonts w:eastAsia="方正仿宋简体" w:hint="eastAsia"/>
          <w:sz w:val="34"/>
          <w:szCs w:val="34"/>
        </w:rPr>
        <w:t xml:space="preserve"> </w:t>
      </w:r>
      <w:r w:rsidRPr="00E54FED">
        <w:rPr>
          <w:rFonts w:ascii="方正仿宋简体" w:eastAsia="方正仿宋简体" w:hint="eastAsia"/>
          <w:sz w:val="34"/>
          <w:szCs w:val="34"/>
        </w:rPr>
        <w:t>市总工会部门预决算</w:t>
      </w:r>
      <w:r w:rsidR="00C3032D">
        <w:rPr>
          <w:rFonts w:ascii="方正仿宋简体" w:eastAsia="方正仿宋简体" w:hint="eastAsia"/>
          <w:sz w:val="34"/>
          <w:szCs w:val="34"/>
        </w:rPr>
        <w:t>及报表</w:t>
      </w:r>
      <w:r w:rsidRPr="00E54FED">
        <w:rPr>
          <w:rFonts w:ascii="方正仿宋简体" w:eastAsia="方正仿宋简体" w:hint="eastAsia"/>
          <w:sz w:val="34"/>
          <w:szCs w:val="34"/>
        </w:rPr>
        <w:t>应</w:t>
      </w:r>
      <w:r w:rsidR="00090314">
        <w:rPr>
          <w:rFonts w:ascii="方正仿宋简体" w:eastAsia="方正仿宋简体" w:hint="eastAsia"/>
          <w:sz w:val="34"/>
          <w:szCs w:val="34"/>
        </w:rPr>
        <w:t>于</w:t>
      </w:r>
      <w:r w:rsidRPr="00E54FED">
        <w:rPr>
          <w:rFonts w:ascii="方正仿宋简体" w:eastAsia="方正仿宋简体" w:hint="eastAsia"/>
          <w:sz w:val="34"/>
          <w:szCs w:val="34"/>
        </w:rPr>
        <w:t>市财政局批复后20日内向社会公开。各二级预算单位应于市总工会批复后20日内向社会公开。</w:t>
      </w:r>
    </w:p>
    <w:p w:rsidR="0050029C" w:rsidRPr="00292B16" w:rsidRDefault="0050029C" w:rsidP="00B32788">
      <w:pPr>
        <w:spacing w:line="240" w:lineRule="exact"/>
        <w:rPr>
          <w:rFonts w:ascii="方正仿宋简体" w:eastAsia="方正仿宋简体"/>
          <w:sz w:val="34"/>
          <w:szCs w:val="34"/>
        </w:rPr>
      </w:pPr>
    </w:p>
    <w:p w:rsidR="00292B16" w:rsidRDefault="00292B16" w:rsidP="00B32788">
      <w:pPr>
        <w:spacing w:line="500" w:lineRule="exact"/>
        <w:jc w:val="center"/>
        <w:rPr>
          <w:rFonts w:ascii="方正黑体简体" w:eastAsia="方正黑体简体"/>
          <w:sz w:val="34"/>
          <w:szCs w:val="34"/>
        </w:rPr>
      </w:pPr>
      <w:r>
        <w:rPr>
          <w:rFonts w:ascii="方正黑体简体" w:eastAsia="方正黑体简体" w:hint="eastAsia"/>
          <w:sz w:val="34"/>
          <w:szCs w:val="34"/>
        </w:rPr>
        <w:t xml:space="preserve">第四章 </w:t>
      </w:r>
      <w:r w:rsidR="00B32788">
        <w:rPr>
          <w:rFonts w:ascii="方正黑体简体" w:eastAsia="方正黑体简体" w:hint="eastAsia"/>
          <w:sz w:val="34"/>
          <w:szCs w:val="34"/>
        </w:rPr>
        <w:t xml:space="preserve"> </w:t>
      </w:r>
      <w:r w:rsidR="009139DB" w:rsidRPr="000920FE">
        <w:rPr>
          <w:rFonts w:ascii="方正黑体简体" w:eastAsia="方正黑体简体" w:hint="eastAsia"/>
          <w:sz w:val="34"/>
          <w:szCs w:val="34"/>
        </w:rPr>
        <w:t>公开内容</w:t>
      </w:r>
    </w:p>
    <w:p w:rsidR="00B32788" w:rsidRPr="00292B16" w:rsidRDefault="00B32788" w:rsidP="00B32788">
      <w:pPr>
        <w:spacing w:line="240" w:lineRule="exact"/>
        <w:jc w:val="center"/>
        <w:rPr>
          <w:rFonts w:ascii="方正黑体简体" w:eastAsia="方正黑体简体"/>
          <w:sz w:val="34"/>
          <w:szCs w:val="34"/>
        </w:rPr>
      </w:pPr>
    </w:p>
    <w:p w:rsidR="009139DB" w:rsidRPr="00E54FED" w:rsidRDefault="009139DB" w:rsidP="00B32788">
      <w:pPr>
        <w:spacing w:line="560" w:lineRule="exact"/>
        <w:rPr>
          <w:rFonts w:ascii="方正仿宋简体" w:eastAsia="方正仿宋简体"/>
          <w:sz w:val="34"/>
          <w:szCs w:val="34"/>
        </w:rPr>
      </w:pPr>
      <w:r w:rsidRPr="00E54FED">
        <w:rPr>
          <w:rFonts w:ascii="方正仿宋简体" w:eastAsia="方正仿宋简体" w:hint="eastAsia"/>
          <w:sz w:val="34"/>
          <w:szCs w:val="34"/>
        </w:rPr>
        <w:t xml:space="preserve">　　</w:t>
      </w:r>
      <w:r w:rsidRPr="00B32788">
        <w:rPr>
          <w:rFonts w:ascii="方正楷体简体" w:eastAsia="方正楷体简体" w:hint="eastAsia"/>
          <w:b/>
          <w:sz w:val="34"/>
          <w:szCs w:val="34"/>
        </w:rPr>
        <w:t>第七条</w:t>
      </w:r>
      <w:r w:rsidRPr="00E54FED">
        <w:rPr>
          <w:rFonts w:eastAsia="方正仿宋简体" w:hint="eastAsia"/>
          <w:sz w:val="34"/>
          <w:szCs w:val="34"/>
        </w:rPr>
        <w:t> </w:t>
      </w:r>
      <w:r w:rsidR="00E54FED">
        <w:rPr>
          <w:rFonts w:eastAsia="方正仿宋简体" w:hint="eastAsia"/>
          <w:sz w:val="34"/>
          <w:szCs w:val="34"/>
        </w:rPr>
        <w:t xml:space="preserve"> </w:t>
      </w:r>
      <w:r w:rsidRPr="00E54FED">
        <w:rPr>
          <w:rFonts w:ascii="方正仿宋简体" w:eastAsia="方正仿宋简体" w:hint="eastAsia"/>
          <w:sz w:val="34"/>
          <w:szCs w:val="34"/>
        </w:rPr>
        <w:t>市总工会部门预决算公开内容为市财政局批复的部门预决算及按照规定应予以公开的报表。</w:t>
      </w:r>
      <w:r w:rsidR="00C3032D" w:rsidRPr="00E54FED">
        <w:rPr>
          <w:rFonts w:ascii="方正仿宋简体" w:eastAsia="方正仿宋简体" w:hint="eastAsia"/>
          <w:sz w:val="34"/>
          <w:szCs w:val="34"/>
        </w:rPr>
        <w:t>各二级预算单位应</w:t>
      </w:r>
      <w:r w:rsidR="00C3032D">
        <w:rPr>
          <w:rFonts w:ascii="方正仿宋简体" w:eastAsia="方正仿宋简体" w:hint="eastAsia"/>
          <w:sz w:val="34"/>
          <w:szCs w:val="34"/>
        </w:rPr>
        <w:t>对市总工会批复的单位预决算进行公开。</w:t>
      </w:r>
    </w:p>
    <w:p w:rsidR="00292B16" w:rsidRDefault="009139DB" w:rsidP="00B32788">
      <w:pPr>
        <w:spacing w:line="560" w:lineRule="exact"/>
        <w:rPr>
          <w:rFonts w:ascii="方正仿宋简体" w:eastAsia="方正仿宋简体"/>
          <w:sz w:val="34"/>
          <w:szCs w:val="34"/>
        </w:rPr>
      </w:pPr>
      <w:r w:rsidRPr="00E54FED">
        <w:rPr>
          <w:rFonts w:ascii="方正仿宋简体" w:eastAsia="方正仿宋简体" w:hint="eastAsia"/>
          <w:sz w:val="34"/>
          <w:szCs w:val="34"/>
        </w:rPr>
        <w:t xml:space="preserve">　　</w:t>
      </w:r>
      <w:r w:rsidRPr="00B32788">
        <w:rPr>
          <w:rFonts w:ascii="方正楷体简体" w:eastAsia="方正楷体简体" w:hint="eastAsia"/>
          <w:b/>
          <w:sz w:val="34"/>
          <w:szCs w:val="34"/>
        </w:rPr>
        <w:t>第八条</w:t>
      </w:r>
      <w:r w:rsidRPr="00E54FED">
        <w:rPr>
          <w:rFonts w:eastAsia="方正仿宋简体" w:hint="eastAsia"/>
          <w:sz w:val="34"/>
          <w:szCs w:val="34"/>
        </w:rPr>
        <w:t> </w:t>
      </w:r>
      <w:r w:rsidR="00E54FED">
        <w:rPr>
          <w:rFonts w:eastAsia="方正仿宋简体" w:hint="eastAsia"/>
          <w:sz w:val="34"/>
          <w:szCs w:val="34"/>
        </w:rPr>
        <w:t xml:space="preserve"> </w:t>
      </w:r>
      <w:r w:rsidRPr="00E54FED">
        <w:rPr>
          <w:rFonts w:ascii="方正仿宋简体" w:eastAsia="方正仿宋简体" w:hint="eastAsia"/>
          <w:sz w:val="34"/>
          <w:szCs w:val="34"/>
        </w:rPr>
        <w:t>市总工会公开部门预决算报表的同时公开预决算编制情况说明，具体包括部门职责、机构设置情况、预决算收支增减变化、机关运行经费安排及政府采购等情况的说明，并对专业性较强的名词进行解释。</w:t>
      </w:r>
      <w:r w:rsidR="00C3032D" w:rsidRPr="00E54FED">
        <w:rPr>
          <w:rFonts w:ascii="方正仿宋简体" w:eastAsia="方正仿宋简体" w:hint="eastAsia"/>
          <w:sz w:val="34"/>
          <w:szCs w:val="34"/>
        </w:rPr>
        <w:t>各二级预算单位应</w:t>
      </w:r>
      <w:r w:rsidR="00C3032D">
        <w:rPr>
          <w:rFonts w:ascii="方正仿宋简体" w:eastAsia="方正仿宋简体" w:hint="eastAsia"/>
          <w:sz w:val="34"/>
          <w:szCs w:val="34"/>
        </w:rPr>
        <w:t>参照本部门预算公开的主要内容</w:t>
      </w:r>
      <w:r w:rsidR="005249CF">
        <w:rPr>
          <w:rFonts w:ascii="方正仿宋简体" w:eastAsia="方正仿宋简体" w:hint="eastAsia"/>
          <w:sz w:val="34"/>
          <w:szCs w:val="34"/>
        </w:rPr>
        <w:t>完成本单位预决算公开</w:t>
      </w:r>
      <w:r w:rsidR="00C3032D">
        <w:rPr>
          <w:rFonts w:ascii="方正仿宋简体" w:eastAsia="方正仿宋简体" w:hint="eastAsia"/>
          <w:sz w:val="34"/>
          <w:szCs w:val="34"/>
        </w:rPr>
        <w:t>。</w:t>
      </w:r>
    </w:p>
    <w:p w:rsidR="0050029C" w:rsidRPr="00292B16" w:rsidRDefault="0050029C" w:rsidP="00B32788">
      <w:pPr>
        <w:spacing w:line="240" w:lineRule="exact"/>
        <w:rPr>
          <w:rFonts w:ascii="方正仿宋简体" w:eastAsia="方正仿宋简体"/>
          <w:sz w:val="34"/>
          <w:szCs w:val="34"/>
        </w:rPr>
      </w:pPr>
    </w:p>
    <w:p w:rsidR="00292B16" w:rsidRDefault="00292B16" w:rsidP="00B32788">
      <w:pPr>
        <w:spacing w:line="500" w:lineRule="exact"/>
        <w:jc w:val="center"/>
        <w:rPr>
          <w:rFonts w:ascii="方正黑体简体" w:eastAsia="方正黑体简体"/>
          <w:sz w:val="34"/>
          <w:szCs w:val="34"/>
        </w:rPr>
      </w:pPr>
      <w:r>
        <w:rPr>
          <w:rFonts w:ascii="方正黑体简体" w:eastAsia="方正黑体简体" w:hint="eastAsia"/>
          <w:sz w:val="34"/>
          <w:szCs w:val="34"/>
        </w:rPr>
        <w:t>第五章</w:t>
      </w:r>
      <w:r w:rsidR="00B32788">
        <w:rPr>
          <w:rFonts w:ascii="方正黑体简体" w:eastAsia="方正黑体简体" w:hint="eastAsia"/>
          <w:sz w:val="34"/>
          <w:szCs w:val="34"/>
        </w:rPr>
        <w:t xml:space="preserve"> </w:t>
      </w:r>
      <w:r>
        <w:rPr>
          <w:rFonts w:ascii="方正黑体简体" w:eastAsia="方正黑体简体" w:hint="eastAsia"/>
          <w:sz w:val="34"/>
          <w:szCs w:val="34"/>
        </w:rPr>
        <w:t xml:space="preserve"> </w:t>
      </w:r>
      <w:r w:rsidR="00E54FED" w:rsidRPr="000920FE">
        <w:rPr>
          <w:rFonts w:ascii="方正黑体简体" w:eastAsia="方正黑体简体" w:hint="eastAsia"/>
          <w:sz w:val="34"/>
          <w:szCs w:val="34"/>
        </w:rPr>
        <w:t>公开形</w:t>
      </w:r>
      <w:r w:rsidR="009139DB" w:rsidRPr="000920FE">
        <w:rPr>
          <w:rFonts w:ascii="方正黑体简体" w:eastAsia="方正黑体简体" w:hint="eastAsia"/>
          <w:sz w:val="34"/>
          <w:szCs w:val="34"/>
        </w:rPr>
        <w:t>式</w:t>
      </w:r>
    </w:p>
    <w:p w:rsidR="00B32788" w:rsidRPr="00292B16" w:rsidRDefault="00B32788" w:rsidP="00B32788">
      <w:pPr>
        <w:spacing w:line="240" w:lineRule="exact"/>
        <w:jc w:val="center"/>
        <w:rPr>
          <w:rFonts w:ascii="方正黑体简体" w:eastAsia="方正黑体简体"/>
          <w:sz w:val="34"/>
          <w:szCs w:val="34"/>
        </w:rPr>
      </w:pPr>
    </w:p>
    <w:p w:rsidR="00292B16" w:rsidRDefault="00292B16" w:rsidP="00B32788">
      <w:pPr>
        <w:spacing w:line="560" w:lineRule="exact"/>
        <w:rPr>
          <w:rFonts w:ascii="方正仿宋简体" w:eastAsia="方正仿宋简体"/>
          <w:sz w:val="34"/>
          <w:szCs w:val="34"/>
        </w:rPr>
      </w:pPr>
      <w:r>
        <w:rPr>
          <w:rFonts w:ascii="方正仿宋简体" w:eastAsia="方正仿宋简体" w:hint="eastAsia"/>
          <w:sz w:val="34"/>
          <w:szCs w:val="34"/>
        </w:rPr>
        <w:t xml:space="preserve">　</w:t>
      </w:r>
      <w:r w:rsidRPr="0050029C">
        <w:rPr>
          <w:rFonts w:ascii="方正仿宋简体" w:eastAsia="方正仿宋简体" w:hint="eastAsia"/>
          <w:b/>
          <w:sz w:val="34"/>
          <w:szCs w:val="34"/>
        </w:rPr>
        <w:t xml:space="preserve">　</w:t>
      </w:r>
      <w:r w:rsidRPr="0050029C">
        <w:rPr>
          <w:rFonts w:ascii="方正楷体简体" w:eastAsia="方正楷体简体" w:hint="eastAsia"/>
          <w:b/>
          <w:sz w:val="34"/>
          <w:szCs w:val="34"/>
        </w:rPr>
        <w:t>第九</w:t>
      </w:r>
      <w:r w:rsidR="009139DB" w:rsidRPr="0050029C">
        <w:rPr>
          <w:rFonts w:ascii="方正楷体简体" w:eastAsia="方正楷体简体" w:hint="eastAsia"/>
          <w:b/>
          <w:sz w:val="34"/>
          <w:szCs w:val="34"/>
        </w:rPr>
        <w:t>条</w:t>
      </w:r>
      <w:r w:rsidR="009139DB" w:rsidRPr="00292B16">
        <w:rPr>
          <w:rFonts w:ascii="方正楷体简体" w:eastAsia="方正楷体简体" w:hint="eastAsia"/>
          <w:sz w:val="34"/>
          <w:szCs w:val="34"/>
        </w:rPr>
        <w:t> </w:t>
      </w:r>
      <w:r w:rsidR="00E54FED">
        <w:rPr>
          <w:rFonts w:eastAsia="方正仿宋简体" w:hint="eastAsia"/>
          <w:sz w:val="34"/>
          <w:szCs w:val="34"/>
        </w:rPr>
        <w:t xml:space="preserve"> </w:t>
      </w:r>
      <w:r w:rsidR="00E54FED" w:rsidRPr="00E54FED">
        <w:rPr>
          <w:rFonts w:ascii="方正仿宋简体" w:eastAsia="方正仿宋简体" w:hint="eastAsia"/>
          <w:sz w:val="34"/>
          <w:szCs w:val="34"/>
        </w:rPr>
        <w:t>市总工会</w:t>
      </w:r>
      <w:r w:rsidR="009139DB" w:rsidRPr="00E54FED">
        <w:rPr>
          <w:rFonts w:ascii="方正仿宋简体" w:eastAsia="方正仿宋简体" w:hint="eastAsia"/>
          <w:sz w:val="34"/>
          <w:szCs w:val="34"/>
        </w:rPr>
        <w:t>部门预决算应在</w:t>
      </w:r>
      <w:r w:rsidR="00E54FED" w:rsidRPr="00E54FED">
        <w:rPr>
          <w:rFonts w:ascii="方正仿宋简体" w:eastAsia="方正仿宋简体" w:hint="eastAsia"/>
          <w:sz w:val="34"/>
          <w:szCs w:val="34"/>
        </w:rPr>
        <w:t>市总工会</w:t>
      </w:r>
      <w:r w:rsidR="009139DB" w:rsidRPr="00E54FED">
        <w:rPr>
          <w:rFonts w:ascii="方正仿宋简体" w:eastAsia="方正仿宋简体" w:hint="eastAsia"/>
          <w:sz w:val="34"/>
          <w:szCs w:val="34"/>
        </w:rPr>
        <w:t>门户网站上公开，并永久保留，其中当年预决算应当公开在网站醒目位置</w:t>
      </w:r>
      <w:r w:rsidR="00DA4916">
        <w:rPr>
          <w:rFonts w:ascii="方正仿宋简体" w:eastAsia="方正仿宋简体" w:hint="eastAsia"/>
          <w:sz w:val="34"/>
          <w:szCs w:val="34"/>
        </w:rPr>
        <w:t>。</w:t>
      </w:r>
      <w:r w:rsidR="006D4ED3" w:rsidRPr="00E54FED">
        <w:rPr>
          <w:rFonts w:ascii="方正仿宋简体" w:eastAsia="方正仿宋简体" w:hint="eastAsia"/>
          <w:sz w:val="34"/>
          <w:szCs w:val="34"/>
        </w:rPr>
        <w:t>建立有门户网站的</w:t>
      </w:r>
      <w:r w:rsidR="00E54FED" w:rsidRPr="00E54FED">
        <w:rPr>
          <w:rFonts w:ascii="方正仿宋简体" w:eastAsia="方正仿宋简体" w:hint="eastAsia"/>
          <w:sz w:val="34"/>
          <w:szCs w:val="34"/>
        </w:rPr>
        <w:t>二级预算单位应在门户网站进行公开</w:t>
      </w:r>
      <w:r w:rsidR="001C5F76">
        <w:rPr>
          <w:rFonts w:ascii="方正仿宋简体" w:eastAsia="方正仿宋简体" w:hint="eastAsia"/>
          <w:sz w:val="34"/>
          <w:szCs w:val="34"/>
        </w:rPr>
        <w:t>,</w:t>
      </w:r>
      <w:r w:rsidR="00D60B28" w:rsidRPr="00D60B28">
        <w:rPr>
          <w:rFonts w:ascii="方正仿宋简体" w:eastAsia="方正仿宋简体" w:hint="eastAsia"/>
          <w:sz w:val="34"/>
          <w:szCs w:val="34"/>
        </w:rPr>
        <w:t xml:space="preserve"> 没有门户网站的，应当</w:t>
      </w:r>
      <w:r w:rsidR="00B76BCA" w:rsidRPr="000851F6">
        <w:rPr>
          <w:rFonts w:ascii="方正仿宋简体" w:eastAsia="方正仿宋简体" w:hint="eastAsia"/>
          <w:sz w:val="34"/>
          <w:szCs w:val="34"/>
        </w:rPr>
        <w:t>向一级预算单位</w:t>
      </w:r>
      <w:r w:rsidR="00377F06" w:rsidRPr="000851F6">
        <w:rPr>
          <w:rFonts w:ascii="方正仿宋简体" w:eastAsia="方正仿宋简体" w:hint="eastAsia"/>
          <w:sz w:val="34"/>
          <w:szCs w:val="34"/>
        </w:rPr>
        <w:t>书面提出</w:t>
      </w:r>
      <w:r w:rsidR="00B76BCA" w:rsidRPr="000851F6">
        <w:rPr>
          <w:rFonts w:ascii="方正仿宋简体" w:eastAsia="方正仿宋简体" w:hint="eastAsia"/>
          <w:sz w:val="34"/>
          <w:szCs w:val="34"/>
        </w:rPr>
        <w:t>申请代为公开</w:t>
      </w:r>
      <w:r w:rsidR="009139DB" w:rsidRPr="00E54FED">
        <w:rPr>
          <w:rFonts w:ascii="方正仿宋简体" w:eastAsia="方正仿宋简体" w:hint="eastAsia"/>
          <w:sz w:val="34"/>
          <w:szCs w:val="34"/>
        </w:rPr>
        <w:t>。</w:t>
      </w:r>
    </w:p>
    <w:p w:rsidR="0050029C" w:rsidRPr="00292B16" w:rsidRDefault="0050029C" w:rsidP="00B32788">
      <w:pPr>
        <w:spacing w:line="240" w:lineRule="exact"/>
        <w:rPr>
          <w:rFonts w:ascii="方正仿宋简体" w:eastAsia="方正仿宋简体"/>
          <w:sz w:val="34"/>
          <w:szCs w:val="34"/>
        </w:rPr>
      </w:pPr>
    </w:p>
    <w:p w:rsidR="00292B16" w:rsidRDefault="00292B16" w:rsidP="00B32788">
      <w:pPr>
        <w:spacing w:line="500" w:lineRule="exact"/>
        <w:jc w:val="center"/>
        <w:rPr>
          <w:rFonts w:ascii="方正黑体简体" w:eastAsia="方正黑体简体"/>
          <w:sz w:val="34"/>
          <w:szCs w:val="34"/>
        </w:rPr>
      </w:pPr>
      <w:r>
        <w:rPr>
          <w:rFonts w:ascii="方正黑体简体" w:eastAsia="方正黑体简体" w:hint="eastAsia"/>
          <w:sz w:val="34"/>
          <w:szCs w:val="34"/>
        </w:rPr>
        <w:t xml:space="preserve">第六章 </w:t>
      </w:r>
      <w:r w:rsidR="009139DB" w:rsidRPr="000920FE">
        <w:rPr>
          <w:rFonts w:ascii="方正黑体简体" w:eastAsia="方正黑体简体" w:hint="eastAsia"/>
          <w:sz w:val="34"/>
          <w:szCs w:val="34"/>
        </w:rPr>
        <w:t>附则</w:t>
      </w:r>
    </w:p>
    <w:p w:rsidR="00B32788" w:rsidRPr="00292B16" w:rsidRDefault="00B32788" w:rsidP="00B32788">
      <w:pPr>
        <w:spacing w:line="240" w:lineRule="exact"/>
        <w:jc w:val="center"/>
        <w:rPr>
          <w:rFonts w:ascii="方正黑体简体" w:eastAsia="方正黑体简体"/>
          <w:sz w:val="34"/>
          <w:szCs w:val="34"/>
        </w:rPr>
      </w:pPr>
    </w:p>
    <w:p w:rsidR="00292B16" w:rsidRPr="00292B16" w:rsidRDefault="00292B16" w:rsidP="00B32788">
      <w:pPr>
        <w:spacing w:line="560" w:lineRule="exact"/>
        <w:rPr>
          <w:rFonts w:ascii="方正仿宋简体" w:eastAsia="方正仿宋简体"/>
          <w:sz w:val="34"/>
          <w:szCs w:val="34"/>
        </w:rPr>
      </w:pPr>
      <w:r>
        <w:rPr>
          <w:rFonts w:hint="eastAsia"/>
        </w:rPr>
        <w:t xml:space="preserve">      </w:t>
      </w:r>
      <w:r w:rsidRPr="0050029C">
        <w:rPr>
          <w:rFonts w:ascii="方正楷体简体" w:eastAsia="方正楷体简体" w:hint="eastAsia"/>
          <w:b/>
          <w:sz w:val="34"/>
          <w:szCs w:val="34"/>
        </w:rPr>
        <w:t>第十条</w:t>
      </w:r>
      <w:r w:rsidRPr="00292B16">
        <w:rPr>
          <w:rFonts w:ascii="方正仿宋简体" w:eastAsia="方正仿宋简体" w:hint="eastAsia"/>
          <w:sz w:val="34"/>
          <w:szCs w:val="34"/>
        </w:rPr>
        <w:t xml:space="preserve"> </w:t>
      </w:r>
      <w:r w:rsidR="0050029C">
        <w:rPr>
          <w:rFonts w:ascii="方正仿宋简体" w:eastAsia="方正仿宋简体" w:hint="eastAsia"/>
          <w:sz w:val="34"/>
          <w:szCs w:val="34"/>
        </w:rPr>
        <w:t xml:space="preserve"> </w:t>
      </w:r>
      <w:r w:rsidRPr="00292B16">
        <w:rPr>
          <w:rFonts w:ascii="方正仿宋简体" w:eastAsia="方正仿宋简体" w:hint="eastAsia"/>
          <w:sz w:val="34"/>
          <w:szCs w:val="34"/>
        </w:rPr>
        <w:t>严格履行保密审查程序，按照《中华人民共和国保守国家秘密法》、《中华人民共和国政府信息公开条例》等法律法规规定确定的涉密事项，对拟公开的预决算信息应进行认真审查、严格把关。</w:t>
      </w:r>
    </w:p>
    <w:p w:rsidR="00E54FED" w:rsidRDefault="00292B16" w:rsidP="00B32788">
      <w:pPr>
        <w:spacing w:line="560" w:lineRule="exact"/>
        <w:rPr>
          <w:rFonts w:ascii="方正仿宋简体" w:eastAsia="方正仿宋简体"/>
          <w:sz w:val="34"/>
          <w:szCs w:val="34"/>
        </w:rPr>
      </w:pPr>
      <w:r w:rsidRPr="00292B16">
        <w:rPr>
          <w:rFonts w:ascii="方正仿宋简体" w:eastAsia="方正仿宋简体" w:hint="eastAsia"/>
          <w:sz w:val="34"/>
          <w:szCs w:val="34"/>
        </w:rPr>
        <w:t xml:space="preserve">  </w:t>
      </w:r>
      <w:r>
        <w:rPr>
          <w:rFonts w:ascii="方正仿宋简体" w:eastAsia="方正仿宋简体" w:hint="eastAsia"/>
          <w:sz w:val="34"/>
          <w:szCs w:val="34"/>
        </w:rPr>
        <w:t xml:space="preserve">  </w:t>
      </w:r>
      <w:r w:rsidRPr="00B32788">
        <w:rPr>
          <w:rFonts w:ascii="方正楷体简体" w:eastAsia="方正楷体简体" w:hint="eastAsia"/>
          <w:b/>
          <w:sz w:val="34"/>
          <w:szCs w:val="34"/>
        </w:rPr>
        <w:t>第十一条</w:t>
      </w:r>
      <w:r w:rsidRPr="00292B16">
        <w:rPr>
          <w:rFonts w:ascii="方正仿宋简体" w:eastAsia="方正仿宋简体" w:hint="eastAsia"/>
          <w:sz w:val="34"/>
          <w:szCs w:val="34"/>
        </w:rPr>
        <w:t xml:space="preserve"> </w:t>
      </w:r>
      <w:r w:rsidR="00B32788">
        <w:rPr>
          <w:rFonts w:ascii="方正仿宋简体" w:eastAsia="方正仿宋简体" w:hint="eastAsia"/>
          <w:sz w:val="34"/>
          <w:szCs w:val="34"/>
        </w:rPr>
        <w:t xml:space="preserve"> </w:t>
      </w:r>
      <w:r w:rsidR="009139DB" w:rsidRPr="00292B16">
        <w:rPr>
          <w:rFonts w:ascii="方正仿宋简体" w:eastAsia="方正仿宋简体" w:hint="eastAsia"/>
          <w:sz w:val="34"/>
          <w:szCs w:val="34"/>
        </w:rPr>
        <w:t>本办法自印发之日起施行。</w:t>
      </w:r>
    </w:p>
    <w:p w:rsidR="00921138" w:rsidRDefault="00921138" w:rsidP="007F57F4">
      <w:pPr>
        <w:spacing w:line="560" w:lineRule="exact"/>
        <w:rPr>
          <w:rFonts w:ascii="方正楷体简体" w:eastAsia="方正楷体简体"/>
          <w:sz w:val="34"/>
          <w:szCs w:val="34"/>
        </w:rPr>
      </w:pPr>
      <w:r>
        <w:rPr>
          <w:rFonts w:ascii="方正楷体简体" w:eastAsia="方正楷体简体" w:hint="eastAsia"/>
          <w:sz w:val="34"/>
          <w:szCs w:val="34"/>
        </w:rPr>
        <w:t xml:space="preserve">    </w:t>
      </w: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3E079A" w:rsidRDefault="003E079A" w:rsidP="007F57F4">
      <w:pPr>
        <w:spacing w:line="560" w:lineRule="exact"/>
        <w:rPr>
          <w:rFonts w:ascii="方正楷体简体" w:eastAsia="方正楷体简体"/>
          <w:sz w:val="34"/>
          <w:szCs w:val="34"/>
        </w:rPr>
      </w:pPr>
    </w:p>
    <w:p w:rsidR="009F00F9" w:rsidRPr="00362062" w:rsidRDefault="009F00F9" w:rsidP="007F57F4">
      <w:pPr>
        <w:spacing w:line="560" w:lineRule="exact"/>
        <w:rPr>
          <w:rFonts w:ascii="方正楷体简体" w:eastAsia="方正楷体简体"/>
          <w:sz w:val="34"/>
          <w:szCs w:val="34"/>
        </w:rPr>
      </w:pPr>
    </w:p>
    <w:p w:rsidR="003E079A" w:rsidRDefault="00E54FED" w:rsidP="003E079A">
      <w:pPr>
        <w:spacing w:line="320" w:lineRule="exact"/>
        <w:rPr>
          <w:rFonts w:ascii="方正仿宋简体" w:eastAsia="方正仿宋简体" w:cs="Times New Roman"/>
          <w:sz w:val="34"/>
          <w:szCs w:val="34"/>
        </w:rPr>
      </w:pPr>
      <w:r>
        <w:rPr>
          <w:rFonts w:ascii="方正仿宋简体" w:eastAsia="方正仿宋简体" w:hint="eastAsia"/>
          <w:sz w:val="34"/>
          <w:szCs w:val="34"/>
        </w:rPr>
        <w:t xml:space="preserve">                                  </w:t>
      </w:r>
    </w:p>
    <w:p w:rsidR="00E54FED" w:rsidRPr="003E079A" w:rsidRDefault="003E079A" w:rsidP="003E079A">
      <w:pPr>
        <w:pBdr>
          <w:top w:val="single" w:sz="6" w:space="1" w:color="auto"/>
          <w:bottom w:val="single" w:sz="6" w:space="1" w:color="auto"/>
        </w:pBdr>
        <w:rPr>
          <w:rFonts w:ascii="方正仿宋简体" w:eastAsia="方正仿宋简体" w:cs="Times New Roman"/>
          <w:sz w:val="32"/>
          <w:szCs w:val="32"/>
        </w:rPr>
      </w:pPr>
      <w:r w:rsidRPr="0074108B">
        <w:rPr>
          <w:rFonts w:ascii="方正仿宋简体" w:eastAsia="方正仿宋简体" w:cs="方正仿宋简体" w:hint="eastAsia"/>
          <w:sz w:val="32"/>
          <w:szCs w:val="32"/>
        </w:rPr>
        <w:t>天津市总工会</w:t>
      </w:r>
      <w:r w:rsidRPr="0074108B">
        <w:rPr>
          <w:rFonts w:ascii="方正仿宋简体" w:eastAsia="方正仿宋简体" w:cs="方正仿宋简体"/>
          <w:sz w:val="32"/>
          <w:szCs w:val="32"/>
        </w:rPr>
        <w:t xml:space="preserve">              </w:t>
      </w:r>
      <w:r>
        <w:rPr>
          <w:rFonts w:ascii="方正仿宋简体" w:eastAsia="方正仿宋简体" w:cs="方正仿宋简体"/>
          <w:sz w:val="32"/>
          <w:szCs w:val="32"/>
        </w:rPr>
        <w:t xml:space="preserve">         </w:t>
      </w:r>
      <w:r w:rsidRPr="0074108B">
        <w:rPr>
          <w:rFonts w:ascii="方正仿宋简体" w:eastAsia="方正仿宋简体" w:cs="方正仿宋简体"/>
          <w:sz w:val="32"/>
          <w:szCs w:val="32"/>
        </w:rPr>
        <w:t>201</w:t>
      </w:r>
      <w:r>
        <w:rPr>
          <w:rFonts w:ascii="方正仿宋简体" w:eastAsia="方正仿宋简体" w:cs="方正仿宋简体" w:hint="eastAsia"/>
          <w:sz w:val="32"/>
          <w:szCs w:val="32"/>
        </w:rPr>
        <w:t>9</w:t>
      </w:r>
      <w:r w:rsidRPr="0074108B">
        <w:rPr>
          <w:rFonts w:ascii="方正仿宋简体" w:eastAsia="方正仿宋简体" w:cs="方正仿宋简体" w:hint="eastAsia"/>
          <w:sz w:val="32"/>
          <w:szCs w:val="32"/>
        </w:rPr>
        <w:t>年</w:t>
      </w:r>
      <w:r>
        <w:rPr>
          <w:rFonts w:ascii="方正仿宋简体" w:eastAsia="方正仿宋简体" w:cs="方正仿宋简体" w:hint="eastAsia"/>
          <w:sz w:val="32"/>
          <w:szCs w:val="32"/>
        </w:rPr>
        <w:t>2</w:t>
      </w:r>
      <w:r w:rsidRPr="0074108B">
        <w:rPr>
          <w:rFonts w:ascii="方正仿宋简体" w:eastAsia="方正仿宋简体" w:cs="方正仿宋简体" w:hint="eastAsia"/>
          <w:sz w:val="32"/>
          <w:szCs w:val="32"/>
        </w:rPr>
        <w:t>月</w:t>
      </w:r>
      <w:r w:rsidR="00A04097">
        <w:rPr>
          <w:rFonts w:ascii="方正仿宋简体" w:eastAsia="方正仿宋简体" w:cs="方正仿宋简体" w:hint="eastAsia"/>
          <w:sz w:val="32"/>
          <w:szCs w:val="32"/>
        </w:rPr>
        <w:t>1</w:t>
      </w:r>
      <w:r w:rsidR="009A2013">
        <w:rPr>
          <w:rFonts w:ascii="方正仿宋简体" w:eastAsia="方正仿宋简体" w:cs="方正仿宋简体" w:hint="eastAsia"/>
          <w:sz w:val="32"/>
          <w:szCs w:val="32"/>
        </w:rPr>
        <w:t>8</w:t>
      </w:r>
      <w:r w:rsidRPr="0074108B">
        <w:rPr>
          <w:rFonts w:ascii="方正仿宋简体" w:eastAsia="方正仿宋简体" w:cs="方正仿宋简体" w:hint="eastAsia"/>
          <w:sz w:val="32"/>
          <w:szCs w:val="32"/>
        </w:rPr>
        <w:t>日印发</w:t>
      </w:r>
    </w:p>
    <w:sectPr w:rsidR="00E54FED" w:rsidRPr="003E079A" w:rsidSect="0050029C">
      <w:footerReference w:type="even" r:id="rId7"/>
      <w:footerReference w:type="default" r:id="rId8"/>
      <w:pgSz w:w="11906" w:h="16838"/>
      <w:pgMar w:top="2041" w:right="1559" w:bottom="1701" w:left="1559" w:header="851" w:footer="992" w:gutter="0"/>
      <w:pgNumType w:chapStyle="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D0F" w:rsidRDefault="00A77D0F" w:rsidP="009139DB">
      <w:r>
        <w:separator/>
      </w:r>
    </w:p>
  </w:endnote>
  <w:endnote w:type="continuationSeparator" w:id="0">
    <w:p w:rsidR="00A77D0F" w:rsidRDefault="00A77D0F" w:rsidP="009139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598"/>
      <w:docPartObj>
        <w:docPartGallery w:val="Page Numbers (Bottom of Page)"/>
        <w:docPartUnique/>
      </w:docPartObj>
    </w:sdtPr>
    <w:sdtContent>
      <w:p w:rsidR="0050029C" w:rsidRDefault="0050029C">
        <w:pPr>
          <w:pStyle w:val="a4"/>
        </w:pPr>
        <w:r w:rsidRPr="0050029C">
          <w:rPr>
            <w:rFonts w:ascii="Times New Roman" w:hAnsi="Times New Roman" w:cs="Times New Roman"/>
            <w:sz w:val="28"/>
            <w:szCs w:val="28"/>
          </w:rPr>
          <w:t>-</w:t>
        </w:r>
        <w:r w:rsidR="00AA6AC2" w:rsidRPr="0050029C">
          <w:rPr>
            <w:rFonts w:ascii="Times New Roman" w:hAnsi="Times New Roman" w:cs="Times New Roman"/>
            <w:sz w:val="28"/>
            <w:szCs w:val="28"/>
          </w:rPr>
          <w:fldChar w:fldCharType="begin"/>
        </w:r>
        <w:r w:rsidRPr="0050029C">
          <w:rPr>
            <w:rFonts w:ascii="Times New Roman" w:hAnsi="Times New Roman" w:cs="Times New Roman"/>
            <w:sz w:val="28"/>
            <w:szCs w:val="28"/>
          </w:rPr>
          <w:instrText xml:space="preserve"> PAGE   \* MERGEFORMAT </w:instrText>
        </w:r>
        <w:r w:rsidR="00AA6AC2" w:rsidRPr="0050029C">
          <w:rPr>
            <w:rFonts w:ascii="Times New Roman" w:hAnsi="Times New Roman" w:cs="Times New Roman"/>
            <w:sz w:val="28"/>
            <w:szCs w:val="28"/>
          </w:rPr>
          <w:fldChar w:fldCharType="separate"/>
        </w:r>
        <w:r w:rsidR="00EF1915" w:rsidRPr="00EF1915">
          <w:rPr>
            <w:rFonts w:ascii="Times New Roman" w:hAnsi="Times New Roman" w:cs="Times New Roman"/>
            <w:noProof/>
            <w:sz w:val="28"/>
            <w:szCs w:val="28"/>
            <w:lang w:val="zh-CN"/>
          </w:rPr>
          <w:t>2</w:t>
        </w:r>
        <w:r w:rsidR="00AA6AC2" w:rsidRPr="0050029C">
          <w:rPr>
            <w:rFonts w:ascii="Times New Roman" w:hAnsi="Times New Roman" w:cs="Times New Roman"/>
            <w:sz w:val="28"/>
            <w:szCs w:val="28"/>
          </w:rPr>
          <w:fldChar w:fldCharType="end"/>
        </w:r>
        <w:r w:rsidRPr="0050029C">
          <w:rPr>
            <w:rFonts w:ascii="Times New Roman" w:hAnsi="Times New Roman" w:cs="Times New Roman"/>
            <w:sz w:val="28"/>
            <w:szCs w:val="28"/>
          </w:rPr>
          <w:t>-</w:t>
        </w:r>
      </w:p>
    </w:sdtContent>
  </w:sdt>
  <w:p w:rsidR="0050029C" w:rsidRDefault="0050029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597"/>
      <w:docPartObj>
        <w:docPartGallery w:val="Page Numbers (Bottom of Page)"/>
        <w:docPartUnique/>
      </w:docPartObj>
    </w:sdtPr>
    <w:sdtEndPr>
      <w:rPr>
        <w:rFonts w:ascii="Times New Roman" w:hAnsi="Times New Roman" w:cs="Times New Roman"/>
        <w:sz w:val="28"/>
        <w:szCs w:val="28"/>
      </w:rPr>
    </w:sdtEndPr>
    <w:sdtContent>
      <w:p w:rsidR="0050029C" w:rsidRDefault="0050029C">
        <w:pPr>
          <w:pStyle w:val="a4"/>
          <w:jc w:val="right"/>
        </w:pPr>
        <w:r w:rsidRPr="0050029C">
          <w:rPr>
            <w:rFonts w:ascii="Times New Roman" w:hAnsi="Times New Roman" w:cs="Times New Roman"/>
            <w:sz w:val="28"/>
            <w:szCs w:val="28"/>
          </w:rPr>
          <w:t>-</w:t>
        </w:r>
        <w:r w:rsidR="00AA6AC2" w:rsidRPr="0050029C">
          <w:rPr>
            <w:rFonts w:ascii="Times New Roman" w:hAnsi="Times New Roman" w:cs="Times New Roman"/>
            <w:sz w:val="28"/>
            <w:szCs w:val="28"/>
          </w:rPr>
          <w:fldChar w:fldCharType="begin"/>
        </w:r>
        <w:r w:rsidRPr="0050029C">
          <w:rPr>
            <w:rFonts w:ascii="Times New Roman" w:hAnsi="Times New Roman" w:cs="Times New Roman"/>
            <w:sz w:val="28"/>
            <w:szCs w:val="28"/>
          </w:rPr>
          <w:instrText xml:space="preserve"> PAGE   \* MERGEFORMAT </w:instrText>
        </w:r>
        <w:r w:rsidR="00AA6AC2" w:rsidRPr="0050029C">
          <w:rPr>
            <w:rFonts w:ascii="Times New Roman" w:hAnsi="Times New Roman" w:cs="Times New Roman"/>
            <w:sz w:val="28"/>
            <w:szCs w:val="28"/>
          </w:rPr>
          <w:fldChar w:fldCharType="separate"/>
        </w:r>
        <w:r w:rsidR="00EF1915" w:rsidRPr="00EF1915">
          <w:rPr>
            <w:rFonts w:ascii="Times New Roman" w:hAnsi="Times New Roman" w:cs="Times New Roman"/>
            <w:noProof/>
            <w:sz w:val="28"/>
            <w:szCs w:val="28"/>
            <w:lang w:val="zh-CN"/>
          </w:rPr>
          <w:t>1</w:t>
        </w:r>
        <w:r w:rsidR="00AA6AC2" w:rsidRPr="0050029C">
          <w:rPr>
            <w:rFonts w:ascii="Times New Roman" w:hAnsi="Times New Roman" w:cs="Times New Roman"/>
            <w:sz w:val="28"/>
            <w:szCs w:val="28"/>
          </w:rPr>
          <w:fldChar w:fldCharType="end"/>
        </w:r>
        <w:r w:rsidRPr="0050029C">
          <w:rPr>
            <w:rFonts w:ascii="Times New Roman" w:hAnsi="Times New Roman" w:cs="Times New Roman"/>
            <w:sz w:val="28"/>
            <w:szCs w:val="28"/>
          </w:rPr>
          <w:t>-</w:t>
        </w:r>
      </w:p>
    </w:sdtContent>
  </w:sdt>
  <w:p w:rsidR="00B65A7B" w:rsidRPr="00B65A7B" w:rsidRDefault="00B65A7B">
    <w:pPr>
      <w:pStyle w:val="a4"/>
      <w:rPr>
        <w:rFonts w:ascii="Times New Roman" w:hAnsi="Times New Roman" w:cs="Times New Roman"/>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D0F" w:rsidRDefault="00A77D0F" w:rsidP="009139DB">
      <w:r>
        <w:separator/>
      </w:r>
    </w:p>
  </w:footnote>
  <w:footnote w:type="continuationSeparator" w:id="0">
    <w:p w:rsidR="00A77D0F" w:rsidRDefault="00A77D0F" w:rsidP="009139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39DB"/>
    <w:rsid w:val="000600EC"/>
    <w:rsid w:val="00075E34"/>
    <w:rsid w:val="000851F6"/>
    <w:rsid w:val="00090314"/>
    <w:rsid w:val="000920FE"/>
    <w:rsid w:val="000A4820"/>
    <w:rsid w:val="000D6AD3"/>
    <w:rsid w:val="00107DA7"/>
    <w:rsid w:val="001C1687"/>
    <w:rsid w:val="001C5F76"/>
    <w:rsid w:val="00270917"/>
    <w:rsid w:val="00292B16"/>
    <w:rsid w:val="00292BC2"/>
    <w:rsid w:val="003164EA"/>
    <w:rsid w:val="00362062"/>
    <w:rsid w:val="00377F06"/>
    <w:rsid w:val="00394460"/>
    <w:rsid w:val="003952CE"/>
    <w:rsid w:val="003B7C10"/>
    <w:rsid w:val="003E079A"/>
    <w:rsid w:val="004014EB"/>
    <w:rsid w:val="00410A2A"/>
    <w:rsid w:val="00441A86"/>
    <w:rsid w:val="0050029C"/>
    <w:rsid w:val="005249CF"/>
    <w:rsid w:val="0058209B"/>
    <w:rsid w:val="0061606F"/>
    <w:rsid w:val="006C3216"/>
    <w:rsid w:val="006D4ED3"/>
    <w:rsid w:val="006E37B0"/>
    <w:rsid w:val="00712C99"/>
    <w:rsid w:val="007F57F4"/>
    <w:rsid w:val="009139DB"/>
    <w:rsid w:val="00921138"/>
    <w:rsid w:val="00977817"/>
    <w:rsid w:val="009A2013"/>
    <w:rsid w:val="009D49A1"/>
    <w:rsid w:val="009E2981"/>
    <w:rsid w:val="009F00F9"/>
    <w:rsid w:val="009F3FF6"/>
    <w:rsid w:val="00A04097"/>
    <w:rsid w:val="00A77D0F"/>
    <w:rsid w:val="00A8029C"/>
    <w:rsid w:val="00AA6AC2"/>
    <w:rsid w:val="00AC2E92"/>
    <w:rsid w:val="00B2333F"/>
    <w:rsid w:val="00B32788"/>
    <w:rsid w:val="00B33356"/>
    <w:rsid w:val="00B42B28"/>
    <w:rsid w:val="00B65A7B"/>
    <w:rsid w:val="00B67D48"/>
    <w:rsid w:val="00B76BCA"/>
    <w:rsid w:val="00B77BB0"/>
    <w:rsid w:val="00B77C9B"/>
    <w:rsid w:val="00BF6DF8"/>
    <w:rsid w:val="00C3032D"/>
    <w:rsid w:val="00C45E8C"/>
    <w:rsid w:val="00D11381"/>
    <w:rsid w:val="00D60B28"/>
    <w:rsid w:val="00D645B8"/>
    <w:rsid w:val="00D96E42"/>
    <w:rsid w:val="00DA4916"/>
    <w:rsid w:val="00DC391D"/>
    <w:rsid w:val="00DF1FB5"/>
    <w:rsid w:val="00E54FED"/>
    <w:rsid w:val="00E55454"/>
    <w:rsid w:val="00E6472D"/>
    <w:rsid w:val="00EF1915"/>
    <w:rsid w:val="00FB67BD"/>
    <w:rsid w:val="00FD5699"/>
    <w:rsid w:val="00FF11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4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39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39DB"/>
    <w:rPr>
      <w:sz w:val="18"/>
      <w:szCs w:val="18"/>
    </w:rPr>
  </w:style>
  <w:style w:type="paragraph" w:styleId="a4">
    <w:name w:val="footer"/>
    <w:basedOn w:val="a"/>
    <w:link w:val="Char0"/>
    <w:uiPriority w:val="99"/>
    <w:unhideWhenUsed/>
    <w:rsid w:val="009139DB"/>
    <w:pPr>
      <w:tabs>
        <w:tab w:val="center" w:pos="4153"/>
        <w:tab w:val="right" w:pos="8306"/>
      </w:tabs>
      <w:snapToGrid w:val="0"/>
      <w:jc w:val="left"/>
    </w:pPr>
    <w:rPr>
      <w:sz w:val="18"/>
      <w:szCs w:val="18"/>
    </w:rPr>
  </w:style>
  <w:style w:type="character" w:customStyle="1" w:styleId="Char0">
    <w:name w:val="页脚 Char"/>
    <w:basedOn w:val="a0"/>
    <w:link w:val="a4"/>
    <w:uiPriority w:val="99"/>
    <w:rsid w:val="009139DB"/>
    <w:rPr>
      <w:sz w:val="18"/>
      <w:szCs w:val="18"/>
    </w:rPr>
  </w:style>
  <w:style w:type="paragraph" w:styleId="a5">
    <w:name w:val="Normal (Web)"/>
    <w:basedOn w:val="a"/>
    <w:unhideWhenUsed/>
    <w:rsid w:val="009139D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92B16"/>
    <w:rPr>
      <w:b/>
      <w:bCs/>
    </w:rPr>
  </w:style>
</w:styles>
</file>

<file path=word/webSettings.xml><?xml version="1.0" encoding="utf-8"?>
<w:webSettings xmlns:r="http://schemas.openxmlformats.org/officeDocument/2006/relationships" xmlns:w="http://schemas.openxmlformats.org/wordprocessingml/2006/main">
  <w:divs>
    <w:div w:id="163321250">
      <w:bodyDiv w:val="1"/>
      <w:marLeft w:val="0"/>
      <w:marRight w:val="0"/>
      <w:marTop w:val="0"/>
      <w:marBottom w:val="0"/>
      <w:divBdr>
        <w:top w:val="none" w:sz="0" w:space="0" w:color="auto"/>
        <w:left w:val="none" w:sz="0" w:space="0" w:color="auto"/>
        <w:bottom w:val="none" w:sz="0" w:space="0" w:color="auto"/>
        <w:right w:val="none" w:sz="0" w:space="0" w:color="auto"/>
      </w:divBdr>
    </w:div>
    <w:div w:id="668797265">
      <w:bodyDiv w:val="1"/>
      <w:marLeft w:val="0"/>
      <w:marRight w:val="0"/>
      <w:marTop w:val="0"/>
      <w:marBottom w:val="0"/>
      <w:divBdr>
        <w:top w:val="none" w:sz="0" w:space="0" w:color="auto"/>
        <w:left w:val="none" w:sz="0" w:space="0" w:color="auto"/>
        <w:bottom w:val="none" w:sz="0" w:space="0" w:color="auto"/>
        <w:right w:val="none" w:sz="0" w:space="0" w:color="auto"/>
      </w:divBdr>
    </w:div>
    <w:div w:id="1296764225">
      <w:bodyDiv w:val="1"/>
      <w:marLeft w:val="0"/>
      <w:marRight w:val="0"/>
      <w:marTop w:val="0"/>
      <w:marBottom w:val="0"/>
      <w:divBdr>
        <w:top w:val="none" w:sz="0" w:space="0" w:color="auto"/>
        <w:left w:val="none" w:sz="0" w:space="0" w:color="auto"/>
        <w:bottom w:val="none" w:sz="0" w:space="0" w:color="auto"/>
        <w:right w:val="none" w:sz="0" w:space="0" w:color="auto"/>
      </w:divBdr>
      <w:divsChild>
        <w:div w:id="1534926882">
          <w:marLeft w:val="0"/>
          <w:marRight w:val="0"/>
          <w:marTop w:val="0"/>
          <w:marBottom w:val="0"/>
          <w:divBdr>
            <w:top w:val="none" w:sz="0" w:space="0" w:color="auto"/>
            <w:left w:val="none" w:sz="0" w:space="0" w:color="auto"/>
            <w:bottom w:val="none" w:sz="0" w:space="0" w:color="auto"/>
            <w:right w:val="none" w:sz="0" w:space="0" w:color="auto"/>
          </w:divBdr>
          <w:divsChild>
            <w:div w:id="1990747782">
              <w:marLeft w:val="0"/>
              <w:marRight w:val="0"/>
              <w:marTop w:val="0"/>
              <w:marBottom w:val="125"/>
              <w:divBdr>
                <w:top w:val="none" w:sz="0" w:space="0" w:color="auto"/>
                <w:left w:val="none" w:sz="0" w:space="0" w:color="auto"/>
                <w:bottom w:val="none" w:sz="0" w:space="0" w:color="auto"/>
                <w:right w:val="none" w:sz="0" w:space="0" w:color="auto"/>
              </w:divBdr>
              <w:divsChild>
                <w:div w:id="1712270219">
                  <w:marLeft w:val="0"/>
                  <w:marRight w:val="0"/>
                  <w:marTop w:val="0"/>
                  <w:marBottom w:val="0"/>
                  <w:divBdr>
                    <w:top w:val="none" w:sz="0" w:space="0" w:color="auto"/>
                    <w:left w:val="none" w:sz="0" w:space="0" w:color="auto"/>
                    <w:bottom w:val="none" w:sz="0" w:space="0" w:color="auto"/>
                    <w:right w:val="none" w:sz="0" w:space="0" w:color="auto"/>
                  </w:divBdr>
                  <w:divsChild>
                    <w:div w:id="1081441802">
                      <w:marLeft w:val="0"/>
                      <w:marRight w:val="0"/>
                      <w:marTop w:val="0"/>
                      <w:marBottom w:val="0"/>
                      <w:divBdr>
                        <w:top w:val="none" w:sz="0" w:space="0" w:color="auto"/>
                        <w:left w:val="none" w:sz="0" w:space="0" w:color="auto"/>
                        <w:bottom w:val="none" w:sz="0" w:space="0" w:color="auto"/>
                        <w:right w:val="none" w:sz="0" w:space="0" w:color="auto"/>
                      </w:divBdr>
                      <w:divsChild>
                        <w:div w:id="1917276948">
                          <w:marLeft w:val="0"/>
                          <w:marRight w:val="0"/>
                          <w:marTop w:val="0"/>
                          <w:marBottom w:val="0"/>
                          <w:divBdr>
                            <w:top w:val="none" w:sz="0" w:space="0" w:color="auto"/>
                            <w:left w:val="none" w:sz="0" w:space="0" w:color="auto"/>
                            <w:bottom w:val="none" w:sz="0" w:space="0" w:color="auto"/>
                            <w:right w:val="none" w:sz="0" w:space="0" w:color="auto"/>
                          </w:divBdr>
                          <w:divsChild>
                            <w:div w:id="11938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0F5CA-87E8-4DB8-95F1-47FAA531A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闫达</cp:lastModifiedBy>
  <cp:revision>2</cp:revision>
  <cp:lastPrinted>2019-02-19T02:46:00Z</cp:lastPrinted>
  <dcterms:created xsi:type="dcterms:W3CDTF">2019-08-06T08:48:00Z</dcterms:created>
  <dcterms:modified xsi:type="dcterms:W3CDTF">2019-08-06T08:48:00Z</dcterms:modified>
</cp:coreProperties>
</file>