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天津市应急管理局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天津市应急管理局</w:t>
      </w:r>
      <w:r>
        <w:rPr>
          <w:rFonts w:ascii="仿宋_GB2312" w:eastAsia="仿宋_GB2312" w:hint="eastAsia"/>
          <w:sz w:val="30"/>
          <w:szCs w:val="30"/>
        </w:rPr>
        <w:t xml:space="preserve">的主要职责是：</w:t>
      </w:r>
      <w:r>
        <w:rPr>
          <w:rFonts w:ascii="仿宋_GB2312" w:eastAsia="仿宋_GB2312" w:hint="eastAsia"/>
          <w:sz w:val="30"/>
          <w:szCs w:val="30"/>
        </w:rPr>
        <w:t xml:space="preserve">1、负责本市应急管理工作，指导各区各部门应对安全生产类、自然灾害类等突发事件和综合防灾减灾救灾工作。负责督查、评估全市应急管理工作的落实情况。负责安全生产综合监督管理和工矿商贸行业安全生产监督管理工作。 2、贯彻执行应急管理方面法律法规，组织编制应急体系建设、安全生产和综合防灾减灾规划，研究起草地方性法规、政府规章草案和政策文件等，拟订相关地方性规范和标准并监督实施。 3、指导应急预案体系建设，建立完善事故灾难和自然灾害分级应对制度，组织编制总体应急预案和安全生产类、自然灾害类专项预案，综合协调应急预案衔接工作，组织开展预案演练，推动应急避难设施建设。 4、组织建立统一的应急管理信息系统，建立监测预警和灾情报告制度，健全自然灾害信息资源获取和共享机制，负责收集分析本市有关应急管理工作信息，依法统一发布灾情。 5、组织指导协调安全生产类、自然灾害类等突发事件应急救援，综合研判突发事件发展态势并提出应对建议，协助市委、市政府指定的负责同志组织特别重大灾害、重大灾害应急处置工作。 6、统一协调指挥各类应急专业队伍，建立应急协调联动机制，推进指挥平台对接，衔接解放军和武警部队参与应急救援工作。 7、统筹应急救援力量建设，负责消防、森林火灾扑救、抗洪抢险、地震和地质灾害救援、生产安全事故救援等专业应急救援力量建设，指导驻我市的国家综合性应急救援队伍、各区及社会应急救援力量建设。 8、负责消防工作，指导消防监督、火灾预防、火灾扑救等工作。 9、指导协调森林火灾、水旱灾害、地震和地质灾害等防治工作，负责自然灾害综合监测预警工作，指导开展自然灾害综合风险评估工作。 10、组织协调灾害救助工作，组织指导灾情核查、损失评估、救灾捐赠工作，管理、分配市级救灾款物并监督使用。 11、依法行使安全生产综合监督管理职权，分析安全生产形势，指导协调、监督检查各区各部门安全生产工作，组织开展安全生产巡查、考核工作。 12、按照分级、属地原则，依法监督检查工矿商贸生产经营单位贯彻执行安全生产法律法规情况和重大危险源监控、重大事故隐患的整改工作，及其安全生产条件和有关设备（特种设备除外）、材料、劳动防护用品的安全生产管理工作。会同市相关部门和各区负责监督管理工矿商贸行业中央在津企业、市属企业安全生产工作。依法组织并指导监督实施安全生产准入制度。承担应急管理和安全生产、防灾减灾救灾技术服务机构监督管理工作，负责安全生产检测检验、安全评价、安全标志等中介机构资质管理并进行监督检查。负责危险化学品安全监督管理综合工作和烟花爆竹安全生产监督管理工作。依法查处不具备安全生产条件的生产经营单位。 13、依法组织指导生产安全事故调查处理，监督事故查处和责任追究落实情况。组织开展自然灾害类突发事件的调查评估工作。 14、制定应急物资储备和应急救援装备规划并组织实施，会同市粮食和物资储备局等部门建立健全应急物资信息平台和调拨制度，在救灾时统一调度。 15、负责应急管理、安全生产宣传教育和培训工作，拟订安全生产科技规划，组织指导应急管理、安全生产的科学技术研究、推广应用和信息化建设工作。 16、指导本领域人才队伍建设。 17、开展应急管理方面的交流与合作，组织参与安全生产类、自然灾害类等突发事件的省际救援工作。 18、市委、市政府交办的其他事项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天津市应急管理局内设18个职能处室；下辖4个预算单位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天津市应急管理局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1.天津市应急管理局（本级）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2.天津市应急管理综合行政执法总队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3.天津市应急管理处置中心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4.天津市应急管理事务中心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5.天津市应急管理科学技术研究院</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部门：天津市应急管理局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484,217,132.09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212,411,215.83</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1,644,528.63</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15,679,236.67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3,953,160.34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10,189.83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snapToGrid w:val="0"/>
              <w:jc w:val="right"/>
            </w:pPr>
            <w:r>
              <w:rPr>
                <w:rFonts w:ascii="宋体" w:eastAsia="宋体" w:hAnsi="宋体" w:cs="宋体"/>
                <w:b w:val="0"/>
                <w:i w:val="0"/>
                <w:color w:val="000000"/>
                <w:sz w:val="23"/>
              </w:rPr>
              <w:t xml:space="preserve">674,826,364.35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3,338,400.00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698,283,066.38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697,797,161.36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541,874.66</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287,319.86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680,014.39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1,420,474.21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664,025.63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15,988.76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699,504,955.43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699,504,955.43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部门：天津市应急管理局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698,283,066.38</w:t>
            </w:r>
          </w:p>
        </w:tc>
        <w:tc>
          <w:tcPr>
            <w:tcW w:w="1240" w:type="dxa"/>
            <w:tcBorders/>
            <w:vAlign w:val="center"/>
          </w:tcPr>
          <w:p>
            <w:pPr>
              <w:snapToGrid w:val="0"/>
              <w:jc w:val="right"/>
            </w:pPr>
            <w:r>
              <w:rPr>
                <w:rFonts w:ascii="宋体" w:eastAsia="宋体" w:hAnsi="宋体" w:cs="宋体"/>
                <w:b w:val="0"/>
                <w:i w:val="0"/>
                <w:color w:val="000000"/>
                <w:sz w:val="14"/>
              </w:rPr>
              <w:t xml:space="preserve">696,628,347.92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1,644,528.63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10,189.83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15,715,092.72</w:t>
            </w:r>
          </w:p>
        </w:tc>
        <w:tc>
          <w:tcPr>
            <w:tcW w:w="1240" w:type="dxa"/>
            <w:tcBorders/>
            <w:vAlign w:val="center"/>
          </w:tcPr>
          <w:p>
            <w:pPr>
              <w:snapToGrid w:val="0"/>
              <w:jc w:val="right"/>
            </w:pPr>
            <w:r>
              <w:rPr>
                <w:rFonts w:ascii="宋体" w:eastAsia="宋体" w:hAnsi="宋体" w:cs="宋体"/>
                <w:b w:val="0"/>
                <w:i w:val="0"/>
                <w:color w:val="000000"/>
                <w:sz w:val="14"/>
              </w:rPr>
              <w:t xml:space="preserve">15,715,092.72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w:t>
            </w:r>
          </w:p>
        </w:tc>
        <w:tc>
          <w:tcPr>
            <w:tcW w:w="2520" w:type="dxa"/>
            <w:tcBorders/>
            <w:vAlign w:val="center"/>
          </w:tcPr>
          <w:p>
            <w:pPr>
              <w:snapToGrid w:val="0"/>
              <w:jc w:val="left"/>
            </w:pPr>
            <w:r>
              <w:rPr>
                <w:rFonts w:ascii="宋体" w:eastAsia="宋体" w:hAnsi="宋体" w:cs="宋体"/>
                <w:b w:val="0"/>
                <w:i w:val="0"/>
                <w:color w:val="000000"/>
                <w:sz w:val="14"/>
              </w:rPr>
              <w:t xml:space="preserve">民政管理事务</w:t>
            </w:r>
          </w:p>
        </w:tc>
        <w:tc>
          <w:tcPr>
            <w:tcW w:w="1240" w:type="dxa"/>
            <w:tcBorders/>
            <w:vAlign w:val="center"/>
          </w:tcPr>
          <w:p>
            <w:pPr>
              <w:snapToGrid w:val="0"/>
              <w:jc w:val="right"/>
            </w:pPr>
            <w:r>
              <w:rPr>
                <w:rFonts w:ascii="宋体" w:eastAsia="宋体" w:hAnsi="宋体" w:cs="宋体"/>
                <w:b w:val="0"/>
                <w:i w:val="0"/>
                <w:color w:val="000000"/>
                <w:sz w:val="14"/>
              </w:rPr>
              <w:t xml:space="preserve">7,042,492.72</w:t>
            </w:r>
          </w:p>
        </w:tc>
        <w:tc>
          <w:tcPr>
            <w:tcW w:w="1240" w:type="dxa"/>
            <w:tcBorders/>
            <w:vAlign w:val="center"/>
          </w:tcPr>
          <w:p>
            <w:pPr>
              <w:snapToGrid w:val="0"/>
              <w:jc w:val="right"/>
            </w:pPr>
            <w:r>
              <w:rPr>
                <w:rFonts w:ascii="宋体" w:eastAsia="宋体" w:hAnsi="宋体" w:cs="宋体"/>
                <w:b w:val="0"/>
                <w:i w:val="0"/>
                <w:color w:val="000000"/>
                <w:sz w:val="14"/>
              </w:rPr>
              <w:t xml:space="preserve">7,042,492.72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2080299</w:t>
            </w:r>
          </w:p>
        </w:tc>
        <w:tc>
          <w:tcPr>
            <w:tcW w:w="2520" w:type="dxa"/>
            <w:tcBorders/>
            <w:vAlign w:val="center"/>
          </w:tcPr>
          <w:p>
            <w:pPr>
              <w:snapToGrid w:val="0"/>
              <w:jc w:val="left"/>
            </w:pPr>
            <w:r>
              <w:rPr>
                <w:rFonts w:ascii="宋体" w:eastAsia="宋体" w:hAnsi="宋体" w:cs="宋体"/>
                <w:b w:val="0"/>
                <w:i w:val="0"/>
                <w:color w:val="000000"/>
                <w:sz w:val="14"/>
              </w:rPr>
              <w:t xml:space="preserve">其他民政管理事务支出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7,042,492.72</w:t>
            </w:r>
          </w:p>
        </w:tc>
        <w:tc>
          <w:tcPr>
            <w:tcW w:w="1240" w:type="dxa"/>
            <w:tcBorders/>
            <w:vAlign w:val="center"/>
          </w:tcPr>
          <w:p>
            <w:pPr>
              <w:snapToGrid w:val="0"/>
              <w:jc w:val="right"/>
            </w:pPr>
            <w:r>
              <w:rPr>
                <w:rFonts w:ascii="宋体" w:eastAsia="宋体" w:hAnsi="宋体" w:cs="宋体"/>
                <w:b w:val="0"/>
                <w:i w:val="0"/>
                <w:color w:val="000000"/>
                <w:sz w:val="14"/>
              </w:rPr>
              <w:t xml:space="preserve">7,042,492.72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8,672,600.00</w:t>
            </w:r>
          </w:p>
        </w:tc>
        <w:tc>
          <w:tcPr>
            <w:tcW w:w="1240" w:type="dxa"/>
            <w:tcBorders/>
            <w:vAlign w:val="center"/>
          </w:tcPr>
          <w:p>
            <w:pPr>
              <w:snapToGrid w:val="0"/>
              <w:jc w:val="right"/>
            </w:pPr>
            <w:r>
              <w:rPr>
                <w:rFonts w:ascii="宋体" w:eastAsia="宋体" w:hAnsi="宋体" w:cs="宋体"/>
                <w:b w:val="0"/>
                <w:i w:val="0"/>
                <w:color w:val="000000"/>
                <w:sz w:val="14"/>
              </w:rPr>
              <w:t xml:space="preserve">8,672,600.00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5,652,000.00</w:t>
            </w:r>
          </w:p>
        </w:tc>
        <w:tc>
          <w:tcPr>
            <w:tcW w:w="1240" w:type="dxa"/>
            <w:tcBorders/>
            <w:vAlign w:val="center"/>
          </w:tcPr>
          <w:p>
            <w:pPr>
              <w:snapToGrid w:val="0"/>
              <w:jc w:val="right"/>
            </w:pPr>
            <w:r>
              <w:rPr>
                <w:rFonts w:ascii="宋体" w:eastAsia="宋体" w:hAnsi="宋体" w:cs="宋体"/>
                <w:b w:val="0"/>
                <w:i w:val="0"/>
                <w:color w:val="000000"/>
                <w:sz w:val="14"/>
              </w:rPr>
              <w:t xml:space="preserve">5,652,000.00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3,020,600.00</w:t>
            </w:r>
          </w:p>
        </w:tc>
        <w:tc>
          <w:tcPr>
            <w:tcW w:w="1240" w:type="dxa"/>
            <w:tcBorders/>
            <w:vAlign w:val="center"/>
          </w:tcPr>
          <w:p>
            <w:pPr>
              <w:snapToGrid w:val="0"/>
              <w:jc w:val="right"/>
            </w:pPr>
            <w:r>
              <w:rPr>
                <w:rFonts w:ascii="宋体" w:eastAsia="宋体" w:hAnsi="宋体" w:cs="宋体"/>
                <w:b w:val="0"/>
                <w:i w:val="0"/>
                <w:color w:val="000000"/>
                <w:sz w:val="14"/>
              </w:rPr>
              <w:t xml:space="preserve">3,020,600.00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4,139,000.00</w:t>
            </w:r>
          </w:p>
        </w:tc>
        <w:tc>
          <w:tcPr>
            <w:tcW w:w="1240" w:type="dxa"/>
            <w:tcBorders/>
            <w:vAlign w:val="center"/>
          </w:tcPr>
          <w:p>
            <w:pPr>
              <w:snapToGrid w:val="0"/>
              <w:jc w:val="right"/>
            </w:pPr>
            <w:r>
              <w:rPr>
                <w:rFonts w:ascii="宋体" w:eastAsia="宋体" w:hAnsi="宋体" w:cs="宋体"/>
                <w:b w:val="0"/>
                <w:i w:val="0"/>
                <w:color w:val="000000"/>
                <w:sz w:val="14"/>
              </w:rPr>
              <w:t xml:space="preserve">4,139,000.00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4,139,000.00</w:t>
            </w:r>
          </w:p>
        </w:tc>
        <w:tc>
          <w:tcPr>
            <w:tcW w:w="1240" w:type="dxa"/>
            <w:tcBorders/>
            <w:vAlign w:val="center"/>
          </w:tcPr>
          <w:p>
            <w:pPr>
              <w:snapToGrid w:val="0"/>
              <w:jc w:val="right"/>
            </w:pPr>
            <w:r>
              <w:rPr>
                <w:rFonts w:ascii="宋体" w:eastAsia="宋体" w:hAnsi="宋体" w:cs="宋体"/>
                <w:b w:val="0"/>
                <w:i w:val="0"/>
                <w:color w:val="000000"/>
                <w:sz w:val="14"/>
              </w:rPr>
              <w:t xml:space="preserve">4,139,000.00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2,868,000.00</w:t>
            </w:r>
          </w:p>
        </w:tc>
        <w:tc>
          <w:tcPr>
            <w:tcW w:w="1240" w:type="dxa"/>
            <w:tcBorders/>
            <w:vAlign w:val="center"/>
          </w:tcPr>
          <w:p>
            <w:pPr>
              <w:snapToGrid w:val="0"/>
              <w:jc w:val="right"/>
            </w:pPr>
            <w:r>
              <w:rPr>
                <w:rFonts w:ascii="宋体" w:eastAsia="宋体" w:hAnsi="宋体" w:cs="宋体"/>
                <w:b w:val="0"/>
                <w:i w:val="0"/>
                <w:color w:val="000000"/>
                <w:sz w:val="14"/>
              </w:rPr>
              <w:t xml:space="preserve">2,868,000.00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592,000.00</w:t>
            </w:r>
          </w:p>
        </w:tc>
        <w:tc>
          <w:tcPr>
            <w:tcW w:w="1240" w:type="dxa"/>
            <w:tcBorders/>
            <w:vAlign w:val="center"/>
          </w:tcPr>
          <w:p>
            <w:pPr>
              <w:snapToGrid w:val="0"/>
              <w:jc w:val="right"/>
            </w:pPr>
            <w:r>
              <w:rPr>
                <w:rFonts w:ascii="宋体" w:eastAsia="宋体" w:hAnsi="宋体" w:cs="宋体"/>
                <w:b w:val="0"/>
                <w:i w:val="0"/>
                <w:color w:val="000000"/>
                <w:sz w:val="14"/>
              </w:rPr>
              <w:t xml:space="preserve">592,000.00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578,000.00</w:t>
            </w:r>
          </w:p>
        </w:tc>
        <w:tc>
          <w:tcPr>
            <w:tcW w:w="1240" w:type="dxa"/>
            <w:tcBorders/>
            <w:vAlign w:val="center"/>
          </w:tcPr>
          <w:p>
            <w:pPr>
              <w:snapToGrid w:val="0"/>
              <w:jc w:val="right"/>
            </w:pPr>
            <w:r>
              <w:rPr>
                <w:rFonts w:ascii="宋体" w:eastAsia="宋体" w:hAnsi="宋体" w:cs="宋体"/>
                <w:b w:val="0"/>
                <w:i w:val="0"/>
                <w:color w:val="000000"/>
                <w:sz w:val="14"/>
              </w:rPr>
              <w:t xml:space="preserve">578,000.00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101,000.00</w:t>
            </w:r>
          </w:p>
        </w:tc>
        <w:tc>
          <w:tcPr>
            <w:tcW w:w="1240" w:type="dxa"/>
            <w:tcBorders/>
            <w:vAlign w:val="center"/>
          </w:tcPr>
          <w:p>
            <w:pPr>
              <w:snapToGrid w:val="0"/>
              <w:jc w:val="right"/>
            </w:pPr>
            <w:r>
              <w:rPr>
                <w:rFonts w:ascii="宋体" w:eastAsia="宋体" w:hAnsi="宋体" w:cs="宋体"/>
                <w:b w:val="0"/>
                <w:i w:val="0"/>
                <w:color w:val="000000"/>
                <w:sz w:val="14"/>
              </w:rPr>
              <w:t xml:space="preserve">101,000.00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w:t>
            </w:r>
          </w:p>
        </w:tc>
        <w:tc>
          <w:tcPr>
            <w:tcW w:w="2520" w:type="dxa"/>
            <w:tcBorders/>
            <w:vAlign w:val="center"/>
          </w:tcPr>
          <w:p>
            <w:pPr>
              <w:snapToGrid w:val="0"/>
              <w:jc w:val="left"/>
            </w:pPr>
            <w:r>
              <w:rPr>
                <w:rFonts w:ascii="宋体" w:eastAsia="宋体" w:hAnsi="宋体" w:cs="宋体"/>
                <w:b w:val="0"/>
                <w:i w:val="0"/>
                <w:color w:val="000000"/>
                <w:sz w:val="14"/>
              </w:rPr>
              <w:t xml:space="preserve">灾害防治及应急管理支出</w:t>
            </w:r>
          </w:p>
        </w:tc>
        <w:tc>
          <w:tcPr>
            <w:tcW w:w="1240" w:type="dxa"/>
            <w:tcBorders/>
            <w:vAlign w:val="center"/>
          </w:tcPr>
          <w:p>
            <w:pPr>
              <w:snapToGrid w:val="0"/>
              <w:jc w:val="right"/>
            </w:pPr>
            <w:r>
              <w:rPr>
                <w:rFonts w:ascii="宋体" w:eastAsia="宋体" w:hAnsi="宋体" w:cs="宋体"/>
                <w:b w:val="0"/>
                <w:i w:val="0"/>
                <w:color w:val="000000"/>
                <w:sz w:val="14"/>
              </w:rPr>
              <w:t xml:space="preserve">675,090,573.66</w:t>
            </w:r>
          </w:p>
        </w:tc>
        <w:tc>
          <w:tcPr>
            <w:tcW w:w="1240" w:type="dxa"/>
            <w:tcBorders/>
            <w:vAlign w:val="center"/>
          </w:tcPr>
          <w:p>
            <w:pPr>
              <w:snapToGrid w:val="0"/>
              <w:jc w:val="right"/>
            </w:pPr>
            <w:r>
              <w:rPr>
                <w:rFonts w:ascii="宋体" w:eastAsia="宋体" w:hAnsi="宋体" w:cs="宋体"/>
                <w:b w:val="0"/>
                <w:i w:val="0"/>
                <w:color w:val="000000"/>
                <w:sz w:val="14"/>
              </w:rPr>
              <w:t xml:space="preserve">673,435,855.20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1,644,528.63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10,189.83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22401</w:t>
            </w:r>
          </w:p>
        </w:tc>
        <w:tc>
          <w:tcPr>
            <w:tcW w:w="2520" w:type="dxa"/>
            <w:tcBorders/>
            <w:vAlign w:val="center"/>
          </w:tcPr>
          <w:p>
            <w:pPr>
              <w:snapToGrid w:val="0"/>
              <w:jc w:val="left"/>
            </w:pPr>
            <w:r>
              <w:rPr>
                <w:rFonts w:ascii="宋体" w:eastAsia="宋体" w:hAnsi="宋体" w:cs="宋体"/>
                <w:b w:val="0"/>
                <w:i w:val="0"/>
                <w:color w:val="000000"/>
                <w:sz w:val="14"/>
              </w:rPr>
              <w:t xml:space="preserve">应急管理事务</w:t>
            </w:r>
          </w:p>
        </w:tc>
        <w:tc>
          <w:tcPr>
            <w:tcW w:w="1240" w:type="dxa"/>
            <w:tcBorders/>
            <w:vAlign w:val="center"/>
          </w:tcPr>
          <w:p>
            <w:pPr>
              <w:snapToGrid w:val="0"/>
              <w:jc w:val="right"/>
            </w:pPr>
            <w:r>
              <w:rPr>
                <w:rFonts w:ascii="宋体" w:eastAsia="宋体" w:hAnsi="宋体" w:cs="宋体"/>
                <w:b w:val="0"/>
                <w:i w:val="0"/>
                <w:color w:val="000000"/>
                <w:sz w:val="14"/>
              </w:rPr>
              <w:t xml:space="preserve">462,679,357.83</w:t>
            </w:r>
          </w:p>
        </w:tc>
        <w:tc>
          <w:tcPr>
            <w:tcW w:w="1240" w:type="dxa"/>
            <w:tcBorders/>
            <w:vAlign w:val="center"/>
          </w:tcPr>
          <w:p>
            <w:pPr>
              <w:snapToGrid w:val="0"/>
              <w:jc w:val="right"/>
            </w:pPr>
            <w:r>
              <w:rPr>
                <w:rFonts w:ascii="宋体" w:eastAsia="宋体" w:hAnsi="宋体" w:cs="宋体"/>
                <w:b w:val="0"/>
                <w:i w:val="0"/>
                <w:color w:val="000000"/>
                <w:sz w:val="14"/>
              </w:rPr>
              <w:t xml:space="preserve">461,024,639.37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1,644,528.63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10,189.83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63,898,478.62</w:t>
            </w:r>
          </w:p>
        </w:tc>
        <w:tc>
          <w:tcPr>
            <w:tcW w:w="1240" w:type="dxa"/>
            <w:tcBorders/>
            <w:vAlign w:val="center"/>
          </w:tcPr>
          <w:p>
            <w:pPr>
              <w:snapToGrid w:val="0"/>
              <w:jc w:val="right"/>
            </w:pPr>
            <w:r>
              <w:rPr>
                <w:rFonts w:ascii="宋体" w:eastAsia="宋体" w:hAnsi="宋体" w:cs="宋体"/>
                <w:b w:val="0"/>
                <w:i w:val="0"/>
                <w:color w:val="000000"/>
                <w:sz w:val="14"/>
              </w:rPr>
              <w:t xml:space="preserve">63,888,288.79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10,189.83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2240104</w:t>
            </w:r>
          </w:p>
        </w:tc>
        <w:tc>
          <w:tcPr>
            <w:tcW w:w="2520" w:type="dxa"/>
            <w:tcBorders/>
            <w:vAlign w:val="center"/>
          </w:tcPr>
          <w:p>
            <w:pPr>
              <w:snapToGrid w:val="0"/>
              <w:jc w:val="left"/>
            </w:pPr>
            <w:r>
              <w:rPr>
                <w:rFonts w:ascii="宋体" w:eastAsia="宋体" w:hAnsi="宋体" w:cs="宋体"/>
                <w:b w:val="0"/>
                <w:i w:val="0"/>
                <w:color w:val="000000"/>
                <w:sz w:val="14"/>
              </w:rPr>
              <w:t xml:space="preserve">灾害风险防治</w:t>
            </w:r>
          </w:p>
        </w:tc>
        <w:tc>
          <w:tcPr>
            <w:tcW w:w="1240" w:type="dxa"/>
            <w:tcBorders/>
            <w:vAlign w:val="center"/>
          </w:tcPr>
          <w:p>
            <w:pPr>
              <w:snapToGrid w:val="0"/>
              <w:jc w:val="right"/>
            </w:pPr>
            <w:r>
              <w:rPr>
                <w:rFonts w:ascii="宋体" w:eastAsia="宋体" w:hAnsi="宋体" w:cs="宋体"/>
                <w:b w:val="0"/>
                <w:i w:val="0"/>
                <w:color w:val="000000"/>
                <w:sz w:val="14"/>
              </w:rPr>
              <w:t xml:space="preserve">259,170,132.85</w:t>
            </w:r>
          </w:p>
        </w:tc>
        <w:tc>
          <w:tcPr>
            <w:tcW w:w="1240" w:type="dxa"/>
            <w:tcBorders/>
            <w:vAlign w:val="center"/>
          </w:tcPr>
          <w:p>
            <w:pPr>
              <w:snapToGrid w:val="0"/>
              <w:jc w:val="right"/>
            </w:pPr>
            <w:r>
              <w:rPr>
                <w:rFonts w:ascii="宋体" w:eastAsia="宋体" w:hAnsi="宋体" w:cs="宋体"/>
                <w:b w:val="0"/>
                <w:i w:val="0"/>
                <w:color w:val="000000"/>
                <w:sz w:val="14"/>
              </w:rPr>
              <w:t xml:space="preserve">259,170,132.85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2240106</w:t>
            </w:r>
          </w:p>
        </w:tc>
        <w:tc>
          <w:tcPr>
            <w:tcW w:w="2520" w:type="dxa"/>
            <w:tcBorders/>
            <w:vAlign w:val="center"/>
          </w:tcPr>
          <w:p>
            <w:pPr>
              <w:snapToGrid w:val="0"/>
              <w:jc w:val="left"/>
            </w:pPr>
            <w:r>
              <w:rPr>
                <w:rFonts w:ascii="宋体" w:eastAsia="宋体" w:hAnsi="宋体" w:cs="宋体"/>
                <w:b w:val="0"/>
                <w:i w:val="0"/>
                <w:color w:val="000000"/>
                <w:sz w:val="14"/>
              </w:rPr>
              <w:t xml:space="preserve">安全监管</w:t>
            </w:r>
          </w:p>
        </w:tc>
        <w:tc>
          <w:tcPr>
            <w:tcW w:w="1240" w:type="dxa"/>
            <w:tcBorders/>
            <w:vAlign w:val="center"/>
          </w:tcPr>
          <w:p>
            <w:pPr>
              <w:snapToGrid w:val="0"/>
              <w:jc w:val="right"/>
            </w:pPr>
            <w:r>
              <w:rPr>
                <w:rFonts w:ascii="宋体" w:eastAsia="宋体" w:hAnsi="宋体" w:cs="宋体"/>
                <w:b w:val="0"/>
                <w:i w:val="0"/>
                <w:color w:val="000000"/>
                <w:sz w:val="14"/>
              </w:rPr>
              <w:t xml:space="preserve">139,610,746.36</w:t>
            </w:r>
          </w:p>
        </w:tc>
        <w:tc>
          <w:tcPr>
            <w:tcW w:w="1240" w:type="dxa"/>
            <w:tcBorders/>
            <w:vAlign w:val="center"/>
          </w:tcPr>
          <w:p>
            <w:pPr>
              <w:snapToGrid w:val="0"/>
              <w:jc w:val="right"/>
            </w:pPr>
            <w:r>
              <w:rPr>
                <w:rFonts w:ascii="宋体" w:eastAsia="宋体" w:hAnsi="宋体" w:cs="宋体"/>
                <w:b w:val="0"/>
                <w:i w:val="0"/>
                <w:color w:val="000000"/>
                <w:sz w:val="14"/>
              </w:rPr>
              <w:t xml:space="preserve">137,966,217.73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1,644,528.63</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22498</w:t>
            </w:r>
          </w:p>
        </w:tc>
        <w:tc>
          <w:tcPr>
            <w:tcW w:w="2520" w:type="dxa"/>
            <w:tcBorders/>
            <w:vAlign w:val="center"/>
          </w:tcPr>
          <w:p>
            <w:pPr>
              <w:snapToGrid w:val="0"/>
              <w:jc w:val="left"/>
            </w:pPr>
            <w:r>
              <w:rPr>
                <w:rFonts w:ascii="宋体" w:eastAsia="宋体" w:hAnsi="宋体" w:cs="宋体"/>
                <w:b w:val="0"/>
                <w:i w:val="0"/>
                <w:color w:val="000000"/>
                <w:sz w:val="14"/>
              </w:rPr>
              <w:t xml:space="preserve">用超长期特别国债收入安排的支出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212,411,215.83</w:t>
            </w:r>
          </w:p>
        </w:tc>
        <w:tc>
          <w:tcPr>
            <w:tcW w:w="1240" w:type="dxa"/>
            <w:tcBorders/>
            <w:vAlign w:val="center"/>
          </w:tcPr>
          <w:p>
            <w:pPr>
              <w:snapToGrid w:val="0"/>
              <w:jc w:val="right"/>
            </w:pPr>
            <w:r>
              <w:rPr>
                <w:rFonts w:ascii="宋体" w:eastAsia="宋体" w:hAnsi="宋体" w:cs="宋体"/>
                <w:b w:val="0"/>
                <w:i w:val="0"/>
                <w:color w:val="000000"/>
                <w:sz w:val="14"/>
              </w:rPr>
              <w:t xml:space="preserve">212,411,215.83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2249802</w:t>
            </w:r>
          </w:p>
        </w:tc>
        <w:tc>
          <w:tcPr>
            <w:tcW w:w="2520" w:type="dxa"/>
            <w:tcBorders/>
            <w:vAlign w:val="center"/>
          </w:tcPr>
          <w:p>
            <w:pPr>
              <w:snapToGrid w:val="0"/>
              <w:jc w:val="left"/>
            </w:pPr>
            <w:r>
              <w:rPr>
                <w:rFonts w:ascii="宋体" w:eastAsia="宋体" w:hAnsi="宋体" w:cs="宋体"/>
                <w:b w:val="0"/>
                <w:i w:val="0"/>
                <w:color w:val="000000"/>
                <w:sz w:val="14"/>
              </w:rPr>
              <w:t xml:space="preserve">自然灾害恢复重建支出</w:t>
            </w:r>
          </w:p>
        </w:tc>
        <w:tc>
          <w:tcPr>
            <w:tcW w:w="1240" w:type="dxa"/>
            <w:tcBorders/>
            <w:vAlign w:val="center"/>
          </w:tcPr>
          <w:p>
            <w:pPr>
              <w:snapToGrid w:val="0"/>
              <w:jc w:val="right"/>
            </w:pPr>
            <w:r>
              <w:rPr>
                <w:rFonts w:ascii="宋体" w:eastAsia="宋体" w:hAnsi="宋体" w:cs="宋体"/>
                <w:b w:val="0"/>
                <w:i w:val="0"/>
                <w:color w:val="000000"/>
                <w:sz w:val="14"/>
              </w:rPr>
              <w:t xml:space="preserve">212,411,215.83</w:t>
            </w:r>
          </w:p>
        </w:tc>
        <w:tc>
          <w:tcPr>
            <w:tcW w:w="1240" w:type="dxa"/>
            <w:tcBorders/>
            <w:vAlign w:val="center"/>
          </w:tcPr>
          <w:p>
            <w:pPr>
              <w:snapToGrid w:val="0"/>
              <w:jc w:val="right"/>
            </w:pPr>
            <w:r>
              <w:rPr>
                <w:rFonts w:ascii="宋体" w:eastAsia="宋体" w:hAnsi="宋体" w:cs="宋体"/>
                <w:b w:val="0"/>
                <w:i w:val="0"/>
                <w:color w:val="000000"/>
                <w:sz w:val="14"/>
              </w:rPr>
              <w:t xml:space="preserve">212,411,215.83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3,338,400.00</w:t>
            </w:r>
          </w:p>
        </w:tc>
        <w:tc>
          <w:tcPr>
            <w:tcW w:w="1240" w:type="dxa"/>
            <w:tcBorders/>
            <w:vAlign w:val="center"/>
          </w:tcPr>
          <w:p>
            <w:pPr>
              <w:snapToGrid w:val="0"/>
              <w:jc w:val="right"/>
            </w:pPr>
            <w:r>
              <w:rPr>
                <w:rFonts w:ascii="宋体" w:eastAsia="宋体" w:hAnsi="宋体" w:cs="宋体"/>
                <w:b w:val="0"/>
                <w:i w:val="0"/>
                <w:color w:val="000000"/>
                <w:sz w:val="14"/>
              </w:rPr>
              <w:t xml:space="preserve">3,338,400.00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3,338,400.00</w:t>
            </w:r>
          </w:p>
        </w:tc>
        <w:tc>
          <w:tcPr>
            <w:tcW w:w="1240" w:type="dxa"/>
            <w:tcBorders/>
            <w:vAlign w:val="center"/>
          </w:tcPr>
          <w:p>
            <w:pPr>
              <w:snapToGrid w:val="0"/>
              <w:jc w:val="right"/>
            </w:pPr>
            <w:r>
              <w:rPr>
                <w:rFonts w:ascii="宋体" w:eastAsia="宋体" w:hAnsi="宋体" w:cs="宋体"/>
                <w:b w:val="0"/>
                <w:i w:val="0"/>
                <w:color w:val="000000"/>
                <w:sz w:val="14"/>
              </w:rPr>
              <w:t xml:space="preserve">3,338,400.00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3,338,400.00</w:t>
            </w:r>
          </w:p>
        </w:tc>
        <w:tc>
          <w:tcPr>
            <w:tcW w:w="1240" w:type="dxa"/>
            <w:tcBorders/>
            <w:vAlign w:val="center"/>
          </w:tcPr>
          <w:p>
            <w:pPr>
              <w:snapToGrid w:val="0"/>
              <w:jc w:val="right"/>
            </w:pPr>
            <w:r>
              <w:rPr>
                <w:rFonts w:ascii="宋体" w:eastAsia="宋体" w:hAnsi="宋体" w:cs="宋体"/>
                <w:b w:val="0"/>
                <w:i w:val="0"/>
                <w:color w:val="000000"/>
                <w:sz w:val="14"/>
              </w:rPr>
              <w:t xml:space="preserve">3,338,400.00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部门：天津市应急管理局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699,504,955.43</w:t>
            </w:r>
          </w:p>
        </w:tc>
        <w:tc>
          <w:tcPr>
            <w:tcW w:w="580" w:type="dxa"/>
            <w:tcBorders/>
            <w:vAlign w:val="center"/>
          </w:tcPr>
          <w:p>
            <w:pPr>
              <w:snapToGrid w:val="0"/>
              <w:jc w:val="right"/>
            </w:pPr>
            <w:r>
              <w:rPr>
                <w:rFonts w:ascii="宋体" w:eastAsia="宋体" w:hAnsi="宋体" w:cs="宋体"/>
                <w:b w:val="0"/>
                <w:i w:val="0"/>
                <w:color w:val="000000"/>
                <w:sz w:val="9"/>
              </w:rPr>
              <w:t xml:space="preserve">698,283,066.38</w:t>
            </w:r>
          </w:p>
        </w:tc>
        <w:tc>
          <w:tcPr>
            <w:tcW w:w="580" w:type="dxa"/>
            <w:tcBorders/>
            <w:vAlign w:val="center"/>
          </w:tcPr>
          <w:p>
            <w:pPr>
              <w:snapToGrid w:val="0"/>
              <w:jc w:val="right"/>
            </w:pPr>
            <w:r>
              <w:rPr>
                <w:rFonts w:ascii="宋体" w:eastAsia="宋体" w:hAnsi="宋体" w:cs="宋体"/>
                <w:b w:val="0"/>
                <w:i w:val="0"/>
                <w:color w:val="000000"/>
                <w:sz w:val="9"/>
              </w:rPr>
              <w:t xml:space="preserve">484,217,132.09</w:t>
            </w:r>
          </w:p>
        </w:tc>
        <w:tc>
          <w:tcPr>
            <w:tcW w:w="580" w:type="dxa"/>
            <w:tcBorders/>
            <w:vAlign w:val="center"/>
          </w:tcPr>
          <w:p>
            <w:pPr>
              <w:snapToGrid w:val="0"/>
              <w:jc w:val="right"/>
            </w:pPr>
            <w:r>
              <w:rPr>
                <w:rFonts w:ascii="宋体" w:eastAsia="宋体" w:hAnsi="宋体" w:cs="宋体"/>
                <w:b w:val="0"/>
                <w:i w:val="0"/>
                <w:color w:val="000000"/>
                <w:sz w:val="9"/>
              </w:rPr>
              <w:t xml:space="preserve">212,411,215.83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1,644,528.63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10,189.83</w:t>
            </w:r>
          </w:p>
        </w:tc>
        <w:tc>
          <w:tcPr>
            <w:tcW w:w="580" w:type="dxa"/>
            <w:tcBorders/>
            <w:vAlign w:val="center"/>
          </w:tcPr>
          <w:p>
            <w:pPr>
              <w:snapToGrid w:val="0"/>
              <w:jc w:val="right"/>
            </w:pPr>
            <w:r>
              <w:rPr>
                <w:rFonts w:ascii="宋体" w:eastAsia="宋体" w:hAnsi="宋体" w:cs="宋体"/>
                <w:b w:val="0"/>
                <w:i w:val="0"/>
                <w:color w:val="000000"/>
                <w:sz w:val="9"/>
              </w:rPr>
              <w:t xml:space="preserve">1,221,889.05</w:t>
            </w:r>
          </w:p>
        </w:tc>
        <w:tc>
          <w:tcPr>
            <w:tcW w:w="580" w:type="dxa"/>
            <w:tcBorders/>
            <w:vAlign w:val="center"/>
          </w:tcPr>
          <w:p>
            <w:pPr>
              <w:snapToGrid w:val="0"/>
              <w:jc w:val="right"/>
            </w:pPr>
            <w:r>
              <w:rPr>
                <w:rFonts w:ascii="宋体" w:eastAsia="宋体" w:hAnsi="宋体" w:cs="宋体"/>
                <w:b w:val="0"/>
                <w:i w:val="0"/>
                <w:color w:val="000000"/>
                <w:sz w:val="9"/>
              </w:rPr>
              <w:t xml:space="preserve">664,025.63</w:t>
            </w:r>
          </w:p>
        </w:tc>
        <w:tc>
          <w:tcPr>
            <w:tcW w:w="580" w:type="dxa"/>
            <w:tcBorders/>
            <w:vAlign w:val="center"/>
          </w:tcPr>
          <w:p>
            <w:pPr>
              <w:snapToGrid w:val="0"/>
              <w:jc w:val="right"/>
            </w:pPr>
            <w:r>
              <w:rPr>
                <w:rFonts w:ascii="宋体" w:eastAsia="宋体" w:hAnsi="宋体" w:cs="宋体"/>
                <w:b w:val="0"/>
                <w:i w:val="0"/>
                <w:color w:val="000000"/>
                <w:sz w:val="9"/>
              </w:rPr>
              <w:t xml:space="preserve">664,025.63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557,863.42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557,863.42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375101</w:t>
            </w:r>
          </w:p>
        </w:tc>
        <w:tc>
          <w:tcPr>
            <w:tcW w:w="1520" w:type="dxa"/>
            <w:tcBorders/>
            <w:vAlign w:val="center"/>
          </w:tcPr>
          <w:p>
            <w:pPr>
              <w:snapToGrid w:val="0"/>
              <w:jc w:val="center"/>
            </w:pPr>
            <w:r>
              <w:rPr>
                <w:rFonts w:ascii="宋体" w:eastAsia="宋体" w:hAnsi="宋体" w:cs="宋体"/>
                <w:b w:val="0"/>
                <w:i w:val="0"/>
                <w:color w:val="000000"/>
                <w:sz w:val="9"/>
              </w:rPr>
              <w:t xml:space="preserve">天津市应急管理局（本级）</w:t>
            </w:r>
          </w:p>
        </w:tc>
        <w:tc>
          <w:tcPr>
            <w:tcW w:w="580" w:type="dxa"/>
            <w:tcBorders/>
            <w:vAlign w:val="center"/>
          </w:tcPr>
          <w:p>
            <w:pPr>
              <w:snapToGrid w:val="0"/>
              <w:jc w:val="right"/>
            </w:pPr>
            <w:r>
              <w:rPr>
                <w:rFonts w:ascii="宋体" w:eastAsia="宋体" w:hAnsi="宋体" w:cs="宋体"/>
                <w:b w:val="0"/>
                <w:i w:val="0"/>
                <w:color w:val="000000"/>
                <w:sz w:val="9"/>
              </w:rPr>
              <w:t xml:space="preserve">654,301,734.01</w:t>
            </w:r>
          </w:p>
        </w:tc>
        <w:tc>
          <w:tcPr>
            <w:tcW w:w="580" w:type="dxa"/>
            <w:tcBorders/>
            <w:vAlign w:val="center"/>
          </w:tcPr>
          <w:p>
            <w:pPr>
              <w:snapToGrid w:val="0"/>
              <w:jc w:val="right"/>
            </w:pPr>
            <w:r>
              <w:rPr>
                <w:rFonts w:ascii="宋体" w:eastAsia="宋体" w:hAnsi="宋体" w:cs="宋体"/>
                <w:b w:val="0"/>
                <w:i w:val="0"/>
                <w:color w:val="000000"/>
                <w:sz w:val="9"/>
              </w:rPr>
              <w:t xml:space="preserve">654,285,745.25</w:t>
            </w:r>
          </w:p>
        </w:tc>
        <w:tc>
          <w:tcPr>
            <w:tcW w:w="580" w:type="dxa"/>
            <w:tcBorders/>
            <w:vAlign w:val="center"/>
          </w:tcPr>
          <w:p>
            <w:pPr>
              <w:snapToGrid w:val="0"/>
              <w:jc w:val="right"/>
            </w:pPr>
            <w:r>
              <w:rPr>
                <w:rFonts w:ascii="宋体" w:eastAsia="宋体" w:hAnsi="宋体" w:cs="宋体"/>
                <w:b w:val="0"/>
                <w:i w:val="0"/>
                <w:color w:val="000000"/>
                <w:sz w:val="9"/>
              </w:rPr>
              <w:t xml:space="preserve">441,866,205.35</w:t>
            </w:r>
          </w:p>
        </w:tc>
        <w:tc>
          <w:tcPr>
            <w:tcW w:w="580" w:type="dxa"/>
            <w:tcBorders/>
            <w:vAlign w:val="center"/>
          </w:tcPr>
          <w:p>
            <w:pPr>
              <w:snapToGrid w:val="0"/>
              <w:jc w:val="right"/>
            </w:pPr>
            <w:r>
              <w:rPr>
                <w:rFonts w:ascii="宋体" w:eastAsia="宋体" w:hAnsi="宋体" w:cs="宋体"/>
                <w:b w:val="0"/>
                <w:i w:val="0"/>
                <w:color w:val="000000"/>
                <w:sz w:val="9"/>
              </w:rPr>
              <w:t xml:space="preserve">212,411,215.83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8,324.07</w:t>
            </w:r>
          </w:p>
        </w:tc>
        <w:tc>
          <w:tcPr>
            <w:tcW w:w="580" w:type="dxa"/>
            <w:tcBorders/>
            <w:vAlign w:val="center"/>
          </w:tcPr>
          <w:p>
            <w:pPr>
              <w:snapToGrid w:val="0"/>
              <w:jc w:val="right"/>
            </w:pPr>
            <w:r>
              <w:rPr>
                <w:rFonts w:ascii="宋体" w:eastAsia="宋体" w:hAnsi="宋体" w:cs="宋体"/>
                <w:b w:val="0"/>
                <w:i w:val="0"/>
                <w:color w:val="000000"/>
                <w:sz w:val="9"/>
              </w:rPr>
              <w:t xml:space="preserve">15,988.76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15,988.76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15,988.76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375201</w:t>
            </w:r>
          </w:p>
        </w:tc>
        <w:tc>
          <w:tcPr>
            <w:tcW w:w="1520" w:type="dxa"/>
            <w:tcBorders/>
            <w:vAlign w:val="center"/>
          </w:tcPr>
          <w:p>
            <w:pPr>
              <w:snapToGrid w:val="0"/>
              <w:jc w:val="center"/>
            </w:pPr>
            <w:r>
              <w:rPr>
                <w:rFonts w:ascii="宋体" w:eastAsia="宋体" w:hAnsi="宋体" w:cs="宋体"/>
                <w:b w:val="0"/>
                <w:i w:val="0"/>
                <w:color w:val="000000"/>
                <w:sz w:val="9"/>
              </w:rPr>
              <w:t xml:space="preserve">天津市应急管理处置中心</w:t>
            </w:r>
          </w:p>
        </w:tc>
        <w:tc>
          <w:tcPr>
            <w:tcW w:w="580" w:type="dxa"/>
            <w:tcBorders/>
            <w:vAlign w:val="center"/>
          </w:tcPr>
          <w:p>
            <w:pPr>
              <w:snapToGrid w:val="0"/>
              <w:jc w:val="right"/>
            </w:pPr>
            <w:r>
              <w:rPr>
                <w:rFonts w:ascii="宋体" w:eastAsia="宋体" w:hAnsi="宋体" w:cs="宋体"/>
                <w:b w:val="0"/>
                <w:i w:val="0"/>
                <w:color w:val="000000"/>
                <w:sz w:val="9"/>
              </w:rPr>
              <w:t xml:space="preserve">5,065,781.70</w:t>
            </w:r>
          </w:p>
        </w:tc>
        <w:tc>
          <w:tcPr>
            <w:tcW w:w="580" w:type="dxa"/>
            <w:tcBorders/>
            <w:vAlign w:val="center"/>
          </w:tcPr>
          <w:p>
            <w:pPr>
              <w:snapToGrid w:val="0"/>
              <w:jc w:val="right"/>
            </w:pPr>
            <w:r>
              <w:rPr>
                <w:rFonts w:ascii="宋体" w:eastAsia="宋体" w:hAnsi="宋体" w:cs="宋体"/>
                <w:b w:val="0"/>
                <w:i w:val="0"/>
                <w:color w:val="000000"/>
                <w:sz w:val="9"/>
              </w:rPr>
              <w:t xml:space="preserve">5,065,781.70</w:t>
            </w:r>
          </w:p>
        </w:tc>
        <w:tc>
          <w:tcPr>
            <w:tcW w:w="580" w:type="dxa"/>
            <w:tcBorders/>
            <w:vAlign w:val="center"/>
          </w:tcPr>
          <w:p>
            <w:pPr>
              <w:snapToGrid w:val="0"/>
              <w:jc w:val="right"/>
            </w:pPr>
            <w:r>
              <w:rPr>
                <w:rFonts w:ascii="宋体" w:eastAsia="宋体" w:hAnsi="宋体" w:cs="宋体"/>
                <w:b w:val="0"/>
                <w:i w:val="0"/>
                <w:color w:val="000000"/>
                <w:sz w:val="9"/>
              </w:rPr>
              <w:t xml:space="preserve">5,065,781.70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375203</w:t>
            </w:r>
          </w:p>
        </w:tc>
        <w:tc>
          <w:tcPr>
            <w:tcW w:w="1520" w:type="dxa"/>
            <w:tcBorders/>
            <w:vAlign w:val="center"/>
          </w:tcPr>
          <w:p>
            <w:pPr>
              <w:snapToGrid w:val="0"/>
              <w:jc w:val="center"/>
            </w:pPr>
            <w:r>
              <w:rPr>
                <w:rFonts w:ascii="宋体" w:eastAsia="宋体" w:hAnsi="宋体" w:cs="宋体"/>
                <w:b w:val="0"/>
                <w:i w:val="0"/>
                <w:color w:val="000000"/>
                <w:sz w:val="9"/>
              </w:rPr>
              <w:t xml:space="preserve">天津市应急管理科学技术研究院</w:t>
            </w:r>
          </w:p>
        </w:tc>
        <w:tc>
          <w:tcPr>
            <w:tcW w:w="580" w:type="dxa"/>
            <w:tcBorders/>
            <w:vAlign w:val="center"/>
          </w:tcPr>
          <w:p>
            <w:pPr>
              <w:snapToGrid w:val="0"/>
              <w:jc w:val="right"/>
            </w:pPr>
            <w:r>
              <w:rPr>
                <w:rFonts w:ascii="宋体" w:eastAsia="宋体" w:hAnsi="宋体" w:cs="宋体"/>
                <w:b w:val="0"/>
                <w:i w:val="0"/>
                <w:color w:val="000000"/>
                <w:sz w:val="9"/>
              </w:rPr>
              <w:t xml:space="preserve">8,440,492.52</w:t>
            </w:r>
          </w:p>
        </w:tc>
        <w:tc>
          <w:tcPr>
            <w:tcW w:w="580" w:type="dxa"/>
            <w:tcBorders/>
            <w:vAlign w:val="center"/>
          </w:tcPr>
          <w:p>
            <w:pPr>
              <w:snapToGrid w:val="0"/>
              <w:jc w:val="right"/>
            </w:pPr>
            <w:r>
              <w:rPr>
                <w:rFonts w:ascii="宋体" w:eastAsia="宋体" w:hAnsi="宋体" w:cs="宋体"/>
                <w:b w:val="0"/>
                <w:i w:val="0"/>
                <w:color w:val="000000"/>
                <w:sz w:val="9"/>
              </w:rPr>
              <w:t xml:space="preserve">7,277,241.83</w:t>
            </w:r>
          </w:p>
        </w:tc>
        <w:tc>
          <w:tcPr>
            <w:tcW w:w="580" w:type="dxa"/>
            <w:tcBorders/>
            <w:vAlign w:val="center"/>
          </w:tcPr>
          <w:p>
            <w:pPr>
              <w:snapToGrid w:val="0"/>
              <w:jc w:val="right"/>
            </w:pPr>
            <w:r>
              <w:rPr>
                <w:rFonts w:ascii="宋体" w:eastAsia="宋体" w:hAnsi="宋体" w:cs="宋体"/>
                <w:b w:val="0"/>
                <w:i w:val="0"/>
                <w:color w:val="000000"/>
                <w:sz w:val="9"/>
              </w:rPr>
              <w:t xml:space="preserve">5,632,713.20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1,644,528.63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1,163,250.69</w:t>
            </w:r>
          </w:p>
        </w:tc>
        <w:tc>
          <w:tcPr>
            <w:tcW w:w="580" w:type="dxa"/>
            <w:tcBorders/>
            <w:vAlign w:val="center"/>
          </w:tcPr>
          <w:p>
            <w:pPr>
              <w:snapToGrid w:val="0"/>
              <w:jc w:val="right"/>
            </w:pPr>
            <w:r>
              <w:rPr>
                <w:rFonts w:ascii="宋体" w:eastAsia="宋体" w:hAnsi="宋体" w:cs="宋体"/>
                <w:b w:val="0"/>
                <w:i w:val="0"/>
                <w:color w:val="000000"/>
                <w:sz w:val="9"/>
              </w:rPr>
              <w:t xml:space="preserve">621,376.03</w:t>
            </w:r>
          </w:p>
        </w:tc>
        <w:tc>
          <w:tcPr>
            <w:tcW w:w="580" w:type="dxa"/>
            <w:tcBorders/>
            <w:vAlign w:val="center"/>
          </w:tcPr>
          <w:p>
            <w:pPr>
              <w:snapToGrid w:val="0"/>
              <w:jc w:val="right"/>
            </w:pPr>
            <w:r>
              <w:rPr>
                <w:rFonts w:ascii="宋体" w:eastAsia="宋体" w:hAnsi="宋体" w:cs="宋体"/>
                <w:b w:val="0"/>
                <w:i w:val="0"/>
                <w:color w:val="000000"/>
                <w:sz w:val="9"/>
              </w:rPr>
              <w:t xml:space="preserve">621,376.03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541,874.66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541,874.66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375204</w:t>
            </w:r>
          </w:p>
        </w:tc>
        <w:tc>
          <w:tcPr>
            <w:tcW w:w="1520" w:type="dxa"/>
            <w:tcBorders/>
            <w:vAlign w:val="center"/>
          </w:tcPr>
          <w:p>
            <w:pPr>
              <w:snapToGrid w:val="0"/>
              <w:jc w:val="center"/>
            </w:pPr>
            <w:r>
              <w:rPr>
                <w:rFonts w:ascii="宋体" w:eastAsia="宋体" w:hAnsi="宋体" w:cs="宋体"/>
                <w:b w:val="0"/>
                <w:i w:val="0"/>
                <w:color w:val="000000"/>
                <w:sz w:val="9"/>
              </w:rPr>
              <w:t xml:space="preserve">天津市应急管理事务中心</w:t>
            </w:r>
          </w:p>
        </w:tc>
        <w:tc>
          <w:tcPr>
            <w:tcW w:w="580" w:type="dxa"/>
            <w:tcBorders/>
            <w:vAlign w:val="center"/>
          </w:tcPr>
          <w:p>
            <w:pPr>
              <w:snapToGrid w:val="0"/>
              <w:jc w:val="right"/>
            </w:pPr>
            <w:r>
              <w:rPr>
                <w:rFonts w:ascii="宋体" w:eastAsia="宋体" w:hAnsi="宋体" w:cs="宋体"/>
                <w:b w:val="0"/>
                <w:i w:val="0"/>
                <w:color w:val="000000"/>
                <w:sz w:val="9"/>
              </w:rPr>
              <w:t xml:space="preserve">8,397,492.72</w:t>
            </w:r>
          </w:p>
        </w:tc>
        <w:tc>
          <w:tcPr>
            <w:tcW w:w="580" w:type="dxa"/>
            <w:tcBorders/>
            <w:vAlign w:val="center"/>
          </w:tcPr>
          <w:p>
            <w:pPr>
              <w:snapToGrid w:val="0"/>
              <w:jc w:val="right"/>
            </w:pPr>
            <w:r>
              <w:rPr>
                <w:rFonts w:ascii="宋体" w:eastAsia="宋体" w:hAnsi="宋体" w:cs="宋体"/>
                <w:b w:val="0"/>
                <w:i w:val="0"/>
                <w:color w:val="000000"/>
                <w:sz w:val="9"/>
              </w:rPr>
              <w:t xml:space="preserve">8,397,492.72</w:t>
            </w:r>
          </w:p>
        </w:tc>
        <w:tc>
          <w:tcPr>
            <w:tcW w:w="580" w:type="dxa"/>
            <w:tcBorders/>
            <w:vAlign w:val="center"/>
          </w:tcPr>
          <w:p>
            <w:pPr>
              <w:snapToGrid w:val="0"/>
              <w:jc w:val="right"/>
            </w:pPr>
            <w:r>
              <w:rPr>
                <w:rFonts w:ascii="宋体" w:eastAsia="宋体" w:hAnsi="宋体" w:cs="宋体"/>
                <w:b w:val="0"/>
                <w:i w:val="0"/>
                <w:color w:val="000000"/>
                <w:sz w:val="9"/>
              </w:rPr>
              <w:t xml:space="preserve">8,397,492.72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375301</w:t>
            </w:r>
          </w:p>
        </w:tc>
        <w:tc>
          <w:tcPr>
            <w:tcW w:w="1520" w:type="dxa"/>
            <w:tcBorders/>
            <w:vAlign w:val="center"/>
          </w:tcPr>
          <w:p>
            <w:pPr>
              <w:snapToGrid w:val="0"/>
              <w:jc w:val="center"/>
            </w:pPr>
            <w:r>
              <w:rPr>
                <w:rFonts w:ascii="宋体" w:eastAsia="宋体" w:hAnsi="宋体" w:cs="宋体"/>
                <w:b w:val="0"/>
                <w:i w:val="0"/>
                <w:color w:val="000000"/>
                <w:sz w:val="9"/>
              </w:rPr>
              <w:t xml:space="preserve">天津市应急管理综合行政执法总队</w:t>
            </w:r>
          </w:p>
        </w:tc>
        <w:tc>
          <w:tcPr>
            <w:tcW w:w="580" w:type="dxa"/>
            <w:tcBorders/>
            <w:vAlign w:val="center"/>
          </w:tcPr>
          <w:p>
            <w:pPr>
              <w:snapToGrid w:val="0"/>
              <w:jc w:val="right"/>
            </w:pPr>
            <w:r>
              <w:rPr>
                <w:rFonts w:ascii="宋体" w:eastAsia="宋体" w:hAnsi="宋体" w:cs="宋体"/>
                <w:b w:val="0"/>
                <w:i w:val="0"/>
                <w:color w:val="000000"/>
                <w:sz w:val="9"/>
              </w:rPr>
              <w:t xml:space="preserve">23,299,454.48</w:t>
            </w:r>
          </w:p>
        </w:tc>
        <w:tc>
          <w:tcPr>
            <w:tcW w:w="580" w:type="dxa"/>
            <w:tcBorders/>
            <w:vAlign w:val="center"/>
          </w:tcPr>
          <w:p>
            <w:pPr>
              <w:snapToGrid w:val="0"/>
              <w:jc w:val="right"/>
            </w:pPr>
            <w:r>
              <w:rPr>
                <w:rFonts w:ascii="宋体" w:eastAsia="宋体" w:hAnsi="宋体" w:cs="宋体"/>
                <w:b w:val="0"/>
                <w:i w:val="0"/>
                <w:color w:val="000000"/>
                <w:sz w:val="9"/>
              </w:rPr>
              <w:t xml:space="preserve">23,256,804.88</w:t>
            </w:r>
          </w:p>
        </w:tc>
        <w:tc>
          <w:tcPr>
            <w:tcW w:w="580" w:type="dxa"/>
            <w:tcBorders/>
            <w:vAlign w:val="center"/>
          </w:tcPr>
          <w:p>
            <w:pPr>
              <w:snapToGrid w:val="0"/>
              <w:jc w:val="right"/>
            </w:pPr>
            <w:r>
              <w:rPr>
                <w:rFonts w:ascii="宋体" w:eastAsia="宋体" w:hAnsi="宋体" w:cs="宋体"/>
                <w:b w:val="0"/>
                <w:i w:val="0"/>
                <w:color w:val="000000"/>
                <w:sz w:val="9"/>
              </w:rPr>
              <w:t xml:space="preserve">23,254,939.12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1,865.76</w:t>
            </w:r>
          </w:p>
        </w:tc>
        <w:tc>
          <w:tcPr>
            <w:tcW w:w="580" w:type="dxa"/>
            <w:tcBorders/>
            <w:vAlign w:val="center"/>
          </w:tcPr>
          <w:p>
            <w:pPr>
              <w:snapToGrid w:val="0"/>
              <w:jc w:val="right"/>
            </w:pPr>
            <w:r>
              <w:rPr>
                <w:rFonts w:ascii="宋体" w:eastAsia="宋体" w:hAnsi="宋体" w:cs="宋体"/>
                <w:b w:val="0"/>
                <w:i w:val="0"/>
                <w:color w:val="000000"/>
                <w:sz w:val="9"/>
              </w:rPr>
              <w:t xml:space="preserve">42,649.60</w:t>
            </w:r>
          </w:p>
        </w:tc>
        <w:tc>
          <w:tcPr>
            <w:tcW w:w="580" w:type="dxa"/>
            <w:tcBorders/>
            <w:vAlign w:val="center"/>
          </w:tcPr>
          <w:p>
            <w:pPr>
              <w:snapToGrid w:val="0"/>
              <w:jc w:val="right"/>
            </w:pPr>
            <w:r>
              <w:rPr>
                <w:rFonts w:ascii="宋体" w:eastAsia="宋体" w:hAnsi="宋体" w:cs="宋体"/>
                <w:b w:val="0"/>
                <w:i w:val="0"/>
                <w:color w:val="000000"/>
                <w:sz w:val="9"/>
              </w:rPr>
              <w:t xml:space="preserve">42,649.60</w:t>
            </w:r>
          </w:p>
        </w:tc>
        <w:tc>
          <w:tcPr>
            <w:tcW w:w="580" w:type="dxa"/>
            <w:tcBorders/>
            <w:vAlign w:val="center"/>
          </w:tcPr>
          <w:p>
            <w:pPr>
              <w:snapToGrid w:val="0"/>
              <w:jc w:val="right"/>
            </w:pPr>
            <w:r>
              <w:rPr>
                <w:rFonts w:ascii="宋体" w:eastAsia="宋体" w:hAnsi="宋体" w:cs="宋体"/>
                <w:b w:val="0"/>
                <w:i w:val="0"/>
                <w:color w:val="000000"/>
                <w:sz w:val="9"/>
              </w:rPr>
              <w:t xml:space="preserve">42,649.60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部门：天津市应急管理局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697,797,161.36</w:t>
            </w:r>
          </w:p>
        </w:tc>
        <w:tc>
          <w:tcPr>
            <w:tcW w:w="1320" w:type="dxa"/>
            <w:tcBorders/>
            <w:vAlign w:val="center"/>
          </w:tcPr>
          <w:p>
            <w:pPr>
              <w:snapToGrid w:val="0"/>
              <w:jc w:val="right"/>
            </w:pPr>
            <w:r>
              <w:rPr>
                <w:rFonts w:ascii="宋体" w:eastAsia="宋体" w:hAnsi="宋体" w:cs="宋体"/>
                <w:b w:val="0"/>
                <w:i w:val="0"/>
                <w:color w:val="000000"/>
                <w:sz w:val="15"/>
              </w:rPr>
              <w:t xml:space="preserve">89,807,080.76</w:t>
            </w:r>
          </w:p>
        </w:tc>
        <w:tc>
          <w:tcPr>
            <w:tcW w:w="1320" w:type="dxa"/>
            <w:tcBorders/>
            <w:vAlign w:val="center"/>
          </w:tcPr>
          <w:p>
            <w:pPr>
              <w:snapToGrid w:val="0"/>
              <w:jc w:val="right"/>
            </w:pPr>
            <w:r>
              <w:rPr>
                <w:rFonts w:ascii="宋体" w:eastAsia="宋体" w:hAnsi="宋体" w:cs="宋体"/>
                <w:b w:val="0"/>
                <w:i w:val="0"/>
                <w:color w:val="000000"/>
                <w:sz w:val="15"/>
              </w:rPr>
              <w:t xml:space="preserve">606,632,871.83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1,357,208.77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15,679,236.67</w:t>
            </w:r>
          </w:p>
        </w:tc>
        <w:tc>
          <w:tcPr>
            <w:tcW w:w="1320" w:type="dxa"/>
            <w:tcBorders/>
            <w:vAlign w:val="center"/>
          </w:tcPr>
          <w:p>
            <w:pPr>
              <w:snapToGrid w:val="0"/>
              <w:jc w:val="right"/>
            </w:pPr>
            <w:r>
              <w:rPr>
                <w:rFonts w:ascii="宋体" w:eastAsia="宋体" w:hAnsi="宋体" w:cs="宋体"/>
                <w:b w:val="0"/>
                <w:i w:val="0"/>
                <w:color w:val="000000"/>
                <w:sz w:val="15"/>
              </w:rPr>
              <w:t xml:space="preserve">15,679,236.67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w:t>
            </w:r>
          </w:p>
        </w:tc>
        <w:tc>
          <w:tcPr>
            <w:tcW w:w="4400" w:type="dxa"/>
            <w:tcBorders/>
            <w:vAlign w:val="center"/>
          </w:tcPr>
          <w:p>
            <w:pPr>
              <w:snapToGrid w:val="0"/>
              <w:jc w:val="left"/>
            </w:pPr>
            <w:r>
              <w:rPr>
                <w:rFonts w:ascii="宋体" w:eastAsia="宋体" w:hAnsi="宋体" w:cs="宋体"/>
                <w:b w:val="0"/>
                <w:i w:val="0"/>
                <w:color w:val="000000"/>
                <w:sz w:val="15"/>
              </w:rPr>
              <w:t xml:space="preserve">民政管理事务</w:t>
            </w:r>
          </w:p>
        </w:tc>
        <w:tc>
          <w:tcPr>
            <w:tcW w:w="1320" w:type="dxa"/>
            <w:tcBorders/>
            <w:vAlign w:val="center"/>
          </w:tcPr>
          <w:p>
            <w:pPr>
              <w:snapToGrid w:val="0"/>
              <w:jc w:val="right"/>
            </w:pPr>
            <w:r>
              <w:rPr>
                <w:rFonts w:ascii="宋体" w:eastAsia="宋体" w:hAnsi="宋体" w:cs="宋体"/>
                <w:b w:val="0"/>
                <w:i w:val="0"/>
                <w:color w:val="000000"/>
                <w:sz w:val="15"/>
              </w:rPr>
              <w:t xml:space="preserve">7,035,832.53</w:t>
            </w:r>
          </w:p>
        </w:tc>
        <w:tc>
          <w:tcPr>
            <w:tcW w:w="1320" w:type="dxa"/>
            <w:tcBorders/>
            <w:vAlign w:val="center"/>
          </w:tcPr>
          <w:p>
            <w:pPr>
              <w:snapToGrid w:val="0"/>
              <w:jc w:val="right"/>
            </w:pPr>
            <w:r>
              <w:rPr>
                <w:rFonts w:ascii="宋体" w:eastAsia="宋体" w:hAnsi="宋体" w:cs="宋体"/>
                <w:b w:val="0"/>
                <w:i w:val="0"/>
                <w:color w:val="000000"/>
                <w:sz w:val="15"/>
              </w:rPr>
              <w:t xml:space="preserve">7,035,832.53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2080299</w:t>
            </w:r>
          </w:p>
        </w:tc>
        <w:tc>
          <w:tcPr>
            <w:tcW w:w="4400" w:type="dxa"/>
            <w:tcBorders/>
            <w:vAlign w:val="center"/>
          </w:tcPr>
          <w:p>
            <w:pPr>
              <w:snapToGrid w:val="0"/>
              <w:jc w:val="left"/>
            </w:pPr>
            <w:r>
              <w:rPr>
                <w:rFonts w:ascii="宋体" w:eastAsia="宋体" w:hAnsi="宋体" w:cs="宋体"/>
                <w:b w:val="0"/>
                <w:i w:val="0"/>
                <w:color w:val="000000"/>
                <w:sz w:val="15"/>
              </w:rPr>
              <w:t xml:space="preserve">其他民政管理事务支出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7,035,832.53</w:t>
            </w:r>
          </w:p>
        </w:tc>
        <w:tc>
          <w:tcPr>
            <w:tcW w:w="1320" w:type="dxa"/>
            <w:tcBorders/>
            <w:vAlign w:val="center"/>
          </w:tcPr>
          <w:p>
            <w:pPr>
              <w:snapToGrid w:val="0"/>
              <w:jc w:val="right"/>
            </w:pPr>
            <w:r>
              <w:rPr>
                <w:rFonts w:ascii="宋体" w:eastAsia="宋体" w:hAnsi="宋体" w:cs="宋体"/>
                <w:b w:val="0"/>
                <w:i w:val="0"/>
                <w:color w:val="000000"/>
                <w:sz w:val="15"/>
              </w:rPr>
              <w:t xml:space="preserve">7,035,832.53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8,643,404.14</w:t>
            </w:r>
          </w:p>
        </w:tc>
        <w:tc>
          <w:tcPr>
            <w:tcW w:w="1320" w:type="dxa"/>
            <w:tcBorders/>
            <w:vAlign w:val="center"/>
          </w:tcPr>
          <w:p>
            <w:pPr>
              <w:snapToGrid w:val="0"/>
              <w:jc w:val="right"/>
            </w:pPr>
            <w:r>
              <w:rPr>
                <w:rFonts w:ascii="宋体" w:eastAsia="宋体" w:hAnsi="宋体" w:cs="宋体"/>
                <w:b w:val="0"/>
                <w:i w:val="0"/>
                <w:color w:val="000000"/>
                <w:sz w:val="15"/>
              </w:rPr>
              <w:t xml:space="preserve">8,643,404.14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5,631,508.97</w:t>
            </w:r>
          </w:p>
        </w:tc>
        <w:tc>
          <w:tcPr>
            <w:tcW w:w="1320" w:type="dxa"/>
            <w:tcBorders/>
            <w:vAlign w:val="center"/>
          </w:tcPr>
          <w:p>
            <w:pPr>
              <w:snapToGrid w:val="0"/>
              <w:jc w:val="right"/>
            </w:pPr>
            <w:r>
              <w:rPr>
                <w:rFonts w:ascii="宋体" w:eastAsia="宋体" w:hAnsi="宋体" w:cs="宋体"/>
                <w:b w:val="0"/>
                <w:i w:val="0"/>
                <w:color w:val="000000"/>
                <w:sz w:val="15"/>
              </w:rPr>
              <w:t xml:space="preserve">5,631,508.97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3,011,895.17</w:t>
            </w:r>
          </w:p>
        </w:tc>
        <w:tc>
          <w:tcPr>
            <w:tcW w:w="1320" w:type="dxa"/>
            <w:tcBorders/>
            <w:vAlign w:val="center"/>
          </w:tcPr>
          <w:p>
            <w:pPr>
              <w:snapToGrid w:val="0"/>
              <w:jc w:val="right"/>
            </w:pPr>
            <w:r>
              <w:rPr>
                <w:rFonts w:ascii="宋体" w:eastAsia="宋体" w:hAnsi="宋体" w:cs="宋体"/>
                <w:b w:val="0"/>
                <w:i w:val="0"/>
                <w:color w:val="000000"/>
                <w:sz w:val="15"/>
              </w:rPr>
              <w:t xml:space="preserve">3,011,895.17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3,953,160.34</w:t>
            </w:r>
          </w:p>
        </w:tc>
        <w:tc>
          <w:tcPr>
            <w:tcW w:w="1320" w:type="dxa"/>
            <w:tcBorders/>
            <w:vAlign w:val="center"/>
          </w:tcPr>
          <w:p>
            <w:pPr>
              <w:snapToGrid w:val="0"/>
              <w:jc w:val="right"/>
            </w:pPr>
            <w:r>
              <w:rPr>
                <w:rFonts w:ascii="宋体" w:eastAsia="宋体" w:hAnsi="宋体" w:cs="宋体"/>
                <w:b w:val="0"/>
                <w:i w:val="0"/>
                <w:color w:val="000000"/>
                <w:sz w:val="15"/>
              </w:rPr>
              <w:t xml:space="preserve">3,953,160.34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3,953,160.34</w:t>
            </w:r>
          </w:p>
        </w:tc>
        <w:tc>
          <w:tcPr>
            <w:tcW w:w="1320" w:type="dxa"/>
            <w:tcBorders/>
            <w:vAlign w:val="center"/>
          </w:tcPr>
          <w:p>
            <w:pPr>
              <w:snapToGrid w:val="0"/>
              <w:jc w:val="right"/>
            </w:pPr>
            <w:r>
              <w:rPr>
                <w:rFonts w:ascii="宋体" w:eastAsia="宋体" w:hAnsi="宋体" w:cs="宋体"/>
                <w:b w:val="0"/>
                <w:i w:val="0"/>
                <w:color w:val="000000"/>
                <w:sz w:val="15"/>
              </w:rPr>
              <w:t xml:space="preserve">3,953,160.34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2,717,666.81</w:t>
            </w:r>
          </w:p>
        </w:tc>
        <w:tc>
          <w:tcPr>
            <w:tcW w:w="1320" w:type="dxa"/>
            <w:tcBorders/>
            <w:vAlign w:val="center"/>
          </w:tcPr>
          <w:p>
            <w:pPr>
              <w:snapToGrid w:val="0"/>
              <w:jc w:val="right"/>
            </w:pPr>
            <w:r>
              <w:rPr>
                <w:rFonts w:ascii="宋体" w:eastAsia="宋体" w:hAnsi="宋体" w:cs="宋体"/>
                <w:b w:val="0"/>
                <w:i w:val="0"/>
                <w:color w:val="000000"/>
                <w:sz w:val="15"/>
              </w:rPr>
              <w:t xml:space="preserve">2,717,666.81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577,239.44</w:t>
            </w:r>
          </w:p>
        </w:tc>
        <w:tc>
          <w:tcPr>
            <w:tcW w:w="1320" w:type="dxa"/>
            <w:tcBorders/>
            <w:vAlign w:val="center"/>
          </w:tcPr>
          <w:p>
            <w:pPr>
              <w:snapToGrid w:val="0"/>
              <w:jc w:val="right"/>
            </w:pPr>
            <w:r>
              <w:rPr>
                <w:rFonts w:ascii="宋体" w:eastAsia="宋体" w:hAnsi="宋体" w:cs="宋体"/>
                <w:b w:val="0"/>
                <w:i w:val="0"/>
                <w:color w:val="000000"/>
                <w:sz w:val="15"/>
              </w:rPr>
              <w:t xml:space="preserve">577,239.44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572,188.92</w:t>
            </w:r>
          </w:p>
        </w:tc>
        <w:tc>
          <w:tcPr>
            <w:tcW w:w="1320" w:type="dxa"/>
            <w:tcBorders/>
            <w:vAlign w:val="center"/>
          </w:tcPr>
          <w:p>
            <w:pPr>
              <w:snapToGrid w:val="0"/>
              <w:jc w:val="right"/>
            </w:pPr>
            <w:r>
              <w:rPr>
                <w:rFonts w:ascii="宋体" w:eastAsia="宋体" w:hAnsi="宋体" w:cs="宋体"/>
                <w:b w:val="0"/>
                <w:i w:val="0"/>
                <w:color w:val="000000"/>
                <w:sz w:val="15"/>
              </w:rPr>
              <w:t xml:space="preserve">572,188.92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86,065.17</w:t>
            </w:r>
          </w:p>
        </w:tc>
        <w:tc>
          <w:tcPr>
            <w:tcW w:w="1320" w:type="dxa"/>
            <w:tcBorders/>
            <w:vAlign w:val="center"/>
          </w:tcPr>
          <w:p>
            <w:pPr>
              <w:snapToGrid w:val="0"/>
              <w:jc w:val="right"/>
            </w:pPr>
            <w:r>
              <w:rPr>
                <w:rFonts w:ascii="宋体" w:eastAsia="宋体" w:hAnsi="宋体" w:cs="宋体"/>
                <w:b w:val="0"/>
                <w:i w:val="0"/>
                <w:color w:val="000000"/>
                <w:sz w:val="15"/>
              </w:rPr>
              <w:t xml:space="preserve">86,065.17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w:t>
            </w:r>
          </w:p>
        </w:tc>
        <w:tc>
          <w:tcPr>
            <w:tcW w:w="4400" w:type="dxa"/>
            <w:tcBorders/>
            <w:vAlign w:val="center"/>
          </w:tcPr>
          <w:p>
            <w:pPr>
              <w:snapToGrid w:val="0"/>
              <w:jc w:val="left"/>
            </w:pPr>
            <w:r>
              <w:rPr>
                <w:rFonts w:ascii="宋体" w:eastAsia="宋体" w:hAnsi="宋体" w:cs="宋体"/>
                <w:b w:val="0"/>
                <w:i w:val="0"/>
                <w:color w:val="000000"/>
                <w:sz w:val="15"/>
              </w:rPr>
              <w:t xml:space="preserve">灾害防治及应急管理支出</w:t>
            </w:r>
          </w:p>
        </w:tc>
        <w:tc>
          <w:tcPr>
            <w:tcW w:w="1320" w:type="dxa"/>
            <w:tcBorders/>
            <w:vAlign w:val="center"/>
          </w:tcPr>
          <w:p>
            <w:pPr>
              <w:snapToGrid w:val="0"/>
              <w:jc w:val="right"/>
            </w:pPr>
            <w:r>
              <w:rPr>
                <w:rFonts w:ascii="宋体" w:eastAsia="宋体" w:hAnsi="宋体" w:cs="宋体"/>
                <w:b w:val="0"/>
                <w:i w:val="0"/>
                <w:color w:val="000000"/>
                <w:sz w:val="15"/>
              </w:rPr>
              <w:t xml:space="preserve">674,826,364.35</w:t>
            </w:r>
          </w:p>
        </w:tc>
        <w:tc>
          <w:tcPr>
            <w:tcW w:w="1320" w:type="dxa"/>
            <w:tcBorders/>
            <w:vAlign w:val="center"/>
          </w:tcPr>
          <w:p>
            <w:pPr>
              <w:snapToGrid w:val="0"/>
              <w:jc w:val="right"/>
            </w:pPr>
            <w:r>
              <w:rPr>
                <w:rFonts w:ascii="宋体" w:eastAsia="宋体" w:hAnsi="宋体" w:cs="宋体"/>
                <w:b w:val="0"/>
                <w:i w:val="0"/>
                <w:color w:val="000000"/>
                <w:sz w:val="15"/>
              </w:rPr>
              <w:t xml:space="preserve">70,174,683.75</w:t>
            </w:r>
          </w:p>
        </w:tc>
        <w:tc>
          <w:tcPr>
            <w:tcW w:w="1320" w:type="dxa"/>
            <w:tcBorders/>
            <w:vAlign w:val="center"/>
          </w:tcPr>
          <w:p>
            <w:pPr>
              <w:snapToGrid w:val="0"/>
              <w:jc w:val="right"/>
            </w:pPr>
            <w:r>
              <w:rPr>
                <w:rFonts w:ascii="宋体" w:eastAsia="宋体" w:hAnsi="宋体" w:cs="宋体"/>
                <w:b w:val="0"/>
                <w:i w:val="0"/>
                <w:color w:val="000000"/>
                <w:sz w:val="15"/>
              </w:rPr>
              <w:t xml:space="preserve">603,294,471.83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1,357,208.77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22401</w:t>
            </w:r>
          </w:p>
        </w:tc>
        <w:tc>
          <w:tcPr>
            <w:tcW w:w="4400" w:type="dxa"/>
            <w:tcBorders/>
            <w:vAlign w:val="center"/>
          </w:tcPr>
          <w:p>
            <w:pPr>
              <w:snapToGrid w:val="0"/>
              <w:jc w:val="left"/>
            </w:pPr>
            <w:r>
              <w:rPr>
                <w:rFonts w:ascii="宋体" w:eastAsia="宋体" w:hAnsi="宋体" w:cs="宋体"/>
                <w:b w:val="0"/>
                <w:i w:val="0"/>
                <w:color w:val="000000"/>
                <w:sz w:val="15"/>
              </w:rPr>
              <w:t xml:space="preserve">应急管理事务</w:t>
            </w:r>
          </w:p>
        </w:tc>
        <w:tc>
          <w:tcPr>
            <w:tcW w:w="1320" w:type="dxa"/>
            <w:tcBorders/>
            <w:vAlign w:val="center"/>
          </w:tcPr>
          <w:p>
            <w:pPr>
              <w:snapToGrid w:val="0"/>
              <w:jc w:val="right"/>
            </w:pPr>
            <w:r>
              <w:rPr>
                <w:rFonts w:ascii="宋体" w:eastAsia="宋体" w:hAnsi="宋体" w:cs="宋体"/>
                <w:b w:val="0"/>
                <w:i w:val="0"/>
                <w:color w:val="000000"/>
                <w:sz w:val="15"/>
              </w:rPr>
              <w:t xml:space="preserve">462,415,148.52</w:t>
            </w:r>
          </w:p>
        </w:tc>
        <w:tc>
          <w:tcPr>
            <w:tcW w:w="1320" w:type="dxa"/>
            <w:tcBorders/>
            <w:vAlign w:val="center"/>
          </w:tcPr>
          <w:p>
            <w:pPr>
              <w:snapToGrid w:val="0"/>
              <w:jc w:val="right"/>
            </w:pPr>
            <w:r>
              <w:rPr>
                <w:rFonts w:ascii="宋体" w:eastAsia="宋体" w:hAnsi="宋体" w:cs="宋体"/>
                <w:b w:val="0"/>
                <w:i w:val="0"/>
                <w:color w:val="000000"/>
                <w:sz w:val="15"/>
              </w:rPr>
              <w:t xml:space="preserve">70,174,683.75</w:t>
            </w:r>
          </w:p>
        </w:tc>
        <w:tc>
          <w:tcPr>
            <w:tcW w:w="1320" w:type="dxa"/>
            <w:tcBorders/>
            <w:vAlign w:val="center"/>
          </w:tcPr>
          <w:p>
            <w:pPr>
              <w:snapToGrid w:val="0"/>
              <w:jc w:val="right"/>
            </w:pPr>
            <w:r>
              <w:rPr>
                <w:rFonts w:ascii="宋体" w:eastAsia="宋体" w:hAnsi="宋体" w:cs="宋体"/>
                <w:b w:val="0"/>
                <w:i w:val="0"/>
                <w:color w:val="000000"/>
                <w:sz w:val="15"/>
              </w:rPr>
              <w:t xml:space="preserve">390,883,256.00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1,357,208.77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63,721,412.83</w:t>
            </w:r>
          </w:p>
        </w:tc>
        <w:tc>
          <w:tcPr>
            <w:tcW w:w="1320" w:type="dxa"/>
            <w:tcBorders/>
            <w:vAlign w:val="center"/>
          </w:tcPr>
          <w:p>
            <w:pPr>
              <w:snapToGrid w:val="0"/>
              <w:jc w:val="right"/>
            </w:pPr>
            <w:r>
              <w:rPr>
                <w:rFonts w:ascii="宋体" w:eastAsia="宋体" w:hAnsi="宋体" w:cs="宋体"/>
                <w:b w:val="0"/>
                <w:i w:val="0"/>
                <w:color w:val="000000"/>
                <w:sz w:val="15"/>
              </w:rPr>
              <w:t xml:space="preserve">63,721,412.83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2240104</w:t>
            </w:r>
          </w:p>
        </w:tc>
        <w:tc>
          <w:tcPr>
            <w:tcW w:w="4400" w:type="dxa"/>
            <w:tcBorders/>
            <w:vAlign w:val="center"/>
          </w:tcPr>
          <w:p>
            <w:pPr>
              <w:snapToGrid w:val="0"/>
              <w:jc w:val="left"/>
            </w:pPr>
            <w:r>
              <w:rPr>
                <w:rFonts w:ascii="宋体" w:eastAsia="宋体" w:hAnsi="宋体" w:cs="宋体"/>
                <w:b w:val="0"/>
                <w:i w:val="0"/>
                <w:color w:val="000000"/>
                <w:sz w:val="15"/>
              </w:rPr>
              <w:t xml:space="preserve">灾害风险防治</w:t>
            </w:r>
          </w:p>
        </w:tc>
        <w:tc>
          <w:tcPr>
            <w:tcW w:w="1320" w:type="dxa"/>
            <w:tcBorders/>
            <w:vAlign w:val="center"/>
          </w:tcPr>
          <w:p>
            <w:pPr>
              <w:snapToGrid w:val="0"/>
              <w:jc w:val="right"/>
            </w:pPr>
            <w:r>
              <w:rPr>
                <w:rFonts w:ascii="宋体" w:eastAsia="宋体" w:hAnsi="宋体" w:cs="宋体"/>
                <w:b w:val="0"/>
                <w:i w:val="0"/>
                <w:color w:val="000000"/>
                <w:sz w:val="15"/>
              </w:rPr>
              <w:t xml:space="preserve">259,170,132.85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259,170,132.85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2240106</w:t>
            </w:r>
          </w:p>
        </w:tc>
        <w:tc>
          <w:tcPr>
            <w:tcW w:w="4400" w:type="dxa"/>
            <w:tcBorders/>
            <w:vAlign w:val="center"/>
          </w:tcPr>
          <w:p>
            <w:pPr>
              <w:snapToGrid w:val="0"/>
              <w:jc w:val="left"/>
            </w:pPr>
            <w:r>
              <w:rPr>
                <w:rFonts w:ascii="宋体" w:eastAsia="宋体" w:hAnsi="宋体" w:cs="宋体"/>
                <w:b w:val="0"/>
                <w:i w:val="0"/>
                <w:color w:val="000000"/>
                <w:sz w:val="15"/>
              </w:rPr>
              <w:t xml:space="preserve">安全监管</w:t>
            </w:r>
          </w:p>
        </w:tc>
        <w:tc>
          <w:tcPr>
            <w:tcW w:w="1320" w:type="dxa"/>
            <w:tcBorders/>
            <w:vAlign w:val="center"/>
          </w:tcPr>
          <w:p>
            <w:pPr>
              <w:snapToGrid w:val="0"/>
              <w:jc w:val="right"/>
            </w:pPr>
            <w:r>
              <w:rPr>
                <w:rFonts w:ascii="宋体" w:eastAsia="宋体" w:hAnsi="宋体" w:cs="宋体"/>
                <w:b w:val="0"/>
                <w:i w:val="0"/>
                <w:color w:val="000000"/>
                <w:sz w:val="15"/>
              </w:rPr>
              <w:t xml:space="preserve">139,523,602.84</w:t>
            </w:r>
          </w:p>
        </w:tc>
        <w:tc>
          <w:tcPr>
            <w:tcW w:w="1320" w:type="dxa"/>
            <w:tcBorders/>
            <w:vAlign w:val="center"/>
          </w:tcPr>
          <w:p>
            <w:pPr>
              <w:snapToGrid w:val="0"/>
              <w:jc w:val="right"/>
            </w:pPr>
            <w:r>
              <w:rPr>
                <w:rFonts w:ascii="宋体" w:eastAsia="宋体" w:hAnsi="宋体" w:cs="宋体"/>
                <w:b w:val="0"/>
                <w:i w:val="0"/>
                <w:color w:val="000000"/>
                <w:sz w:val="15"/>
              </w:rPr>
              <w:t xml:space="preserve">6,453,270.92</w:t>
            </w:r>
          </w:p>
        </w:tc>
        <w:tc>
          <w:tcPr>
            <w:tcW w:w="1320" w:type="dxa"/>
            <w:tcBorders/>
            <w:vAlign w:val="center"/>
          </w:tcPr>
          <w:p>
            <w:pPr>
              <w:snapToGrid w:val="0"/>
              <w:jc w:val="right"/>
            </w:pPr>
            <w:r>
              <w:rPr>
                <w:rFonts w:ascii="宋体" w:eastAsia="宋体" w:hAnsi="宋体" w:cs="宋体"/>
                <w:b w:val="0"/>
                <w:i w:val="0"/>
                <w:color w:val="000000"/>
                <w:sz w:val="15"/>
              </w:rPr>
              <w:t xml:space="preserve">131,713,123.15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1,357,208.77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22498</w:t>
            </w:r>
          </w:p>
        </w:tc>
        <w:tc>
          <w:tcPr>
            <w:tcW w:w="4400" w:type="dxa"/>
            <w:tcBorders/>
            <w:vAlign w:val="center"/>
          </w:tcPr>
          <w:p>
            <w:pPr>
              <w:snapToGrid w:val="0"/>
              <w:jc w:val="left"/>
            </w:pPr>
            <w:r>
              <w:rPr>
                <w:rFonts w:ascii="宋体" w:eastAsia="宋体" w:hAnsi="宋体" w:cs="宋体"/>
                <w:b w:val="0"/>
                <w:i w:val="0"/>
                <w:color w:val="000000"/>
                <w:sz w:val="15"/>
              </w:rPr>
              <w:t xml:space="preserve">用超长期特别国债收入安排的支出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212,411,215.83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212,411,215.83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2249802</w:t>
            </w:r>
          </w:p>
        </w:tc>
        <w:tc>
          <w:tcPr>
            <w:tcW w:w="4400" w:type="dxa"/>
            <w:tcBorders/>
            <w:vAlign w:val="center"/>
          </w:tcPr>
          <w:p>
            <w:pPr>
              <w:snapToGrid w:val="0"/>
              <w:jc w:val="left"/>
            </w:pPr>
            <w:r>
              <w:rPr>
                <w:rFonts w:ascii="宋体" w:eastAsia="宋体" w:hAnsi="宋体" w:cs="宋体"/>
                <w:b w:val="0"/>
                <w:i w:val="0"/>
                <w:color w:val="000000"/>
                <w:sz w:val="15"/>
              </w:rPr>
              <w:t xml:space="preserve">自然灾害恢复重建支出</w:t>
            </w:r>
          </w:p>
        </w:tc>
        <w:tc>
          <w:tcPr>
            <w:tcW w:w="1320" w:type="dxa"/>
            <w:tcBorders/>
            <w:vAlign w:val="center"/>
          </w:tcPr>
          <w:p>
            <w:pPr>
              <w:snapToGrid w:val="0"/>
              <w:jc w:val="right"/>
            </w:pPr>
            <w:r>
              <w:rPr>
                <w:rFonts w:ascii="宋体" w:eastAsia="宋体" w:hAnsi="宋体" w:cs="宋体"/>
                <w:b w:val="0"/>
                <w:i w:val="0"/>
                <w:color w:val="000000"/>
                <w:sz w:val="15"/>
              </w:rPr>
              <w:t xml:space="preserve">212,411,215.83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212,411,215.83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3,338,400.00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3,338,400.00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3,338,400.00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3,338,400.00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3,338,400.00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3,338,400.00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部门：天津市应急管理局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484,217,132.09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212,411,215.83</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15,679,236.67</w:t>
            </w:r>
          </w:p>
        </w:tc>
        <w:tc>
          <w:tcPr>
            <w:tcW w:w="1420" w:type="dxa"/>
            <w:tcBorders/>
            <w:vAlign w:val="center"/>
          </w:tcPr>
          <w:p>
            <w:pPr>
              <w:snapToGrid w:val="0"/>
              <w:jc w:val="right"/>
            </w:pPr>
            <w:r>
              <w:rPr>
                <w:rFonts w:ascii="宋体" w:eastAsia="宋体" w:hAnsi="宋体" w:cs="宋体"/>
                <w:b w:val="0"/>
                <w:i w:val="0"/>
                <w:color w:val="000000"/>
                <w:sz w:val="16"/>
              </w:rPr>
              <w:t xml:space="preserve">15,679,236.67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3,953,160.34</w:t>
            </w:r>
          </w:p>
        </w:tc>
        <w:tc>
          <w:tcPr>
            <w:tcW w:w="1420" w:type="dxa"/>
            <w:tcBorders/>
            <w:vAlign w:val="center"/>
          </w:tcPr>
          <w:p>
            <w:pPr>
              <w:snapToGrid w:val="0"/>
              <w:jc w:val="right"/>
            </w:pPr>
            <w:r>
              <w:rPr>
                <w:rFonts w:ascii="宋体" w:eastAsia="宋体" w:hAnsi="宋体" w:cs="宋体"/>
                <w:b w:val="0"/>
                <w:i w:val="0"/>
                <w:color w:val="000000"/>
                <w:sz w:val="16"/>
              </w:rPr>
              <w:t xml:space="preserve">3,953,160.34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snapToGrid w:val="0"/>
              <w:jc w:val="right"/>
            </w:pPr>
            <w:r>
              <w:rPr>
                <w:rFonts w:ascii="宋体" w:eastAsia="宋体" w:hAnsi="宋体" w:cs="宋体"/>
                <w:b w:val="0"/>
                <w:i w:val="0"/>
                <w:color w:val="000000"/>
                <w:sz w:val="16"/>
              </w:rPr>
              <w:t xml:space="preserve">672,927,280.92</w:t>
            </w:r>
          </w:p>
        </w:tc>
        <w:tc>
          <w:tcPr>
            <w:tcW w:w="1420" w:type="dxa"/>
            <w:tcBorders/>
            <w:vAlign w:val="center"/>
          </w:tcPr>
          <w:p>
            <w:pPr>
              <w:snapToGrid w:val="0"/>
              <w:jc w:val="right"/>
            </w:pPr>
            <w:r>
              <w:rPr>
                <w:rFonts w:ascii="宋体" w:eastAsia="宋体" w:hAnsi="宋体" w:cs="宋体"/>
                <w:b w:val="0"/>
                <w:i w:val="0"/>
                <w:color w:val="000000"/>
                <w:sz w:val="16"/>
              </w:rPr>
              <w:t xml:space="preserve">460,516,065.09</w:t>
            </w:r>
          </w:p>
        </w:tc>
        <w:tc>
          <w:tcPr>
            <w:tcW w:w="1420" w:type="dxa"/>
            <w:tcBorders/>
            <w:vAlign w:val="center"/>
          </w:tcPr>
          <w:p>
            <w:pPr>
              <w:snapToGrid w:val="0"/>
              <w:jc w:val="right"/>
            </w:pPr>
            <w:r>
              <w:rPr>
                <w:rFonts w:ascii="宋体" w:eastAsia="宋体" w:hAnsi="宋体" w:cs="宋体"/>
                <w:b w:val="0"/>
                <w:i w:val="0"/>
                <w:color w:val="000000"/>
                <w:sz w:val="16"/>
              </w:rPr>
              <w:t xml:space="preserve">212,411,215.83</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3,338,400.00</w:t>
            </w:r>
          </w:p>
        </w:tc>
        <w:tc>
          <w:tcPr>
            <w:tcW w:w="1420" w:type="dxa"/>
            <w:tcBorders/>
            <w:vAlign w:val="center"/>
          </w:tcPr>
          <w:p>
            <w:pPr>
              <w:snapToGrid w:val="0"/>
              <w:jc w:val="right"/>
            </w:pPr>
            <w:r>
              <w:rPr>
                <w:rFonts w:ascii="宋体" w:eastAsia="宋体" w:hAnsi="宋体" w:cs="宋体"/>
                <w:b w:val="0"/>
                <w:i w:val="0"/>
                <w:color w:val="000000"/>
                <w:sz w:val="16"/>
              </w:rPr>
              <w:t xml:space="preserve">3,338,400.00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696,628,347.92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695,898,077.93</w:t>
            </w:r>
          </w:p>
        </w:tc>
        <w:tc>
          <w:tcPr>
            <w:tcW w:w="1420" w:type="dxa"/>
            <w:tcBorders/>
            <w:vAlign w:val="center"/>
          </w:tcPr>
          <w:p>
            <w:pPr>
              <w:snapToGrid w:val="0"/>
              <w:jc w:val="right"/>
            </w:pPr>
            <w:r>
              <w:rPr>
                <w:rFonts w:ascii="宋体" w:eastAsia="宋体" w:hAnsi="宋体" w:cs="宋体"/>
                <w:b w:val="0"/>
                <w:i w:val="0"/>
                <w:color w:val="000000"/>
                <w:sz w:val="16"/>
              </w:rPr>
              <w:t xml:space="preserve">483,486,862.10</w:t>
            </w:r>
          </w:p>
        </w:tc>
        <w:tc>
          <w:tcPr>
            <w:tcW w:w="1420" w:type="dxa"/>
            <w:tcBorders/>
            <w:vAlign w:val="center"/>
          </w:tcPr>
          <w:p>
            <w:pPr>
              <w:snapToGrid w:val="0"/>
              <w:jc w:val="right"/>
            </w:pPr>
            <w:r>
              <w:rPr>
                <w:rFonts w:ascii="宋体" w:eastAsia="宋体" w:hAnsi="宋体" w:cs="宋体"/>
                <w:b w:val="0"/>
                <w:i w:val="0"/>
                <w:color w:val="000000"/>
                <w:sz w:val="16"/>
              </w:rPr>
              <w:t xml:space="preserve">212,411,215.83</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664,025.63</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1,394,295.62</w:t>
            </w:r>
          </w:p>
        </w:tc>
        <w:tc>
          <w:tcPr>
            <w:tcW w:w="1420" w:type="dxa"/>
            <w:tcBorders/>
            <w:vAlign w:val="center"/>
          </w:tcPr>
          <w:p>
            <w:pPr>
              <w:snapToGrid w:val="0"/>
              <w:jc w:val="right"/>
            </w:pPr>
            <w:r>
              <w:rPr>
                <w:rFonts w:ascii="宋体" w:eastAsia="宋体" w:hAnsi="宋体" w:cs="宋体"/>
                <w:b w:val="0"/>
                <w:i w:val="0"/>
                <w:color w:val="000000"/>
                <w:sz w:val="16"/>
              </w:rPr>
              <w:t xml:space="preserve">1,394,295.62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664,025.63</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697,292,373.55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697,292,373.55</w:t>
            </w:r>
          </w:p>
        </w:tc>
        <w:tc>
          <w:tcPr>
            <w:tcW w:w="1420" w:type="dxa"/>
            <w:tcBorders/>
            <w:vAlign w:val="center"/>
          </w:tcPr>
          <w:p>
            <w:pPr>
              <w:snapToGrid w:val="0"/>
              <w:jc w:val="right"/>
            </w:pPr>
            <w:r>
              <w:rPr>
                <w:rFonts w:ascii="宋体" w:eastAsia="宋体" w:hAnsi="宋体" w:cs="宋体"/>
                <w:b w:val="0"/>
                <w:i w:val="0"/>
                <w:color w:val="000000"/>
                <w:sz w:val="16"/>
              </w:rPr>
              <w:t xml:space="preserve">484,881,157.72</w:t>
            </w:r>
          </w:p>
        </w:tc>
        <w:tc>
          <w:tcPr>
            <w:tcW w:w="1420" w:type="dxa"/>
            <w:tcBorders/>
            <w:vAlign w:val="center"/>
          </w:tcPr>
          <w:p>
            <w:pPr>
              <w:snapToGrid w:val="0"/>
              <w:jc w:val="right"/>
            </w:pPr>
            <w:r>
              <w:rPr>
                <w:rFonts w:ascii="宋体" w:eastAsia="宋体" w:hAnsi="宋体" w:cs="宋体"/>
                <w:b w:val="0"/>
                <w:i w:val="0"/>
                <w:color w:val="000000"/>
                <w:sz w:val="16"/>
              </w:rPr>
              <w:t xml:space="preserve">212,411,215.83</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部门：天津市应急管理局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483,486,862.10</w:t>
            </w:r>
          </w:p>
        </w:tc>
        <w:tc>
          <w:tcPr>
            <w:tcW w:w="1720" w:type="dxa"/>
            <w:tcBorders/>
            <w:vAlign w:val="center"/>
          </w:tcPr>
          <w:p>
            <w:pPr>
              <w:snapToGrid w:val="0"/>
              <w:jc w:val="right"/>
            </w:pPr>
            <w:r>
              <w:rPr>
                <w:rFonts w:ascii="宋体" w:eastAsia="宋体" w:hAnsi="宋体" w:cs="宋体"/>
                <w:b w:val="0"/>
                <w:i w:val="0"/>
                <w:color w:val="000000"/>
                <w:sz w:val="20"/>
              </w:rPr>
              <w:t xml:space="preserve">89,265,206.10</w:t>
            </w:r>
          </w:p>
        </w:tc>
        <w:tc>
          <w:tcPr>
            <w:tcW w:w="1720" w:type="dxa"/>
            <w:tcBorders/>
            <w:vAlign w:val="center"/>
          </w:tcPr>
          <w:p>
            <w:pPr>
              <w:snapToGrid w:val="0"/>
              <w:jc w:val="right"/>
            </w:pPr>
            <w:r>
              <w:rPr>
                <w:rFonts w:ascii="宋体" w:eastAsia="宋体" w:hAnsi="宋体" w:cs="宋体"/>
                <w:b w:val="0"/>
                <w:i w:val="0"/>
                <w:color w:val="000000"/>
                <w:sz w:val="20"/>
              </w:rPr>
              <w:t xml:space="preserve">80,428,442.60</w:t>
            </w:r>
          </w:p>
        </w:tc>
        <w:tc>
          <w:tcPr>
            <w:tcW w:w="1720" w:type="dxa"/>
            <w:tcBorders/>
            <w:vAlign w:val="center"/>
          </w:tcPr>
          <w:p>
            <w:pPr>
              <w:snapToGrid w:val="0"/>
              <w:jc w:val="right"/>
            </w:pPr>
            <w:r>
              <w:rPr>
                <w:rFonts w:ascii="宋体" w:eastAsia="宋体" w:hAnsi="宋体" w:cs="宋体"/>
                <w:b w:val="0"/>
                <w:i w:val="0"/>
                <w:color w:val="000000"/>
                <w:sz w:val="20"/>
              </w:rPr>
              <w:t xml:space="preserve">8,836,763.50</w:t>
            </w:r>
          </w:p>
        </w:tc>
        <w:tc>
          <w:tcPr>
            <w:tcW w:w="1698" w:type="dxa"/>
            <w:tcBorders/>
            <w:vAlign w:val="center"/>
          </w:tcPr>
          <w:p>
            <w:pPr>
              <w:snapToGrid w:val="0"/>
              <w:jc w:val="right"/>
            </w:pPr>
            <w:r>
              <w:rPr>
                <w:rFonts w:ascii="宋体" w:eastAsia="宋体" w:hAnsi="宋体" w:cs="宋体"/>
                <w:b w:val="0"/>
                <w:i w:val="0"/>
                <w:color w:val="000000"/>
                <w:sz w:val="20"/>
              </w:rPr>
              <w:t xml:space="preserve">394,221,656.00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15,679,236.67</w:t>
            </w:r>
          </w:p>
        </w:tc>
        <w:tc>
          <w:tcPr>
            <w:tcW w:w="1720" w:type="dxa"/>
            <w:tcBorders/>
            <w:vAlign w:val="center"/>
          </w:tcPr>
          <w:p>
            <w:pPr>
              <w:snapToGrid w:val="0"/>
              <w:jc w:val="right"/>
            </w:pPr>
            <w:r>
              <w:rPr>
                <w:rFonts w:ascii="宋体" w:eastAsia="宋体" w:hAnsi="宋体" w:cs="宋体"/>
                <w:b w:val="0"/>
                <w:i w:val="0"/>
                <w:color w:val="000000"/>
                <w:sz w:val="20"/>
              </w:rPr>
              <w:t xml:space="preserve">15,679,236.67</w:t>
            </w:r>
          </w:p>
        </w:tc>
        <w:tc>
          <w:tcPr>
            <w:tcW w:w="1720" w:type="dxa"/>
            <w:tcBorders/>
            <w:vAlign w:val="center"/>
          </w:tcPr>
          <w:p>
            <w:pPr>
              <w:snapToGrid w:val="0"/>
              <w:jc w:val="right"/>
            </w:pPr>
            <w:r>
              <w:rPr>
                <w:rFonts w:ascii="宋体" w:eastAsia="宋体" w:hAnsi="宋体" w:cs="宋体"/>
                <w:b w:val="0"/>
                <w:i w:val="0"/>
                <w:color w:val="000000"/>
                <w:sz w:val="20"/>
              </w:rPr>
              <w:t xml:space="preserve">14,815,543.95</w:t>
            </w:r>
          </w:p>
        </w:tc>
        <w:tc>
          <w:tcPr>
            <w:tcW w:w="1720" w:type="dxa"/>
            <w:tcBorders/>
            <w:vAlign w:val="center"/>
          </w:tcPr>
          <w:p>
            <w:pPr>
              <w:snapToGrid w:val="0"/>
              <w:jc w:val="right"/>
            </w:pPr>
            <w:r>
              <w:rPr>
                <w:rFonts w:ascii="宋体" w:eastAsia="宋体" w:hAnsi="宋体" w:cs="宋体"/>
                <w:b w:val="0"/>
                <w:i w:val="0"/>
                <w:color w:val="000000"/>
                <w:sz w:val="20"/>
              </w:rPr>
              <w:t xml:space="preserve">863,692.72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w:t>
            </w:r>
          </w:p>
        </w:tc>
        <w:tc>
          <w:tcPr>
            <w:tcW w:w="3480" w:type="dxa"/>
            <w:tcBorders/>
            <w:vAlign w:val="center"/>
          </w:tcPr>
          <w:p>
            <w:pPr>
              <w:snapToGrid w:val="0"/>
              <w:jc w:val="left"/>
            </w:pPr>
            <w:r>
              <w:rPr>
                <w:rFonts w:ascii="宋体" w:eastAsia="宋体" w:hAnsi="宋体" w:cs="宋体"/>
                <w:b w:val="0"/>
                <w:i w:val="0"/>
                <w:color w:val="000000"/>
                <w:sz w:val="20"/>
              </w:rPr>
              <w:t xml:space="preserve">民政管理事务</w:t>
            </w:r>
          </w:p>
        </w:tc>
        <w:tc>
          <w:tcPr>
            <w:tcW w:w="1720" w:type="dxa"/>
            <w:tcBorders/>
            <w:vAlign w:val="center"/>
          </w:tcPr>
          <w:p>
            <w:pPr>
              <w:snapToGrid w:val="0"/>
              <w:jc w:val="right"/>
            </w:pPr>
            <w:r>
              <w:rPr>
                <w:rFonts w:ascii="宋体" w:eastAsia="宋体" w:hAnsi="宋体" w:cs="宋体"/>
                <w:b w:val="0"/>
                <w:i w:val="0"/>
                <w:color w:val="000000"/>
                <w:sz w:val="20"/>
              </w:rPr>
              <w:t xml:space="preserve">7,035,832.53</w:t>
            </w:r>
          </w:p>
        </w:tc>
        <w:tc>
          <w:tcPr>
            <w:tcW w:w="1720" w:type="dxa"/>
            <w:tcBorders/>
            <w:vAlign w:val="center"/>
          </w:tcPr>
          <w:p>
            <w:pPr>
              <w:snapToGrid w:val="0"/>
              <w:jc w:val="right"/>
            </w:pPr>
            <w:r>
              <w:rPr>
                <w:rFonts w:ascii="宋体" w:eastAsia="宋体" w:hAnsi="宋体" w:cs="宋体"/>
                <w:b w:val="0"/>
                <w:i w:val="0"/>
                <w:color w:val="000000"/>
                <w:sz w:val="20"/>
              </w:rPr>
              <w:t xml:space="preserve">7,035,832.53</w:t>
            </w:r>
          </w:p>
        </w:tc>
        <w:tc>
          <w:tcPr>
            <w:tcW w:w="1720" w:type="dxa"/>
            <w:tcBorders/>
            <w:vAlign w:val="center"/>
          </w:tcPr>
          <w:p>
            <w:pPr>
              <w:snapToGrid w:val="0"/>
              <w:jc w:val="right"/>
            </w:pPr>
            <w:r>
              <w:rPr>
                <w:rFonts w:ascii="宋体" w:eastAsia="宋体" w:hAnsi="宋体" w:cs="宋体"/>
                <w:b w:val="0"/>
                <w:i w:val="0"/>
                <w:color w:val="000000"/>
                <w:sz w:val="20"/>
              </w:rPr>
              <w:t xml:space="preserve">6,172,139.81</w:t>
            </w:r>
          </w:p>
        </w:tc>
        <w:tc>
          <w:tcPr>
            <w:tcW w:w="1720" w:type="dxa"/>
            <w:tcBorders/>
            <w:vAlign w:val="center"/>
          </w:tcPr>
          <w:p>
            <w:pPr>
              <w:snapToGrid w:val="0"/>
              <w:jc w:val="right"/>
            </w:pPr>
            <w:r>
              <w:rPr>
                <w:rFonts w:ascii="宋体" w:eastAsia="宋体" w:hAnsi="宋体" w:cs="宋体"/>
                <w:b w:val="0"/>
                <w:i w:val="0"/>
                <w:color w:val="000000"/>
                <w:sz w:val="20"/>
              </w:rPr>
              <w:t xml:space="preserve">863,692.72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2080299</w:t>
            </w:r>
          </w:p>
        </w:tc>
        <w:tc>
          <w:tcPr>
            <w:tcW w:w="3480" w:type="dxa"/>
            <w:tcBorders/>
            <w:vAlign w:val="center"/>
          </w:tcPr>
          <w:p>
            <w:pPr>
              <w:snapToGrid w:val="0"/>
              <w:jc w:val="left"/>
            </w:pPr>
            <w:r>
              <w:rPr>
                <w:rFonts w:ascii="宋体" w:eastAsia="宋体" w:hAnsi="宋体" w:cs="宋体"/>
                <w:b w:val="0"/>
                <w:i w:val="0"/>
                <w:color w:val="000000"/>
                <w:sz w:val="20"/>
              </w:rPr>
              <w:t xml:space="preserve">其他民政管理事务支出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7,035,832.53</w:t>
            </w:r>
          </w:p>
        </w:tc>
        <w:tc>
          <w:tcPr>
            <w:tcW w:w="1720" w:type="dxa"/>
            <w:tcBorders/>
            <w:vAlign w:val="center"/>
          </w:tcPr>
          <w:p>
            <w:pPr>
              <w:snapToGrid w:val="0"/>
              <w:jc w:val="right"/>
            </w:pPr>
            <w:r>
              <w:rPr>
                <w:rFonts w:ascii="宋体" w:eastAsia="宋体" w:hAnsi="宋体" w:cs="宋体"/>
                <w:b w:val="0"/>
                <w:i w:val="0"/>
                <w:color w:val="000000"/>
                <w:sz w:val="20"/>
              </w:rPr>
              <w:t xml:space="preserve">7,035,832.53</w:t>
            </w:r>
          </w:p>
        </w:tc>
        <w:tc>
          <w:tcPr>
            <w:tcW w:w="1720" w:type="dxa"/>
            <w:tcBorders/>
            <w:vAlign w:val="center"/>
          </w:tcPr>
          <w:p>
            <w:pPr>
              <w:snapToGrid w:val="0"/>
              <w:jc w:val="right"/>
            </w:pPr>
            <w:r>
              <w:rPr>
                <w:rFonts w:ascii="宋体" w:eastAsia="宋体" w:hAnsi="宋体" w:cs="宋体"/>
                <w:b w:val="0"/>
                <w:i w:val="0"/>
                <w:color w:val="000000"/>
                <w:sz w:val="20"/>
              </w:rPr>
              <w:t xml:space="preserve">6,172,139.81</w:t>
            </w:r>
          </w:p>
        </w:tc>
        <w:tc>
          <w:tcPr>
            <w:tcW w:w="1720" w:type="dxa"/>
            <w:tcBorders/>
            <w:vAlign w:val="center"/>
          </w:tcPr>
          <w:p>
            <w:pPr>
              <w:snapToGrid w:val="0"/>
              <w:jc w:val="right"/>
            </w:pPr>
            <w:r>
              <w:rPr>
                <w:rFonts w:ascii="宋体" w:eastAsia="宋体" w:hAnsi="宋体" w:cs="宋体"/>
                <w:b w:val="0"/>
                <w:i w:val="0"/>
                <w:color w:val="000000"/>
                <w:sz w:val="20"/>
              </w:rPr>
              <w:t xml:space="preserve">863,692.72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8,643,404.14</w:t>
            </w:r>
          </w:p>
        </w:tc>
        <w:tc>
          <w:tcPr>
            <w:tcW w:w="1720" w:type="dxa"/>
            <w:tcBorders/>
            <w:vAlign w:val="center"/>
          </w:tcPr>
          <w:p>
            <w:pPr>
              <w:snapToGrid w:val="0"/>
              <w:jc w:val="right"/>
            </w:pPr>
            <w:r>
              <w:rPr>
                <w:rFonts w:ascii="宋体" w:eastAsia="宋体" w:hAnsi="宋体" w:cs="宋体"/>
                <w:b w:val="0"/>
                <w:i w:val="0"/>
                <w:color w:val="000000"/>
                <w:sz w:val="20"/>
              </w:rPr>
              <w:t xml:space="preserve">8,643,404.14</w:t>
            </w:r>
          </w:p>
        </w:tc>
        <w:tc>
          <w:tcPr>
            <w:tcW w:w="1720" w:type="dxa"/>
            <w:tcBorders/>
            <w:vAlign w:val="center"/>
          </w:tcPr>
          <w:p>
            <w:pPr>
              <w:snapToGrid w:val="0"/>
              <w:jc w:val="right"/>
            </w:pPr>
            <w:r>
              <w:rPr>
                <w:rFonts w:ascii="宋体" w:eastAsia="宋体" w:hAnsi="宋体" w:cs="宋体"/>
                <w:b w:val="0"/>
                <w:i w:val="0"/>
                <w:color w:val="000000"/>
                <w:sz w:val="20"/>
              </w:rPr>
              <w:t xml:space="preserve">8,643,404.14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5,631,508.97</w:t>
            </w:r>
          </w:p>
        </w:tc>
        <w:tc>
          <w:tcPr>
            <w:tcW w:w="1720" w:type="dxa"/>
            <w:tcBorders/>
            <w:vAlign w:val="center"/>
          </w:tcPr>
          <w:p>
            <w:pPr>
              <w:snapToGrid w:val="0"/>
              <w:jc w:val="right"/>
            </w:pPr>
            <w:r>
              <w:rPr>
                <w:rFonts w:ascii="宋体" w:eastAsia="宋体" w:hAnsi="宋体" w:cs="宋体"/>
                <w:b w:val="0"/>
                <w:i w:val="0"/>
                <w:color w:val="000000"/>
                <w:sz w:val="20"/>
              </w:rPr>
              <w:t xml:space="preserve">5,631,508.97</w:t>
            </w:r>
          </w:p>
        </w:tc>
        <w:tc>
          <w:tcPr>
            <w:tcW w:w="1720" w:type="dxa"/>
            <w:tcBorders/>
            <w:vAlign w:val="center"/>
          </w:tcPr>
          <w:p>
            <w:pPr>
              <w:snapToGrid w:val="0"/>
              <w:jc w:val="right"/>
            </w:pPr>
            <w:r>
              <w:rPr>
                <w:rFonts w:ascii="宋体" w:eastAsia="宋体" w:hAnsi="宋体" w:cs="宋体"/>
                <w:b w:val="0"/>
                <w:i w:val="0"/>
                <w:color w:val="000000"/>
                <w:sz w:val="20"/>
              </w:rPr>
              <w:t xml:space="preserve">5,631,508.97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3,011,895.17</w:t>
            </w:r>
          </w:p>
        </w:tc>
        <w:tc>
          <w:tcPr>
            <w:tcW w:w="1720" w:type="dxa"/>
            <w:tcBorders/>
            <w:vAlign w:val="center"/>
          </w:tcPr>
          <w:p>
            <w:pPr>
              <w:snapToGrid w:val="0"/>
              <w:jc w:val="right"/>
            </w:pPr>
            <w:r>
              <w:rPr>
                <w:rFonts w:ascii="宋体" w:eastAsia="宋体" w:hAnsi="宋体" w:cs="宋体"/>
                <w:b w:val="0"/>
                <w:i w:val="0"/>
                <w:color w:val="000000"/>
                <w:sz w:val="20"/>
              </w:rPr>
              <w:t xml:space="preserve">3,011,895.17</w:t>
            </w:r>
          </w:p>
        </w:tc>
        <w:tc>
          <w:tcPr>
            <w:tcW w:w="1720" w:type="dxa"/>
            <w:tcBorders/>
            <w:vAlign w:val="center"/>
          </w:tcPr>
          <w:p>
            <w:pPr>
              <w:snapToGrid w:val="0"/>
              <w:jc w:val="right"/>
            </w:pPr>
            <w:r>
              <w:rPr>
                <w:rFonts w:ascii="宋体" w:eastAsia="宋体" w:hAnsi="宋体" w:cs="宋体"/>
                <w:b w:val="0"/>
                <w:i w:val="0"/>
                <w:color w:val="000000"/>
                <w:sz w:val="20"/>
              </w:rPr>
              <w:t xml:space="preserve">3,011,895.17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3,953,160.34</w:t>
            </w:r>
          </w:p>
        </w:tc>
        <w:tc>
          <w:tcPr>
            <w:tcW w:w="1720" w:type="dxa"/>
            <w:tcBorders/>
            <w:vAlign w:val="center"/>
          </w:tcPr>
          <w:p>
            <w:pPr>
              <w:snapToGrid w:val="0"/>
              <w:jc w:val="right"/>
            </w:pPr>
            <w:r>
              <w:rPr>
                <w:rFonts w:ascii="宋体" w:eastAsia="宋体" w:hAnsi="宋体" w:cs="宋体"/>
                <w:b w:val="0"/>
                <w:i w:val="0"/>
                <w:color w:val="000000"/>
                <w:sz w:val="20"/>
              </w:rPr>
              <w:t xml:space="preserve">3,953,160.34</w:t>
            </w:r>
          </w:p>
        </w:tc>
        <w:tc>
          <w:tcPr>
            <w:tcW w:w="1720" w:type="dxa"/>
            <w:tcBorders/>
            <w:vAlign w:val="center"/>
          </w:tcPr>
          <w:p>
            <w:pPr>
              <w:snapToGrid w:val="0"/>
              <w:jc w:val="right"/>
            </w:pPr>
            <w:r>
              <w:rPr>
                <w:rFonts w:ascii="宋体" w:eastAsia="宋体" w:hAnsi="宋体" w:cs="宋体"/>
                <w:b w:val="0"/>
                <w:i w:val="0"/>
                <w:color w:val="000000"/>
                <w:sz w:val="20"/>
              </w:rPr>
              <w:t xml:space="preserve">3,953,160.34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3,953,160.34</w:t>
            </w:r>
          </w:p>
        </w:tc>
        <w:tc>
          <w:tcPr>
            <w:tcW w:w="1720" w:type="dxa"/>
            <w:tcBorders/>
            <w:vAlign w:val="center"/>
          </w:tcPr>
          <w:p>
            <w:pPr>
              <w:snapToGrid w:val="0"/>
              <w:jc w:val="right"/>
            </w:pPr>
            <w:r>
              <w:rPr>
                <w:rFonts w:ascii="宋体" w:eastAsia="宋体" w:hAnsi="宋体" w:cs="宋体"/>
                <w:b w:val="0"/>
                <w:i w:val="0"/>
                <w:color w:val="000000"/>
                <w:sz w:val="20"/>
              </w:rPr>
              <w:t xml:space="preserve">3,953,160.34</w:t>
            </w:r>
          </w:p>
        </w:tc>
        <w:tc>
          <w:tcPr>
            <w:tcW w:w="1720" w:type="dxa"/>
            <w:tcBorders/>
            <w:vAlign w:val="center"/>
          </w:tcPr>
          <w:p>
            <w:pPr>
              <w:snapToGrid w:val="0"/>
              <w:jc w:val="right"/>
            </w:pPr>
            <w:r>
              <w:rPr>
                <w:rFonts w:ascii="宋体" w:eastAsia="宋体" w:hAnsi="宋体" w:cs="宋体"/>
                <w:b w:val="0"/>
                <w:i w:val="0"/>
                <w:color w:val="000000"/>
                <w:sz w:val="20"/>
              </w:rPr>
              <w:t xml:space="preserve">3,953,160.34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2,717,666.81</w:t>
            </w:r>
          </w:p>
        </w:tc>
        <w:tc>
          <w:tcPr>
            <w:tcW w:w="1720" w:type="dxa"/>
            <w:tcBorders/>
            <w:vAlign w:val="center"/>
          </w:tcPr>
          <w:p>
            <w:pPr>
              <w:snapToGrid w:val="0"/>
              <w:jc w:val="right"/>
            </w:pPr>
            <w:r>
              <w:rPr>
                <w:rFonts w:ascii="宋体" w:eastAsia="宋体" w:hAnsi="宋体" w:cs="宋体"/>
                <w:b w:val="0"/>
                <w:i w:val="0"/>
                <w:color w:val="000000"/>
                <w:sz w:val="20"/>
              </w:rPr>
              <w:t xml:space="preserve">2,717,666.81</w:t>
            </w:r>
          </w:p>
        </w:tc>
        <w:tc>
          <w:tcPr>
            <w:tcW w:w="1720" w:type="dxa"/>
            <w:tcBorders/>
            <w:vAlign w:val="center"/>
          </w:tcPr>
          <w:p>
            <w:pPr>
              <w:snapToGrid w:val="0"/>
              <w:jc w:val="right"/>
            </w:pPr>
            <w:r>
              <w:rPr>
                <w:rFonts w:ascii="宋体" w:eastAsia="宋体" w:hAnsi="宋体" w:cs="宋体"/>
                <w:b w:val="0"/>
                <w:i w:val="0"/>
                <w:color w:val="000000"/>
                <w:sz w:val="20"/>
              </w:rPr>
              <w:t xml:space="preserve">2,717,666.81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577,239.44</w:t>
            </w:r>
          </w:p>
        </w:tc>
        <w:tc>
          <w:tcPr>
            <w:tcW w:w="1720" w:type="dxa"/>
            <w:tcBorders/>
            <w:vAlign w:val="center"/>
          </w:tcPr>
          <w:p>
            <w:pPr>
              <w:snapToGrid w:val="0"/>
              <w:jc w:val="right"/>
            </w:pPr>
            <w:r>
              <w:rPr>
                <w:rFonts w:ascii="宋体" w:eastAsia="宋体" w:hAnsi="宋体" w:cs="宋体"/>
                <w:b w:val="0"/>
                <w:i w:val="0"/>
                <w:color w:val="000000"/>
                <w:sz w:val="20"/>
              </w:rPr>
              <w:t xml:space="preserve">577,239.44</w:t>
            </w:r>
          </w:p>
        </w:tc>
        <w:tc>
          <w:tcPr>
            <w:tcW w:w="1720" w:type="dxa"/>
            <w:tcBorders/>
            <w:vAlign w:val="center"/>
          </w:tcPr>
          <w:p>
            <w:pPr>
              <w:snapToGrid w:val="0"/>
              <w:jc w:val="right"/>
            </w:pPr>
            <w:r>
              <w:rPr>
                <w:rFonts w:ascii="宋体" w:eastAsia="宋体" w:hAnsi="宋体" w:cs="宋体"/>
                <w:b w:val="0"/>
                <w:i w:val="0"/>
                <w:color w:val="000000"/>
                <w:sz w:val="20"/>
              </w:rPr>
              <w:t xml:space="preserve">577,239.44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572,188.92</w:t>
            </w:r>
          </w:p>
        </w:tc>
        <w:tc>
          <w:tcPr>
            <w:tcW w:w="1720" w:type="dxa"/>
            <w:tcBorders/>
            <w:vAlign w:val="center"/>
          </w:tcPr>
          <w:p>
            <w:pPr>
              <w:snapToGrid w:val="0"/>
              <w:jc w:val="right"/>
            </w:pPr>
            <w:r>
              <w:rPr>
                <w:rFonts w:ascii="宋体" w:eastAsia="宋体" w:hAnsi="宋体" w:cs="宋体"/>
                <w:b w:val="0"/>
                <w:i w:val="0"/>
                <w:color w:val="000000"/>
                <w:sz w:val="20"/>
              </w:rPr>
              <w:t xml:space="preserve">572,188.92</w:t>
            </w:r>
          </w:p>
        </w:tc>
        <w:tc>
          <w:tcPr>
            <w:tcW w:w="1720" w:type="dxa"/>
            <w:tcBorders/>
            <w:vAlign w:val="center"/>
          </w:tcPr>
          <w:p>
            <w:pPr>
              <w:snapToGrid w:val="0"/>
              <w:jc w:val="right"/>
            </w:pPr>
            <w:r>
              <w:rPr>
                <w:rFonts w:ascii="宋体" w:eastAsia="宋体" w:hAnsi="宋体" w:cs="宋体"/>
                <w:b w:val="0"/>
                <w:i w:val="0"/>
                <w:color w:val="000000"/>
                <w:sz w:val="20"/>
              </w:rPr>
              <w:t xml:space="preserve">572,188.92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86,065.17</w:t>
            </w:r>
          </w:p>
        </w:tc>
        <w:tc>
          <w:tcPr>
            <w:tcW w:w="1720" w:type="dxa"/>
            <w:tcBorders/>
            <w:vAlign w:val="center"/>
          </w:tcPr>
          <w:p>
            <w:pPr>
              <w:snapToGrid w:val="0"/>
              <w:jc w:val="right"/>
            </w:pPr>
            <w:r>
              <w:rPr>
                <w:rFonts w:ascii="宋体" w:eastAsia="宋体" w:hAnsi="宋体" w:cs="宋体"/>
                <w:b w:val="0"/>
                <w:i w:val="0"/>
                <w:color w:val="000000"/>
                <w:sz w:val="20"/>
              </w:rPr>
              <w:t xml:space="preserve">86,065.17</w:t>
            </w:r>
          </w:p>
        </w:tc>
        <w:tc>
          <w:tcPr>
            <w:tcW w:w="1720" w:type="dxa"/>
            <w:tcBorders/>
            <w:vAlign w:val="center"/>
          </w:tcPr>
          <w:p>
            <w:pPr>
              <w:snapToGrid w:val="0"/>
              <w:jc w:val="right"/>
            </w:pPr>
            <w:r>
              <w:rPr>
                <w:rFonts w:ascii="宋体" w:eastAsia="宋体" w:hAnsi="宋体" w:cs="宋体"/>
                <w:b w:val="0"/>
                <w:i w:val="0"/>
                <w:color w:val="000000"/>
                <w:sz w:val="20"/>
              </w:rPr>
              <w:t xml:space="preserve">86,065.17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w:t>
            </w:r>
          </w:p>
        </w:tc>
        <w:tc>
          <w:tcPr>
            <w:tcW w:w="3480" w:type="dxa"/>
            <w:tcBorders/>
            <w:vAlign w:val="center"/>
          </w:tcPr>
          <w:p>
            <w:pPr>
              <w:snapToGrid w:val="0"/>
              <w:jc w:val="left"/>
            </w:pPr>
            <w:r>
              <w:rPr>
                <w:rFonts w:ascii="宋体" w:eastAsia="宋体" w:hAnsi="宋体" w:cs="宋体"/>
                <w:b w:val="0"/>
                <w:i w:val="0"/>
                <w:color w:val="000000"/>
                <w:sz w:val="20"/>
              </w:rPr>
              <w:t xml:space="preserve">灾害防治及应急管理支出</w:t>
            </w:r>
          </w:p>
        </w:tc>
        <w:tc>
          <w:tcPr>
            <w:tcW w:w="1720" w:type="dxa"/>
            <w:tcBorders/>
            <w:vAlign w:val="center"/>
          </w:tcPr>
          <w:p>
            <w:pPr>
              <w:snapToGrid w:val="0"/>
              <w:jc w:val="right"/>
            </w:pPr>
            <w:r>
              <w:rPr>
                <w:rFonts w:ascii="宋体" w:eastAsia="宋体" w:hAnsi="宋体" w:cs="宋体"/>
                <w:b w:val="0"/>
                <w:i w:val="0"/>
                <w:color w:val="000000"/>
                <w:sz w:val="20"/>
              </w:rPr>
              <w:t xml:space="preserve">460,516,065.09</w:t>
            </w:r>
          </w:p>
        </w:tc>
        <w:tc>
          <w:tcPr>
            <w:tcW w:w="1720" w:type="dxa"/>
            <w:tcBorders/>
            <w:vAlign w:val="center"/>
          </w:tcPr>
          <w:p>
            <w:pPr>
              <w:snapToGrid w:val="0"/>
              <w:jc w:val="right"/>
            </w:pPr>
            <w:r>
              <w:rPr>
                <w:rFonts w:ascii="宋体" w:eastAsia="宋体" w:hAnsi="宋体" w:cs="宋体"/>
                <w:b w:val="0"/>
                <w:i w:val="0"/>
                <w:color w:val="000000"/>
                <w:sz w:val="20"/>
              </w:rPr>
              <w:t xml:space="preserve">69,632,809.09</w:t>
            </w:r>
          </w:p>
        </w:tc>
        <w:tc>
          <w:tcPr>
            <w:tcW w:w="1720" w:type="dxa"/>
            <w:tcBorders/>
            <w:vAlign w:val="center"/>
          </w:tcPr>
          <w:p>
            <w:pPr>
              <w:snapToGrid w:val="0"/>
              <w:jc w:val="right"/>
            </w:pPr>
            <w:r>
              <w:rPr>
                <w:rFonts w:ascii="宋体" w:eastAsia="宋体" w:hAnsi="宋体" w:cs="宋体"/>
                <w:b w:val="0"/>
                <w:i w:val="0"/>
                <w:color w:val="000000"/>
                <w:sz w:val="20"/>
              </w:rPr>
              <w:t xml:space="preserve">61,659,738.31</w:t>
            </w:r>
          </w:p>
        </w:tc>
        <w:tc>
          <w:tcPr>
            <w:tcW w:w="1720" w:type="dxa"/>
            <w:tcBorders/>
            <w:vAlign w:val="center"/>
          </w:tcPr>
          <w:p>
            <w:pPr>
              <w:snapToGrid w:val="0"/>
              <w:jc w:val="right"/>
            </w:pPr>
            <w:r>
              <w:rPr>
                <w:rFonts w:ascii="宋体" w:eastAsia="宋体" w:hAnsi="宋体" w:cs="宋体"/>
                <w:b w:val="0"/>
                <w:i w:val="0"/>
                <w:color w:val="000000"/>
                <w:sz w:val="20"/>
              </w:rPr>
              <w:t xml:space="preserve">7,973,070.78</w:t>
            </w:r>
          </w:p>
        </w:tc>
        <w:tc>
          <w:tcPr>
            <w:tcW w:w="1698" w:type="dxa"/>
            <w:tcBorders/>
            <w:vAlign w:val="center"/>
          </w:tcPr>
          <w:p>
            <w:pPr>
              <w:snapToGrid w:val="0"/>
              <w:jc w:val="right"/>
            </w:pPr>
            <w:r>
              <w:rPr>
                <w:rFonts w:ascii="宋体" w:eastAsia="宋体" w:hAnsi="宋体" w:cs="宋体"/>
                <w:b w:val="0"/>
                <w:i w:val="0"/>
                <w:color w:val="000000"/>
                <w:sz w:val="20"/>
              </w:rPr>
              <w:t xml:space="preserve">390,883,256.00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22401</w:t>
            </w:r>
          </w:p>
        </w:tc>
        <w:tc>
          <w:tcPr>
            <w:tcW w:w="3480" w:type="dxa"/>
            <w:tcBorders/>
            <w:vAlign w:val="center"/>
          </w:tcPr>
          <w:p>
            <w:pPr>
              <w:snapToGrid w:val="0"/>
              <w:jc w:val="left"/>
            </w:pPr>
            <w:r>
              <w:rPr>
                <w:rFonts w:ascii="宋体" w:eastAsia="宋体" w:hAnsi="宋体" w:cs="宋体"/>
                <w:b w:val="0"/>
                <w:i w:val="0"/>
                <w:color w:val="000000"/>
                <w:sz w:val="20"/>
              </w:rPr>
              <w:t xml:space="preserve">应急管理事务</w:t>
            </w:r>
          </w:p>
        </w:tc>
        <w:tc>
          <w:tcPr>
            <w:tcW w:w="1720" w:type="dxa"/>
            <w:tcBorders/>
            <w:vAlign w:val="center"/>
          </w:tcPr>
          <w:p>
            <w:pPr>
              <w:snapToGrid w:val="0"/>
              <w:jc w:val="right"/>
            </w:pPr>
            <w:r>
              <w:rPr>
                <w:rFonts w:ascii="宋体" w:eastAsia="宋体" w:hAnsi="宋体" w:cs="宋体"/>
                <w:b w:val="0"/>
                <w:i w:val="0"/>
                <w:color w:val="000000"/>
                <w:sz w:val="20"/>
              </w:rPr>
              <w:t xml:space="preserve">460,516,065.09</w:t>
            </w:r>
          </w:p>
        </w:tc>
        <w:tc>
          <w:tcPr>
            <w:tcW w:w="1720" w:type="dxa"/>
            <w:tcBorders/>
            <w:vAlign w:val="center"/>
          </w:tcPr>
          <w:p>
            <w:pPr>
              <w:snapToGrid w:val="0"/>
              <w:jc w:val="right"/>
            </w:pPr>
            <w:r>
              <w:rPr>
                <w:rFonts w:ascii="宋体" w:eastAsia="宋体" w:hAnsi="宋体" w:cs="宋体"/>
                <w:b w:val="0"/>
                <w:i w:val="0"/>
                <w:color w:val="000000"/>
                <w:sz w:val="20"/>
              </w:rPr>
              <w:t xml:space="preserve">69,632,809.09</w:t>
            </w:r>
          </w:p>
        </w:tc>
        <w:tc>
          <w:tcPr>
            <w:tcW w:w="1720" w:type="dxa"/>
            <w:tcBorders/>
            <w:vAlign w:val="center"/>
          </w:tcPr>
          <w:p>
            <w:pPr>
              <w:snapToGrid w:val="0"/>
              <w:jc w:val="right"/>
            </w:pPr>
            <w:r>
              <w:rPr>
                <w:rFonts w:ascii="宋体" w:eastAsia="宋体" w:hAnsi="宋体" w:cs="宋体"/>
                <w:b w:val="0"/>
                <w:i w:val="0"/>
                <w:color w:val="000000"/>
                <w:sz w:val="20"/>
              </w:rPr>
              <w:t xml:space="preserve">61,659,738.31</w:t>
            </w:r>
          </w:p>
        </w:tc>
        <w:tc>
          <w:tcPr>
            <w:tcW w:w="1720" w:type="dxa"/>
            <w:tcBorders/>
            <w:vAlign w:val="center"/>
          </w:tcPr>
          <w:p>
            <w:pPr>
              <w:snapToGrid w:val="0"/>
              <w:jc w:val="right"/>
            </w:pPr>
            <w:r>
              <w:rPr>
                <w:rFonts w:ascii="宋体" w:eastAsia="宋体" w:hAnsi="宋体" w:cs="宋体"/>
                <w:b w:val="0"/>
                <w:i w:val="0"/>
                <w:color w:val="000000"/>
                <w:sz w:val="20"/>
              </w:rPr>
              <w:t xml:space="preserve">7,973,070.78</w:t>
            </w:r>
          </w:p>
        </w:tc>
        <w:tc>
          <w:tcPr>
            <w:tcW w:w="1698" w:type="dxa"/>
            <w:tcBorders/>
            <w:vAlign w:val="center"/>
          </w:tcPr>
          <w:p>
            <w:pPr>
              <w:snapToGrid w:val="0"/>
              <w:jc w:val="right"/>
            </w:pPr>
            <w:r>
              <w:rPr>
                <w:rFonts w:ascii="宋体" w:eastAsia="宋体" w:hAnsi="宋体" w:cs="宋体"/>
                <w:b w:val="0"/>
                <w:i w:val="0"/>
                <w:color w:val="000000"/>
                <w:sz w:val="20"/>
              </w:rPr>
              <w:t xml:space="preserve">390,883,256.00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63,721,412.83</w:t>
            </w:r>
          </w:p>
        </w:tc>
        <w:tc>
          <w:tcPr>
            <w:tcW w:w="1720" w:type="dxa"/>
            <w:tcBorders/>
            <w:vAlign w:val="center"/>
          </w:tcPr>
          <w:p>
            <w:pPr>
              <w:snapToGrid w:val="0"/>
              <w:jc w:val="right"/>
            </w:pPr>
            <w:r>
              <w:rPr>
                <w:rFonts w:ascii="宋体" w:eastAsia="宋体" w:hAnsi="宋体" w:cs="宋体"/>
                <w:b w:val="0"/>
                <w:i w:val="0"/>
                <w:color w:val="000000"/>
                <w:sz w:val="20"/>
              </w:rPr>
              <w:t xml:space="preserve">63,721,412.83</w:t>
            </w:r>
          </w:p>
        </w:tc>
        <w:tc>
          <w:tcPr>
            <w:tcW w:w="1720" w:type="dxa"/>
            <w:tcBorders/>
            <w:vAlign w:val="center"/>
          </w:tcPr>
          <w:p>
            <w:pPr>
              <w:snapToGrid w:val="0"/>
              <w:jc w:val="right"/>
            </w:pPr>
            <w:r>
              <w:rPr>
                <w:rFonts w:ascii="宋体" w:eastAsia="宋体" w:hAnsi="宋体" w:cs="宋体"/>
                <w:b w:val="0"/>
                <w:i w:val="0"/>
                <w:color w:val="000000"/>
                <w:sz w:val="20"/>
              </w:rPr>
              <w:t xml:space="preserve">56,452,323.75</w:t>
            </w:r>
          </w:p>
        </w:tc>
        <w:tc>
          <w:tcPr>
            <w:tcW w:w="1720" w:type="dxa"/>
            <w:tcBorders/>
            <w:vAlign w:val="center"/>
          </w:tcPr>
          <w:p>
            <w:pPr>
              <w:snapToGrid w:val="0"/>
              <w:jc w:val="right"/>
            </w:pPr>
            <w:r>
              <w:rPr>
                <w:rFonts w:ascii="宋体" w:eastAsia="宋体" w:hAnsi="宋体" w:cs="宋体"/>
                <w:b w:val="0"/>
                <w:i w:val="0"/>
                <w:color w:val="000000"/>
                <w:sz w:val="20"/>
              </w:rPr>
              <w:t xml:space="preserve">7,269,089.08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2240104</w:t>
            </w:r>
          </w:p>
        </w:tc>
        <w:tc>
          <w:tcPr>
            <w:tcW w:w="3480" w:type="dxa"/>
            <w:tcBorders/>
            <w:vAlign w:val="center"/>
          </w:tcPr>
          <w:p>
            <w:pPr>
              <w:snapToGrid w:val="0"/>
              <w:jc w:val="left"/>
            </w:pPr>
            <w:r>
              <w:rPr>
                <w:rFonts w:ascii="宋体" w:eastAsia="宋体" w:hAnsi="宋体" w:cs="宋体"/>
                <w:b w:val="0"/>
                <w:i w:val="0"/>
                <w:color w:val="000000"/>
                <w:sz w:val="20"/>
              </w:rPr>
              <w:t xml:space="preserve">灾害风险防治</w:t>
            </w:r>
          </w:p>
        </w:tc>
        <w:tc>
          <w:tcPr>
            <w:tcW w:w="1720" w:type="dxa"/>
            <w:tcBorders/>
            <w:vAlign w:val="center"/>
          </w:tcPr>
          <w:p>
            <w:pPr>
              <w:snapToGrid w:val="0"/>
              <w:jc w:val="right"/>
            </w:pPr>
            <w:r>
              <w:rPr>
                <w:rFonts w:ascii="宋体" w:eastAsia="宋体" w:hAnsi="宋体" w:cs="宋体"/>
                <w:b w:val="0"/>
                <w:i w:val="0"/>
                <w:color w:val="000000"/>
                <w:sz w:val="20"/>
              </w:rPr>
              <w:t xml:space="preserve">259,170,132.85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259,170,132.85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2240106</w:t>
            </w:r>
          </w:p>
        </w:tc>
        <w:tc>
          <w:tcPr>
            <w:tcW w:w="3480" w:type="dxa"/>
            <w:tcBorders/>
            <w:vAlign w:val="center"/>
          </w:tcPr>
          <w:p>
            <w:pPr>
              <w:snapToGrid w:val="0"/>
              <w:jc w:val="left"/>
            </w:pPr>
            <w:r>
              <w:rPr>
                <w:rFonts w:ascii="宋体" w:eastAsia="宋体" w:hAnsi="宋体" w:cs="宋体"/>
                <w:b w:val="0"/>
                <w:i w:val="0"/>
                <w:color w:val="000000"/>
                <w:sz w:val="20"/>
              </w:rPr>
              <w:t xml:space="preserve">安全监管</w:t>
            </w:r>
          </w:p>
        </w:tc>
        <w:tc>
          <w:tcPr>
            <w:tcW w:w="1720" w:type="dxa"/>
            <w:tcBorders/>
            <w:vAlign w:val="center"/>
          </w:tcPr>
          <w:p>
            <w:pPr>
              <w:snapToGrid w:val="0"/>
              <w:jc w:val="right"/>
            </w:pPr>
            <w:r>
              <w:rPr>
                <w:rFonts w:ascii="宋体" w:eastAsia="宋体" w:hAnsi="宋体" w:cs="宋体"/>
                <w:b w:val="0"/>
                <w:i w:val="0"/>
                <w:color w:val="000000"/>
                <w:sz w:val="20"/>
              </w:rPr>
              <w:t xml:space="preserve">137,624,519.41</w:t>
            </w:r>
          </w:p>
        </w:tc>
        <w:tc>
          <w:tcPr>
            <w:tcW w:w="1720" w:type="dxa"/>
            <w:tcBorders/>
            <w:vAlign w:val="center"/>
          </w:tcPr>
          <w:p>
            <w:pPr>
              <w:snapToGrid w:val="0"/>
              <w:jc w:val="right"/>
            </w:pPr>
            <w:r>
              <w:rPr>
                <w:rFonts w:ascii="宋体" w:eastAsia="宋体" w:hAnsi="宋体" w:cs="宋体"/>
                <w:b w:val="0"/>
                <w:i w:val="0"/>
                <w:color w:val="000000"/>
                <w:sz w:val="20"/>
              </w:rPr>
              <w:t xml:space="preserve">5,911,396.26</w:t>
            </w:r>
          </w:p>
        </w:tc>
        <w:tc>
          <w:tcPr>
            <w:tcW w:w="1720" w:type="dxa"/>
            <w:tcBorders/>
            <w:vAlign w:val="center"/>
          </w:tcPr>
          <w:p>
            <w:pPr>
              <w:snapToGrid w:val="0"/>
              <w:jc w:val="right"/>
            </w:pPr>
            <w:r>
              <w:rPr>
                <w:rFonts w:ascii="宋体" w:eastAsia="宋体" w:hAnsi="宋体" w:cs="宋体"/>
                <w:b w:val="0"/>
                <w:i w:val="0"/>
                <w:color w:val="000000"/>
                <w:sz w:val="20"/>
              </w:rPr>
              <w:t xml:space="preserve">5,207,414.56</w:t>
            </w:r>
          </w:p>
        </w:tc>
        <w:tc>
          <w:tcPr>
            <w:tcW w:w="1720" w:type="dxa"/>
            <w:tcBorders/>
            <w:vAlign w:val="center"/>
          </w:tcPr>
          <w:p>
            <w:pPr>
              <w:snapToGrid w:val="0"/>
              <w:jc w:val="right"/>
            </w:pPr>
            <w:r>
              <w:rPr>
                <w:rFonts w:ascii="宋体" w:eastAsia="宋体" w:hAnsi="宋体" w:cs="宋体"/>
                <w:b w:val="0"/>
                <w:i w:val="0"/>
                <w:color w:val="000000"/>
                <w:sz w:val="20"/>
              </w:rPr>
              <w:t xml:space="preserve">703,981.70</w:t>
            </w:r>
          </w:p>
        </w:tc>
        <w:tc>
          <w:tcPr>
            <w:tcW w:w="1698" w:type="dxa"/>
            <w:tcBorders/>
            <w:vAlign w:val="center"/>
          </w:tcPr>
          <w:p>
            <w:pPr>
              <w:snapToGrid w:val="0"/>
              <w:jc w:val="right"/>
            </w:pPr>
            <w:r>
              <w:rPr>
                <w:rFonts w:ascii="宋体" w:eastAsia="宋体" w:hAnsi="宋体" w:cs="宋体"/>
                <w:b w:val="0"/>
                <w:i w:val="0"/>
                <w:color w:val="000000"/>
                <w:sz w:val="20"/>
              </w:rPr>
              <w:t xml:space="preserve">131,713,123.15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3,338,400.00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3,338,400.00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3,338,400.00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3,338,400.00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3,338,400.00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3,338,400.00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部门：天津市应急管理局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80,223,558.20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8,643,253.50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13,442,289.50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1,296,209.55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17,101,819.30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85,154.50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193,510.00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11,646,584.83</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193,510.00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3,345,849.53</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30,293.90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5,706,280.13</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345,000.00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3,114,395.17</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56,262.84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3,299,969.45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572,188.92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43,925.00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294,574.38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219,887.29</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18,800,144.37</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56,304.85</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2,899,462.62</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36,960.00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204,884.40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24,890.00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201,439.40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1,406.00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919,745.15</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542,800.00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573,000.00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3,445.00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420,358.20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2,071,544.23</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1,839,511.99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80,428,442.60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8,836,763.50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部门：天津市应急管理局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224</w:t>
            </w:r>
          </w:p>
        </w:tc>
        <w:tc>
          <w:tcPr>
            <w:tcW w:w="3080" w:type="dxa"/>
            <w:tcBorders/>
            <w:vAlign w:val="center"/>
          </w:tcPr>
          <w:p>
            <w:pPr>
              <w:snapToGrid w:val="0"/>
              <w:jc w:val="left"/>
            </w:pPr>
            <w:r>
              <w:rPr>
                <w:rFonts w:ascii="宋体" w:eastAsia="宋体" w:hAnsi="宋体" w:cs="宋体"/>
                <w:b w:val="0"/>
                <w:i w:val="0"/>
                <w:color w:val="000000"/>
                <w:sz w:val="18"/>
              </w:rPr>
              <w:t xml:space="preserve">灾害防治及应急管理支出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22498</w:t>
            </w:r>
          </w:p>
        </w:tc>
        <w:tc>
          <w:tcPr>
            <w:tcW w:w="3080" w:type="dxa"/>
            <w:tcBorders/>
            <w:vAlign w:val="center"/>
          </w:tcPr>
          <w:p>
            <w:pPr>
              <w:snapToGrid w:val="0"/>
              <w:jc w:val="left"/>
            </w:pPr>
            <w:r>
              <w:rPr>
                <w:rFonts w:ascii="宋体" w:eastAsia="宋体" w:hAnsi="宋体" w:cs="宋体"/>
                <w:b w:val="0"/>
                <w:i w:val="0"/>
                <w:color w:val="000000"/>
                <w:sz w:val="18"/>
              </w:rPr>
              <w:t xml:space="preserve">用超长期特别国债收入安排的支出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2249802</w:t>
            </w:r>
          </w:p>
        </w:tc>
        <w:tc>
          <w:tcPr>
            <w:tcW w:w="3080" w:type="dxa"/>
            <w:tcBorders/>
            <w:vAlign w:val="center"/>
          </w:tcPr>
          <w:p>
            <w:pPr>
              <w:snapToGrid w:val="0"/>
              <w:jc w:val="left"/>
            </w:pPr>
            <w:r>
              <w:rPr>
                <w:rFonts w:ascii="宋体" w:eastAsia="宋体" w:hAnsi="宋体" w:cs="宋体"/>
                <w:b w:val="0"/>
                <w:i w:val="0"/>
                <w:color w:val="000000"/>
                <w:sz w:val="18"/>
              </w:rPr>
              <w:t xml:space="preserve">自然灾害恢复重建支出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212,411,215.83</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部门：天津市应急管理局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天津市应急管理局2024年国有资本经营预算财政拨款收入支出决算表为空表。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部门：天津市应急管理局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81,406.00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80,000.00</w:t>
            </w:r>
          </w:p>
        </w:tc>
        <w:tc>
          <w:tcPr>
            <w:tcW w:w="2218" w:type="dxa"/>
            <w:tcBorders/>
            <w:vAlign w:val="center"/>
          </w:tcPr>
          <w:p>
            <w:pPr>
              <w:snapToGrid w:val="0"/>
              <w:jc w:val="right"/>
            </w:pPr>
            <w:r>
              <w:rPr>
                <w:rFonts w:ascii="宋体" w:eastAsia="宋体" w:hAnsi="宋体" w:cs="宋体"/>
                <w:b w:val="0"/>
                <w:i w:val="0"/>
                <w:color w:val="000000"/>
                <w:sz w:val="24"/>
              </w:rPr>
              <w:t xml:space="preserve">1,406.00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部门：天津市应急管理局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606,632,871.83</w:t>
            </w:r>
          </w:p>
        </w:tc>
        <w:tc>
          <w:tcPr>
            <w:tcW w:w="1380" w:type="dxa"/>
            <w:tcBorders/>
            <w:vAlign w:val="center"/>
          </w:tcPr>
          <w:p>
            <w:pPr>
              <w:snapToGrid w:val="0"/>
              <w:jc w:val="right"/>
            </w:pPr>
            <w:r>
              <w:rPr>
                <w:rFonts w:ascii="宋体" w:eastAsia="宋体" w:hAnsi="宋体" w:cs="宋体"/>
                <w:b w:val="0"/>
                <w:i w:val="0"/>
                <w:color w:val="000000"/>
                <w:sz w:val="16"/>
              </w:rPr>
              <w:t xml:space="preserve">394,221,656.00</w:t>
            </w:r>
          </w:p>
        </w:tc>
        <w:tc>
          <w:tcPr>
            <w:tcW w:w="1380" w:type="dxa"/>
            <w:tcBorders/>
            <w:vAlign w:val="center"/>
          </w:tcPr>
          <w:p>
            <w:pPr>
              <w:snapToGrid w:val="0"/>
              <w:jc w:val="right"/>
            </w:pPr>
            <w:r>
              <w:rPr>
                <w:rFonts w:ascii="宋体" w:eastAsia="宋体" w:hAnsi="宋体" w:cs="宋体"/>
                <w:b w:val="0"/>
                <w:i w:val="0"/>
                <w:color w:val="000000"/>
                <w:sz w:val="16"/>
              </w:rPr>
              <w:t xml:space="preserve">212,411,215.83</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w:t>
            </w:r>
          </w:p>
        </w:tc>
        <w:tc>
          <w:tcPr>
            <w:tcW w:w="3980" w:type="dxa"/>
            <w:tcBorders/>
            <w:vAlign w:val="center"/>
          </w:tcPr>
          <w:p>
            <w:pPr>
              <w:snapToGrid w:val="0"/>
              <w:jc w:val="left"/>
            </w:pPr>
            <w:r>
              <w:rPr>
                <w:rFonts w:ascii="宋体" w:eastAsia="宋体" w:hAnsi="宋体" w:cs="宋体"/>
                <w:b w:val="0"/>
                <w:i w:val="0"/>
                <w:color w:val="000000"/>
                <w:sz w:val="16"/>
              </w:rPr>
              <w:t xml:space="preserve">灾害防治及应急管理支出</w:t>
            </w:r>
          </w:p>
        </w:tc>
        <w:tc>
          <w:tcPr>
            <w:tcW w:w="1380" w:type="dxa"/>
            <w:tcBorders/>
            <w:vAlign w:val="center"/>
          </w:tcPr>
          <w:p>
            <w:pPr>
              <w:snapToGrid w:val="0"/>
              <w:jc w:val="right"/>
            </w:pPr>
            <w:r>
              <w:rPr>
                <w:rFonts w:ascii="宋体" w:eastAsia="宋体" w:hAnsi="宋体" w:cs="宋体"/>
                <w:b w:val="0"/>
                <w:i w:val="0"/>
                <w:color w:val="000000"/>
                <w:sz w:val="16"/>
              </w:rPr>
              <w:t xml:space="preserve">603,294,471.83</w:t>
            </w:r>
          </w:p>
        </w:tc>
        <w:tc>
          <w:tcPr>
            <w:tcW w:w="1380" w:type="dxa"/>
            <w:tcBorders/>
            <w:vAlign w:val="center"/>
          </w:tcPr>
          <w:p>
            <w:pPr>
              <w:snapToGrid w:val="0"/>
              <w:jc w:val="right"/>
            </w:pPr>
            <w:r>
              <w:rPr>
                <w:rFonts w:ascii="宋体" w:eastAsia="宋体" w:hAnsi="宋体" w:cs="宋体"/>
                <w:b w:val="0"/>
                <w:i w:val="0"/>
                <w:color w:val="000000"/>
                <w:sz w:val="16"/>
              </w:rPr>
              <w:t xml:space="preserve">390,883,256.00</w:t>
            </w:r>
          </w:p>
        </w:tc>
        <w:tc>
          <w:tcPr>
            <w:tcW w:w="1380" w:type="dxa"/>
            <w:tcBorders/>
            <w:vAlign w:val="center"/>
          </w:tcPr>
          <w:p>
            <w:pPr>
              <w:snapToGrid w:val="0"/>
              <w:jc w:val="right"/>
            </w:pPr>
            <w:r>
              <w:rPr>
                <w:rFonts w:ascii="宋体" w:eastAsia="宋体" w:hAnsi="宋体" w:cs="宋体"/>
                <w:b w:val="0"/>
                <w:i w:val="0"/>
                <w:color w:val="000000"/>
                <w:sz w:val="16"/>
              </w:rPr>
              <w:t xml:space="preserve">212,411,215.83</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22401</w:t>
            </w:r>
          </w:p>
        </w:tc>
        <w:tc>
          <w:tcPr>
            <w:tcW w:w="3980" w:type="dxa"/>
            <w:tcBorders/>
            <w:vAlign w:val="center"/>
          </w:tcPr>
          <w:p>
            <w:pPr>
              <w:snapToGrid w:val="0"/>
              <w:jc w:val="left"/>
            </w:pPr>
            <w:r>
              <w:rPr>
                <w:rFonts w:ascii="宋体" w:eastAsia="宋体" w:hAnsi="宋体" w:cs="宋体"/>
                <w:b w:val="0"/>
                <w:i w:val="0"/>
                <w:color w:val="000000"/>
                <w:sz w:val="16"/>
              </w:rPr>
              <w:t xml:space="preserve">应急管理事务</w:t>
            </w:r>
          </w:p>
        </w:tc>
        <w:tc>
          <w:tcPr>
            <w:tcW w:w="1380" w:type="dxa"/>
            <w:tcBorders/>
            <w:vAlign w:val="center"/>
          </w:tcPr>
          <w:p>
            <w:pPr>
              <w:snapToGrid w:val="0"/>
              <w:jc w:val="right"/>
            </w:pPr>
            <w:r>
              <w:rPr>
                <w:rFonts w:ascii="宋体" w:eastAsia="宋体" w:hAnsi="宋体" w:cs="宋体"/>
                <w:b w:val="0"/>
                <w:i w:val="0"/>
                <w:color w:val="000000"/>
                <w:sz w:val="16"/>
              </w:rPr>
              <w:t xml:space="preserve">390,883,256.00</w:t>
            </w:r>
          </w:p>
        </w:tc>
        <w:tc>
          <w:tcPr>
            <w:tcW w:w="1380" w:type="dxa"/>
            <w:tcBorders/>
            <w:vAlign w:val="center"/>
          </w:tcPr>
          <w:p>
            <w:pPr>
              <w:snapToGrid w:val="0"/>
              <w:jc w:val="right"/>
            </w:pPr>
            <w:r>
              <w:rPr>
                <w:rFonts w:ascii="宋体" w:eastAsia="宋体" w:hAnsi="宋体" w:cs="宋体"/>
                <w:b w:val="0"/>
                <w:i w:val="0"/>
                <w:color w:val="000000"/>
                <w:sz w:val="16"/>
              </w:rPr>
              <w:t xml:space="preserve">390,883,256.00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2240104</w:t>
            </w:r>
          </w:p>
        </w:tc>
        <w:tc>
          <w:tcPr>
            <w:tcW w:w="3980" w:type="dxa"/>
            <w:tcBorders/>
            <w:vAlign w:val="center"/>
          </w:tcPr>
          <w:p>
            <w:pPr>
              <w:snapToGrid w:val="0"/>
              <w:jc w:val="left"/>
            </w:pPr>
            <w:r>
              <w:rPr>
                <w:rFonts w:ascii="宋体" w:eastAsia="宋体" w:hAnsi="宋体" w:cs="宋体"/>
                <w:b w:val="0"/>
                <w:i w:val="0"/>
                <w:color w:val="000000"/>
                <w:sz w:val="16"/>
              </w:rPr>
              <w:t xml:space="preserve">灾害风险防治</w:t>
            </w:r>
          </w:p>
        </w:tc>
        <w:tc>
          <w:tcPr>
            <w:tcW w:w="1380" w:type="dxa"/>
            <w:tcBorders/>
            <w:vAlign w:val="center"/>
          </w:tcPr>
          <w:p>
            <w:pPr>
              <w:snapToGrid w:val="0"/>
              <w:jc w:val="right"/>
            </w:pPr>
            <w:r>
              <w:rPr>
                <w:rFonts w:ascii="宋体" w:eastAsia="宋体" w:hAnsi="宋体" w:cs="宋体"/>
                <w:b w:val="0"/>
                <w:i w:val="0"/>
                <w:color w:val="000000"/>
                <w:sz w:val="16"/>
              </w:rPr>
              <w:t xml:space="preserve">259,170,132.85</w:t>
            </w:r>
          </w:p>
        </w:tc>
        <w:tc>
          <w:tcPr>
            <w:tcW w:w="1380" w:type="dxa"/>
            <w:tcBorders/>
            <w:vAlign w:val="center"/>
          </w:tcPr>
          <w:p>
            <w:pPr>
              <w:snapToGrid w:val="0"/>
              <w:jc w:val="right"/>
            </w:pPr>
            <w:r>
              <w:rPr>
                <w:rFonts w:ascii="宋体" w:eastAsia="宋体" w:hAnsi="宋体" w:cs="宋体"/>
                <w:b w:val="0"/>
                <w:i w:val="0"/>
                <w:color w:val="000000"/>
                <w:sz w:val="16"/>
              </w:rPr>
              <w:t xml:space="preserve">259,170,132.85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2240106</w:t>
            </w:r>
          </w:p>
        </w:tc>
        <w:tc>
          <w:tcPr>
            <w:tcW w:w="3980" w:type="dxa"/>
            <w:tcBorders/>
            <w:vAlign w:val="center"/>
          </w:tcPr>
          <w:p>
            <w:pPr>
              <w:snapToGrid w:val="0"/>
              <w:jc w:val="left"/>
            </w:pPr>
            <w:r>
              <w:rPr>
                <w:rFonts w:ascii="宋体" w:eastAsia="宋体" w:hAnsi="宋体" w:cs="宋体"/>
                <w:b w:val="0"/>
                <w:i w:val="0"/>
                <w:color w:val="000000"/>
                <w:sz w:val="16"/>
              </w:rPr>
              <w:t xml:space="preserve">安全监管</w:t>
            </w:r>
          </w:p>
        </w:tc>
        <w:tc>
          <w:tcPr>
            <w:tcW w:w="1380" w:type="dxa"/>
            <w:tcBorders/>
            <w:vAlign w:val="center"/>
          </w:tcPr>
          <w:p>
            <w:pPr>
              <w:snapToGrid w:val="0"/>
              <w:jc w:val="right"/>
            </w:pPr>
            <w:r>
              <w:rPr>
                <w:rFonts w:ascii="宋体" w:eastAsia="宋体" w:hAnsi="宋体" w:cs="宋体"/>
                <w:b w:val="0"/>
                <w:i w:val="0"/>
                <w:color w:val="000000"/>
                <w:sz w:val="16"/>
              </w:rPr>
              <w:t xml:space="preserve">131,713,123.15</w:t>
            </w:r>
          </w:p>
        </w:tc>
        <w:tc>
          <w:tcPr>
            <w:tcW w:w="1380" w:type="dxa"/>
            <w:tcBorders/>
            <w:vAlign w:val="center"/>
          </w:tcPr>
          <w:p>
            <w:pPr>
              <w:snapToGrid w:val="0"/>
              <w:jc w:val="right"/>
            </w:pPr>
            <w:r>
              <w:rPr>
                <w:rFonts w:ascii="宋体" w:eastAsia="宋体" w:hAnsi="宋体" w:cs="宋体"/>
                <w:b w:val="0"/>
                <w:i w:val="0"/>
                <w:color w:val="000000"/>
                <w:sz w:val="16"/>
              </w:rPr>
              <w:t xml:space="preserve">131,713,123.15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22498</w:t>
            </w:r>
          </w:p>
        </w:tc>
        <w:tc>
          <w:tcPr>
            <w:tcW w:w="3980" w:type="dxa"/>
            <w:tcBorders/>
            <w:vAlign w:val="center"/>
          </w:tcPr>
          <w:p>
            <w:pPr>
              <w:snapToGrid w:val="0"/>
              <w:jc w:val="left"/>
            </w:pPr>
            <w:r>
              <w:rPr>
                <w:rFonts w:ascii="宋体" w:eastAsia="宋体" w:hAnsi="宋体" w:cs="宋体"/>
                <w:b w:val="0"/>
                <w:i w:val="0"/>
                <w:color w:val="000000"/>
                <w:sz w:val="16"/>
              </w:rPr>
              <w:t xml:space="preserve">用超长期特别国债收入安排的支出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212,411,215.83</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212,411,215.83</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2249802</w:t>
            </w:r>
          </w:p>
        </w:tc>
        <w:tc>
          <w:tcPr>
            <w:tcW w:w="3980" w:type="dxa"/>
            <w:tcBorders/>
            <w:vAlign w:val="center"/>
          </w:tcPr>
          <w:p>
            <w:pPr>
              <w:snapToGrid w:val="0"/>
              <w:jc w:val="left"/>
            </w:pPr>
            <w:r>
              <w:rPr>
                <w:rFonts w:ascii="宋体" w:eastAsia="宋体" w:hAnsi="宋体" w:cs="宋体"/>
                <w:b w:val="0"/>
                <w:i w:val="0"/>
                <w:color w:val="000000"/>
                <w:sz w:val="16"/>
              </w:rPr>
              <w:t xml:space="preserve">自然灾害恢复重建支出</w:t>
            </w:r>
          </w:p>
        </w:tc>
        <w:tc>
          <w:tcPr>
            <w:tcW w:w="1380" w:type="dxa"/>
            <w:tcBorders/>
            <w:vAlign w:val="center"/>
          </w:tcPr>
          <w:p>
            <w:pPr>
              <w:snapToGrid w:val="0"/>
              <w:jc w:val="right"/>
            </w:pPr>
            <w:r>
              <w:rPr>
                <w:rFonts w:ascii="宋体" w:eastAsia="宋体" w:hAnsi="宋体" w:cs="宋体"/>
                <w:b w:val="0"/>
                <w:i w:val="0"/>
                <w:color w:val="000000"/>
                <w:sz w:val="16"/>
              </w:rPr>
              <w:t xml:space="preserve">212,411,215.83</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212,411,215.83</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3,338,400.00</w:t>
            </w:r>
          </w:p>
        </w:tc>
        <w:tc>
          <w:tcPr>
            <w:tcW w:w="1380" w:type="dxa"/>
            <w:tcBorders/>
            <w:vAlign w:val="center"/>
          </w:tcPr>
          <w:p>
            <w:pPr>
              <w:snapToGrid w:val="0"/>
              <w:jc w:val="right"/>
            </w:pPr>
            <w:r>
              <w:rPr>
                <w:rFonts w:ascii="宋体" w:eastAsia="宋体" w:hAnsi="宋体" w:cs="宋体"/>
                <w:b w:val="0"/>
                <w:i w:val="0"/>
                <w:color w:val="000000"/>
                <w:sz w:val="16"/>
              </w:rPr>
              <w:t xml:space="preserve">3,338,400.00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3,338,400.00</w:t>
            </w:r>
          </w:p>
        </w:tc>
        <w:tc>
          <w:tcPr>
            <w:tcW w:w="1380" w:type="dxa"/>
            <w:tcBorders/>
            <w:vAlign w:val="center"/>
          </w:tcPr>
          <w:p>
            <w:pPr>
              <w:snapToGrid w:val="0"/>
              <w:jc w:val="right"/>
            </w:pPr>
            <w:r>
              <w:rPr>
                <w:rFonts w:ascii="宋体" w:eastAsia="宋体" w:hAnsi="宋体" w:cs="宋体"/>
                <w:b w:val="0"/>
                <w:i w:val="0"/>
                <w:color w:val="000000"/>
                <w:sz w:val="16"/>
              </w:rPr>
              <w:t xml:space="preserve">3,338,400.00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3,338,400.00</w:t>
            </w:r>
          </w:p>
        </w:tc>
        <w:tc>
          <w:tcPr>
            <w:tcW w:w="1380" w:type="dxa"/>
            <w:tcBorders/>
            <w:vAlign w:val="center"/>
          </w:tcPr>
          <w:p>
            <w:pPr>
              <w:snapToGrid w:val="0"/>
              <w:jc w:val="right"/>
            </w:pPr>
            <w:r>
              <w:rPr>
                <w:rFonts w:ascii="宋体" w:eastAsia="宋体" w:hAnsi="宋体" w:cs="宋体"/>
                <w:b w:val="0"/>
                <w:i w:val="0"/>
                <w:color w:val="000000"/>
                <w:sz w:val="16"/>
              </w:rPr>
              <w:t xml:space="preserve">3,338,400.00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天津市应急管理局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699,504,955.43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增加525,799,215.26元，增长302.700%</w:t>
      </w:r>
      <w:r>
        <w:rPr>
          <w:rFonts w:eastAsia="仿宋_GB2312" w:hint="eastAsia"/>
          <w:sz w:val="30"/>
          <w:szCs w:val="30"/>
        </w:rPr>
        <w:t xml:space="preserve">，主要原因是</w:t>
      </w:r>
      <w:r>
        <w:rPr>
          <w:rFonts w:eastAsia="仿宋_GB2312" w:hint="eastAsia"/>
          <w:sz w:val="30"/>
          <w:szCs w:val="30"/>
        </w:rPr>
        <w:t xml:space="preserve">人员增加导致人员经费增长及部分项目经费增长</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一般公共预算财政拨款收入484,217,132.09元、政府性基金预算财政拨款收入212,411,215.83元、事业单位经营收入1,644,528.63元、其他收入10,189.83元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社会保障和就业支出15,679,236.67元、卫生健康支出3,953,160.34元、灾害防治及应急管理支出674,826,364.35元、债务付息支出3,338,400.00元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天津市应急管理局</w:t>
      </w:r>
      <w:r>
        <w:rPr>
          <w:rFonts w:eastAsia="仿宋_GB2312" w:hint="eastAsia"/>
          <w:sz w:val="30"/>
          <w:szCs w:val="30"/>
        </w:rPr>
        <w:t xml:space="preserve">2024年度本年收入合计</w:t>
      </w:r>
      <w:r>
        <w:rPr>
          <w:rFonts w:eastAsia="仿宋_GB2312" w:hint="eastAsia"/>
          <w:sz w:val="30"/>
          <w:szCs w:val="30"/>
        </w:rPr>
        <w:t xml:space="preserve">698,283,066.38</w:t>
      </w:r>
      <w:r>
        <w:rPr>
          <w:rFonts w:eastAsia="仿宋_GB2312" w:hint="eastAsia"/>
          <w:sz w:val="30"/>
          <w:szCs w:val="30"/>
        </w:rPr>
        <w:t xml:space="preserve">元，与2023年度相比</w:t>
      </w:r>
      <w:r>
        <w:rPr>
          <w:rFonts w:eastAsia="仿宋_GB2312" w:hint="eastAsia"/>
          <w:sz w:val="30"/>
          <w:szCs w:val="30"/>
        </w:rPr>
        <w:t xml:space="preserve">增加527,369,337.36元，</w:t>
      </w:r>
      <w:r>
        <w:rPr>
          <w:rFonts w:eastAsia="仿宋_GB2312" w:hint="eastAsia"/>
          <w:sz w:val="30"/>
          <w:szCs w:val="30"/>
        </w:rPr>
        <w:t xml:space="preserve">主要原因是</w:t>
      </w:r>
      <w:r>
        <w:rPr>
          <w:rFonts w:eastAsia="仿宋_GB2312" w:hint="eastAsia"/>
          <w:sz w:val="30"/>
          <w:szCs w:val="30"/>
        </w:rPr>
        <w:t xml:space="preserve">人员增加导致人员经费增长及部分项目经费增长</w:t>
      </w:r>
      <w:r>
        <w:rPr>
          <w:rFonts w:eastAsia="仿宋_GB2312" w:hint="eastAsia"/>
          <w:sz w:val="30"/>
          <w:szCs w:val="30"/>
        </w:rPr>
        <w:t xml:space="preserve">。其中：</w:t>
      </w:r>
      <w:r>
        <w:rPr>
          <w:rFonts w:eastAsia="仿宋_GB2312" w:hint="eastAsia"/>
          <w:sz w:val="30"/>
          <w:szCs w:val="30"/>
        </w:rPr>
        <w:t xml:space="preserve">一般公共预算财政拨款收入484,217,132.09元，占69.344%；政府性基金预算财政拨款收入212,411,215.83元，占30.419%；事业单位经营收入1,644,528.63元，占0.236%；其他收入10,189.83元，占0.001%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天津市应急管理局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697,797,161.36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增加525,566,838.74元，</w:t>
      </w:r>
      <w:r>
        <w:rPr>
          <w:rFonts w:eastAsia="仿宋_GB2312" w:hint="eastAsia"/>
          <w:sz w:val="30"/>
          <w:szCs w:val="30"/>
        </w:rPr>
        <w:t xml:space="preserve">主要原因是</w:t>
      </w:r>
      <w:r>
        <w:rPr>
          <w:rFonts w:eastAsia="仿宋_GB2312" w:hint="eastAsia"/>
          <w:sz w:val="30"/>
          <w:szCs w:val="30"/>
        </w:rPr>
        <w:t xml:space="preserve">人员增加导致人员经费增长及部分项目经费增长</w:t>
      </w:r>
      <w:r>
        <w:rPr>
          <w:rFonts w:eastAsia="仿宋_GB2312" w:hint="eastAsia"/>
          <w:sz w:val="30"/>
          <w:szCs w:val="30"/>
        </w:rPr>
        <w:t xml:space="preserve">。其中：</w:t>
      </w:r>
      <w:r>
        <w:rPr>
          <w:rFonts w:eastAsia="仿宋_GB2312" w:hint="eastAsia"/>
          <w:sz w:val="30"/>
          <w:szCs w:val="30"/>
        </w:rPr>
        <w:t xml:space="preserve">基本支出89,807,080.76元，占12.870%；项目支出606,632,871.83元，占86.935%；经营支出1,357,208.77元，占0.195%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天津市应急管理局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697,292,373.55</w:t>
      </w:r>
      <w:r>
        <w:rPr>
          <w:rFonts w:eastAsia="仿宋_GB2312" w:hint="eastAsia"/>
          <w:sz w:val="30"/>
          <w:szCs w:val="30"/>
        </w:rPr>
        <w:t xml:space="preserve">元。与2023年度相比，财政拨款收、支总计各</w:t>
      </w:r>
      <w:r>
        <w:rPr>
          <w:rFonts w:eastAsia="仿宋_GB2312" w:hint="eastAsia"/>
          <w:sz w:val="30"/>
          <w:szCs w:val="30"/>
        </w:rPr>
        <w:t xml:space="preserve">增加526,399,313.13元，增长308.028%，</w:t>
      </w:r>
      <w:r>
        <w:rPr>
          <w:rFonts w:eastAsia="仿宋_GB2312" w:hint="eastAsia"/>
          <w:sz w:val="30"/>
          <w:szCs w:val="30"/>
        </w:rPr>
        <w:t xml:space="preserve">主要原因是</w:t>
      </w:r>
      <w:r>
        <w:rPr>
          <w:rFonts w:eastAsia="仿宋_GB2312" w:hint="eastAsia"/>
          <w:sz w:val="30"/>
          <w:szCs w:val="30"/>
        </w:rPr>
        <w:t xml:space="preserve">人员增加导致人员经费增长及部分项目经费增长</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一般公共预算财政拨款484,217,132.09元、政府性基金预算财政拨款212,411,215.83元、年初财政拨款结转和结余664,025.63元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社会保障和就业支出15,679,236.67元、卫生健康支出3,953,160.34元、灾害防治及应急管理支出672,927,280.92元、债务付息支出3,338,400.00元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天津市应急管理局2024年度部门决算一般公共预算财政拨款支出合计483,486,862.10元，占本年支出合计的69.288%。与2023年度相比，一般公共预算财政拨款支出</w:t>
      </w:r>
      <w:r>
        <w:rPr>
          <w:rFonts w:eastAsia="仿宋_GB2312" w:hint="eastAsia"/>
          <w:sz w:val="30"/>
          <w:szCs w:val="30"/>
        </w:rPr>
        <w:t xml:space="preserve">增加313,579,816.74元</w:t>
      </w:r>
      <w:r>
        <w:rPr>
          <w:rFonts w:eastAsia="仿宋_GB2312" w:hint="eastAsia"/>
          <w:sz w:val="30"/>
          <w:szCs w:val="30"/>
        </w:rPr>
        <w:t xml:space="preserve">，增长184.560%</w:t>
      </w:r>
      <w:r>
        <w:rPr>
          <w:rFonts w:eastAsia="仿宋_GB2312" w:hint="eastAsia"/>
          <w:sz w:val="30"/>
          <w:szCs w:val="30"/>
        </w:rPr>
        <w:t xml:space="preserve">，主要原因是人员增加导致人员经费增长及部分项目经费增长。</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2024年度一般公共预算财政拨款支出483,486,862.10元，主要用于以下方面：</w:t>
      </w:r>
      <w:r>
        <w:rPr>
          <w:rFonts w:eastAsia="仿宋_GB2312" w:hint="eastAsia"/>
          <w:sz w:val="30"/>
          <w:szCs w:val="30"/>
        </w:rPr>
        <w:t xml:space="preserve">社会保障和就业支出（类）支出15,679,236.67元，占3.243%,卫生健康支出（类）支出3,953,160.34元，占0.818%,灾害防治及应急管理支出（类）支出460,516,065.09元，占95.249%,债务付息支出（类）支出3,338,400.00元，占0.690%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2024年度一般公共预算财政拨款支出年初预算为199,403,400.00元，支出决算为483,486,862.10元</w:t>
      </w:r>
      <w:r>
        <w:rPr>
          <w:rFonts w:eastAsia="仿宋_GB2312" w:hint="eastAsia"/>
          <w:sz w:val="30"/>
          <w:szCs w:val="30"/>
        </w:rPr>
        <w:t xml:space="preserve">，完成年初预算的242.467%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民政管理事务（款）其他民政管理事务支出（项）年初预算为7,135,000.00元，支出决算为7,035,832.53元，完成年初预算的98.610%，决算数小于预算数的主要原因是：厉行节约，严格控制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5,560,000.00元，支出决算为5,631,508.97元，完成年初预算的101.286%，决算数大于预算数的主要原因是：人员动态管理调整，经费预算追加，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2,778,000.00元，支出决算为3,011,895.17元，完成年初预算的108.420%，决算数大于预算数的主要原因是：年中预算追加，补充缴纳职业年金，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行政单位医疗（项）年初预算为2,828,000.00元，支出决算为2,717,666.81元，完成年初预算的96.099%，决算数小于预算数的主要原因是：人员变动，缴纳基数变动，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579,000.00元，支出决算为577,239.44元，完成年初预算的99.696%，决算数小于预算数的主要原因是：人员变动，缴纳基数变动，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566,000.00元，支出决算为572,188.92元，完成年初预算的101.093%，决算数大于预算数的主要原因是：人员动态管理调整，经费预算追加，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其他行政事业单位医疗支出（项）年初预算为97,000.00元，支出决算为86,065.17元，完成年初预算的88.727%，决算数小于预算数的主要原因是：人员变动，缴纳基数变动，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灾害防治及应急管理支出（类）应急管理事务（款）行政运行（项）年初预算为56,994,000.00元，支出决算为63,721,412.83元，完成年初预算的111.804%，决算数大于预算数的主要原因是：人员增加，经费预算追加，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灾害防治及应急管理支出（类）应急管理事务（款）灾害风险防治（项）年初预算为0.00元，支出决算为259,170,132.85元，决算数大于预算数的主要原因是：年中预算调整追加自然灾害应急能力提升项目经费预算，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灾害防治及应急管理支出（类）应急管理事务（款）安全监管（项）年初预算为119,528,000.00元，支出决算为137,624,519.41元，完成年初预算的115.140%，决算数大于预算数的主要原因是：年中预算调整追加应急救援力量建设项目，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债务付息支出（类）地方政府一般债务付息支出（款）地方政府一般债券付息支出（项）年初预算为3,338,400.00元，支出决算为3,338,400.00元，完成年初预算的100.000%，决算数与预算数持平的主要原因是：本年严格按照预算执行，据实列支项目经费。</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天津市应急管理局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89,265,206.10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增加4,092,063.92元，</w:t>
      </w:r>
      <w:r>
        <w:rPr>
          <w:rFonts w:eastAsia="仿宋_GB2312" w:hint="eastAsia"/>
          <w:sz w:val="30"/>
          <w:szCs w:val="30"/>
        </w:rPr>
        <w:t xml:space="preserve">主要原因是</w:t>
      </w:r>
      <w:r>
        <w:rPr>
          <w:rFonts w:eastAsia="仿宋_GB2312" w:hint="eastAsia"/>
          <w:sz w:val="30"/>
          <w:szCs w:val="30"/>
        </w:rPr>
        <w:t xml:space="preserve">人员增加，经费预算追加，经费支出增加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人员经费80,428,442.60元，主要包括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公用经费8,836,763.50元，主要包括</w:t>
      </w:r>
      <w:r>
        <w:rPr>
          <w:rFonts w:eastAsia="仿宋_GB2312" w:hint="eastAsia"/>
          <w:sz w:val="30"/>
          <w:szCs w:val="30"/>
        </w:rPr>
        <w:t xml:space="preserve">办公费、印刷费、水费、电费、邮电费、物业管理费、差旅费、维修（护）费、租赁费、培训费、公务接待费、劳务费、委托业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天津市应急管理局2024年度部门决算政府性基金预算财政拨款年初结转和结余0.00元，收入212,411,215.83元，支出212,411,215.83元，年末结转和结余0.00元。与2023年度相比，政府性基金预算财政拨款支出</w:t>
      </w:r>
      <w:r>
        <w:rPr>
          <w:rFonts w:eastAsia="仿宋_GB2312" w:hint="eastAsia"/>
          <w:sz w:val="30"/>
          <w:szCs w:val="30"/>
        </w:rPr>
        <w:t xml:space="preserve">增加212,411,215.83元，</w:t>
      </w:r>
      <w:r>
        <w:rPr>
          <w:rFonts w:eastAsia="仿宋_GB2312" w:hint="eastAsia"/>
          <w:sz w:val="30"/>
          <w:szCs w:val="30"/>
        </w:rPr>
        <w:t xml:space="preserve">主要原因是年中追加提升防灾减灾救灾应急能力项目预算经费。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2024年度政府性基金预算财政拨款支出212,411,215.83元，主要用于以下方面：</w:t>
      </w:r>
      <w:r>
        <w:rPr>
          <w:rFonts w:eastAsia="仿宋_GB2312" w:hint="eastAsia"/>
          <w:sz w:val="30"/>
          <w:szCs w:val="30"/>
        </w:rPr>
        <w:t xml:space="preserve">灾害防治及应急管理支出（类）支出212,411,215.83元，占100.000%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2024年度政府性基金预算财政拨款支出年初预算为0.00元，支出决算为212,411,215.83元</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灾害防治及应急管理支出（类）用超长期特别国债收入安排的支出（款）自然灾害恢复重建支出（项）年初预算为0.00元，支出决算为212,411,215.83元，决算数大于预算数的主要原因是：年中追加提升防灾减灾救灾应急能力项目预算经费。</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天津市应急管理局2024年度无国有资本经营预算财政拨款收入、支出和结转结余。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81,406.00</w:t>
      </w:r>
      <w:r>
        <w:rPr>
          <w:rFonts w:eastAsia="仿宋_GB2312" w:hint="eastAsia"/>
          <w:sz w:val="30"/>
          <w:szCs w:val="30"/>
        </w:rPr>
        <w:t xml:space="preserve">元，支出决算</w:t>
      </w:r>
      <w:r>
        <w:rPr>
          <w:rFonts w:eastAsia="仿宋_GB2312" w:hint="eastAsia"/>
          <w:sz w:val="30"/>
          <w:szCs w:val="30"/>
        </w:rPr>
        <w:t xml:space="preserve">81,406.00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支出决算较上年减少9,630.12元</w:t>
      </w:r>
      <w:r>
        <w:rPr>
          <w:rFonts w:eastAsia="仿宋_GB2312" w:hint="eastAsia"/>
          <w:sz w:val="30"/>
          <w:szCs w:val="30"/>
        </w:rPr>
        <w:t xml:space="preserve">，下降10.578%</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决算数与预算数持平的主要原因是严格按照预算执行，严控“三公”经费支出；</w:t>
      </w:r>
      <w:r>
        <w:rPr>
          <w:rFonts w:eastAsia="仿宋_GB2312" w:hint="eastAsia"/>
          <w:sz w:val="30"/>
          <w:szCs w:val="30"/>
        </w:rPr>
        <w:t xml:space="preserve">决算数较上年减少的主要原因是本年接待任务、调研活动减少，公务接待费用减少。</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80,000.00</w:t>
      </w:r>
      <w:r>
        <w:rPr>
          <w:rFonts w:eastAsia="仿宋_GB2312" w:hint="eastAsia"/>
          <w:sz w:val="30"/>
          <w:szCs w:val="30"/>
        </w:rPr>
        <w:t xml:space="preserve">元，支出决算</w:t>
      </w:r>
      <w:r>
        <w:rPr>
          <w:rFonts w:eastAsia="仿宋_GB2312" w:hint="eastAsia"/>
          <w:sz w:val="30"/>
          <w:szCs w:val="30"/>
        </w:rPr>
        <w:t xml:space="preserve">80,000.00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支出决算较上年增加60.78元</w:t>
      </w:r>
      <w:r>
        <w:rPr>
          <w:rFonts w:eastAsia="仿宋_GB2312" w:hint="eastAsia"/>
          <w:sz w:val="30"/>
          <w:szCs w:val="30"/>
        </w:rPr>
        <w:t xml:space="preserve">，增长0.076%</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决算数较上年增加的主要原因是本年出行增加，燃油费及高速费增加，公务用车运行维护费增加。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80,000.00</w:t>
      </w:r>
      <w:r>
        <w:rPr>
          <w:rFonts w:eastAsia="仿宋_GB2312" w:hint="eastAsia"/>
          <w:sz w:val="30"/>
          <w:szCs w:val="30"/>
        </w:rPr>
        <w:t xml:space="preserve">元，支出决算</w:t>
      </w:r>
      <w:r>
        <w:rPr>
          <w:rFonts w:eastAsia="仿宋_GB2312" w:hint="eastAsia"/>
          <w:sz w:val="30"/>
          <w:szCs w:val="30"/>
        </w:rPr>
        <w:t xml:space="preserve">80,000.00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支出决算较上年增加60.78元</w:t>
      </w:r>
      <w:r>
        <w:rPr>
          <w:rFonts w:eastAsia="仿宋_GB2312" w:hint="eastAsia"/>
          <w:sz w:val="30"/>
          <w:szCs w:val="30"/>
        </w:rPr>
        <w:t xml:space="preserve">，增长0.076%</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决算数较上年增加的主要原因是本年出行增加，燃油费及高速费增加，公务用车运行维护费增加。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1,406.00</w:t>
      </w:r>
      <w:r>
        <w:rPr>
          <w:rFonts w:eastAsia="仿宋_GB2312" w:hint="eastAsia"/>
          <w:sz w:val="30"/>
          <w:szCs w:val="30"/>
        </w:rPr>
        <w:t xml:space="preserve">元，支出决算</w:t>
      </w:r>
      <w:r>
        <w:rPr>
          <w:rFonts w:eastAsia="仿宋_GB2312" w:hint="eastAsia"/>
          <w:sz w:val="30"/>
          <w:szCs w:val="30"/>
        </w:rPr>
        <w:t xml:space="preserve">1,406.00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支出决算较上年减少9,690.90元</w:t>
      </w:r>
      <w:r>
        <w:rPr>
          <w:rFonts w:eastAsia="仿宋_GB2312" w:hint="eastAsia"/>
          <w:sz w:val="30"/>
          <w:szCs w:val="30"/>
        </w:rPr>
        <w:t xml:space="preserve">，下降87.330%</w:t>
      </w:r>
      <w:r>
        <w:rPr>
          <w:rFonts w:eastAsia="仿宋_GB2312" w:hint="eastAsia"/>
          <w:sz w:val="30"/>
          <w:szCs w:val="30"/>
        </w:rPr>
        <w:t xml:space="preserve">。</w:t>
      </w:r>
      <w:r>
        <w:rPr>
          <w:rFonts w:eastAsia="仿宋_GB2312" w:hint="eastAsia"/>
          <w:sz w:val="30"/>
          <w:szCs w:val="30"/>
        </w:rPr>
        <w:t xml:space="preserve">决算数与预算数持平的主要原因是坚持过紧日子，严格按照预算执行，严控公务接待活动支出；</w:t>
      </w:r>
      <w:r>
        <w:rPr>
          <w:rFonts w:eastAsia="仿宋_GB2312" w:hint="eastAsia"/>
          <w:sz w:val="30"/>
          <w:szCs w:val="30"/>
        </w:rPr>
        <w:t xml:space="preserve">决算数较上年减少的主要原因是本年接待任务、调研活动减少，公务接待费用减少。</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12</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应急管理局2024年度机关运行经费年初预算7,434,000.00元，决算数7,269,089.08元，与年初预算相比</w:t>
      </w:r>
      <w:r>
        <w:rPr>
          <w:rFonts w:eastAsia="仿宋_GB2312" w:hint="eastAsia"/>
          <w:sz w:val="30"/>
          <w:szCs w:val="30"/>
        </w:rPr>
        <w:t xml:space="preserve">减少164,910.92元，</w:t>
      </w:r>
      <w:r>
        <w:rPr>
          <w:rFonts w:eastAsia="仿宋_GB2312" w:hint="eastAsia"/>
          <w:sz w:val="30"/>
          <w:szCs w:val="30"/>
        </w:rPr>
        <w:t xml:space="preserve">完成年初预算的97.782%；</w:t>
      </w:r>
      <w:r>
        <w:rPr>
          <w:rFonts w:eastAsia="仿宋_GB2312" w:hint="eastAsia"/>
          <w:sz w:val="30"/>
          <w:szCs w:val="30"/>
        </w:rPr>
        <w:t xml:space="preserve">比2023年增加158,061.18元</w:t>
      </w:r>
      <w:r>
        <w:rPr>
          <w:rFonts w:eastAsia="仿宋_GB2312" w:hint="eastAsia"/>
          <w:sz w:val="30"/>
          <w:szCs w:val="30"/>
        </w:rPr>
        <w:t xml:space="preserve">，增长2.223%</w:t>
      </w:r>
      <w:r>
        <w:rPr>
          <w:rFonts w:eastAsia="仿宋_GB2312" w:hint="eastAsia"/>
          <w:sz w:val="30"/>
          <w:szCs w:val="30"/>
        </w:rPr>
        <w:t xml:space="preserve">，主要原因是：人员增加，经费预算追加，经费支出增加。</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应急管理局2024年政府采购支出总额495,040,114.27元，其中：政府采购货物支出391,813,563.02元、政府采购工程支出0.00元、政府采购服务支出103,226,551.25元。授予中小企业合同金额183,884,507.57元，占政府采购支出总额的37.145%，其中：授予小微企业合同金额80,504,876.49元，占政府采购支出总额的16.262%；货物采购授予中小企业合同金额占货物支出金额的26.957%，工程采购授予中小企业合同金额占工程支出金额的0.000%，服务采购授予中小企业合同金额占服务支出金额的75.816%。</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截至2024年12月31日，天津市应急管理局共有车辆8辆</w:t>
      </w:r>
      <w:r>
        <w:rPr>
          <w:rFonts w:eastAsia="仿宋_GB2312" w:hint="eastAsia"/>
          <w:sz w:val="30"/>
          <w:szCs w:val="30"/>
        </w:rPr>
        <w:t xml:space="preserve">，其中：</w:t>
      </w:r>
      <w:r>
        <w:rPr>
          <w:rFonts w:eastAsia="仿宋_GB2312" w:hint="eastAsia"/>
          <w:sz w:val="30"/>
          <w:szCs w:val="30"/>
        </w:rPr>
        <w:t xml:space="preserve">应急保障用车7辆、执法执勤用车1辆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根据预算绩效管理要求，天津市应急管理局2024年度已对44个市级项目开展绩效自评，涉及金额614,131,448.68元，自评结果已随部门决算一并公开。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天津市应急管理局不属于乡、镇、街级单位，不涉及公开2024年度教育、医疗卫生、社会保障和就业、住房保障、涉农补贴等民生支出情况。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