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天津百利机械装备集团有限公司</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天津百利机械装备集团有限公司</w:t>
      </w:r>
      <w:r>
        <w:rPr>
          <w:rFonts w:ascii="仿宋_GB2312" w:eastAsia="仿宋_GB2312" w:hint="eastAsia"/>
          <w:sz w:val="30"/>
          <w:szCs w:val="30"/>
        </w:rPr>
        <w:t xml:space="preserve">的主要职责是：</w:t>
      </w:r>
      <w:r>
        <w:rPr>
          <w:rFonts w:ascii="仿宋_GB2312" w:eastAsia="仿宋_GB2312" w:hint="eastAsia"/>
          <w:sz w:val="30"/>
          <w:szCs w:val="30"/>
        </w:rPr>
        <w:t xml:space="preserve">负责所属4个二级预算单位的预算报表的录入编制及汇总上报，预算资金的申请及拨付，财政文件的转发</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天津百利机械装备集团有限公司内设11个职能处室，上述职能由财务运行部代管；下辖4个预算单位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天津百利机械装备集团有限公司</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1、天津百利机械装备集团有限公司（本级）</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2、天津机电职业技术学院 </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3、天津市机电工艺技师学院 </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4、天津市机械涂层研究所有限责任公司</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5、天津市石化通用机械研究所有限公司 </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部门：天津百利机械装备集团有限公司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354,958,030.98</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snapToGrid w:val="0"/>
              <w:jc w:val="right"/>
            </w:pPr>
            <w:r>
              <w:rPr>
                <w:rFonts w:ascii="宋体" w:eastAsia="宋体" w:hAnsi="宋体" w:cs="宋体"/>
                <w:b w:val="0"/>
                <w:i w:val="0"/>
                <w:color w:val="000000"/>
                <w:sz w:val="23"/>
              </w:rPr>
              <w:t xml:space="preserve">403,801,212.75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snapToGrid w:val="0"/>
              <w:jc w:val="right"/>
            </w:pPr>
            <w:r>
              <w:rPr>
                <w:rFonts w:ascii="宋体" w:eastAsia="宋体" w:hAnsi="宋体" w:cs="宋体"/>
                <w:b w:val="0"/>
                <w:i w:val="0"/>
                <w:color w:val="000000"/>
                <w:sz w:val="23"/>
              </w:rPr>
              <w:t xml:space="preserve">73,477,637.00</w:t>
            </w: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snapToGrid w:val="0"/>
              <w:jc w:val="right"/>
            </w:pPr>
            <w:r>
              <w:rPr>
                <w:rFonts w:ascii="宋体" w:eastAsia="宋体" w:hAnsi="宋体" w:cs="宋体"/>
                <w:b w:val="0"/>
                <w:i w:val="0"/>
                <w:color w:val="000000"/>
                <w:sz w:val="23"/>
              </w:rPr>
              <w:t xml:space="preserve">656,648.10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6,134,350.00</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snapToGrid w:val="0"/>
              <w:jc w:val="right"/>
            </w:pPr>
            <w:r>
              <w:rPr>
                <w:rFonts w:ascii="宋体" w:eastAsia="宋体" w:hAnsi="宋体" w:cs="宋体"/>
                <w:b w:val="0"/>
                <w:i w:val="0"/>
                <w:color w:val="000000"/>
                <w:sz w:val="23"/>
              </w:rPr>
              <w:t xml:space="preserve">22,613,050.41</w:t>
            </w: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31,169,030.54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29,307,946.97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33,384,773.02</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490,567,841.41</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464,934,838.36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15,648,523.02</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35,148,893.73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2,774,946.90</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8,907,579.24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2,774,946.90</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508,991,311.33</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508,991,311.33</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部门：天津百利机械装备集团有限公司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490,567,841.41</w:t>
            </w:r>
          </w:p>
        </w:tc>
        <w:tc>
          <w:tcPr>
            <w:tcW w:w="1240" w:type="dxa"/>
            <w:tcBorders/>
            <w:vAlign w:val="center"/>
          </w:tcPr>
          <w:p>
            <w:pPr>
              <w:snapToGrid w:val="0"/>
              <w:jc w:val="right"/>
            </w:pPr>
            <w:r>
              <w:rPr>
                <w:rFonts w:ascii="宋体" w:eastAsia="宋体" w:hAnsi="宋体" w:cs="宋体"/>
                <w:b w:val="0"/>
                <w:i w:val="0"/>
                <w:color w:val="000000"/>
                <w:sz w:val="14"/>
              </w:rPr>
              <w:t xml:space="preserve">354,958,030.98</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79,611,987.00</w:t>
            </w:r>
          </w:p>
        </w:tc>
        <w:tc>
          <w:tcPr>
            <w:tcW w:w="1240" w:type="dxa"/>
            <w:tcBorders/>
            <w:vAlign w:val="center"/>
          </w:tcPr>
          <w:p>
            <w:pPr>
              <w:snapToGrid w:val="0"/>
              <w:jc w:val="right"/>
            </w:pPr>
            <w:r>
              <w:rPr>
                <w:rFonts w:ascii="宋体" w:eastAsia="宋体" w:hAnsi="宋体" w:cs="宋体"/>
                <w:b w:val="0"/>
                <w:i w:val="0"/>
                <w:color w:val="000000"/>
                <w:sz w:val="14"/>
              </w:rPr>
              <w:t xml:space="preserve">73,477,637.00</w:t>
            </w:r>
          </w:p>
        </w:tc>
        <w:tc>
          <w:tcPr>
            <w:tcW w:w="1240" w:type="dxa"/>
            <w:tcBorders/>
            <w:vAlign w:val="center"/>
          </w:tcPr>
          <w:p>
            <w:pPr>
              <w:snapToGrid w:val="0"/>
              <w:jc w:val="right"/>
            </w:pPr>
            <w:r>
              <w:rPr>
                <w:rFonts w:ascii="宋体" w:eastAsia="宋体" w:hAnsi="宋体" w:cs="宋体"/>
                <w:b w:val="0"/>
                <w:i w:val="0"/>
                <w:color w:val="000000"/>
                <w:sz w:val="14"/>
              </w:rPr>
              <w:t xml:space="preserve">22,613,050.41</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33,384,773.02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w:t>
            </w:r>
          </w:p>
        </w:tc>
        <w:tc>
          <w:tcPr>
            <w:tcW w:w="2520" w:type="dxa"/>
            <w:tcBorders/>
            <w:vAlign w:val="center"/>
          </w:tcPr>
          <w:p>
            <w:pPr>
              <w:snapToGrid w:val="0"/>
              <w:jc w:val="left"/>
            </w:pPr>
            <w:r>
              <w:rPr>
                <w:rFonts w:ascii="宋体" w:eastAsia="宋体" w:hAnsi="宋体" w:cs="宋体"/>
                <w:b w:val="0"/>
                <w:i w:val="0"/>
                <w:color w:val="000000"/>
                <w:sz w:val="14"/>
              </w:rPr>
              <w:t xml:space="preserve">教育支出</w:t>
            </w:r>
          </w:p>
        </w:tc>
        <w:tc>
          <w:tcPr>
            <w:tcW w:w="1240" w:type="dxa"/>
            <w:tcBorders/>
            <w:vAlign w:val="center"/>
          </w:tcPr>
          <w:p>
            <w:pPr>
              <w:snapToGrid w:val="0"/>
              <w:jc w:val="right"/>
            </w:pPr>
            <w:r>
              <w:rPr>
                <w:rFonts w:ascii="宋体" w:eastAsia="宋体" w:hAnsi="宋体" w:cs="宋体"/>
                <w:b w:val="0"/>
                <w:i w:val="0"/>
                <w:color w:val="000000"/>
                <w:sz w:val="14"/>
              </w:rPr>
              <w:t xml:space="preserve">445,082,738.82</w:t>
            </w:r>
          </w:p>
        </w:tc>
        <w:tc>
          <w:tcPr>
            <w:tcW w:w="1240" w:type="dxa"/>
            <w:tcBorders/>
            <w:vAlign w:val="center"/>
          </w:tcPr>
          <w:p>
            <w:pPr>
              <w:snapToGrid w:val="0"/>
              <w:jc w:val="right"/>
            </w:pPr>
            <w:r>
              <w:rPr>
                <w:rFonts w:ascii="宋体" w:eastAsia="宋体" w:hAnsi="宋体" w:cs="宋体"/>
                <w:b w:val="0"/>
                <w:i w:val="0"/>
                <w:color w:val="000000"/>
                <w:sz w:val="14"/>
              </w:rPr>
              <w:t xml:space="preserve">311,250,852.00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79,119,328.48</w:t>
            </w:r>
          </w:p>
        </w:tc>
        <w:tc>
          <w:tcPr>
            <w:tcW w:w="1240" w:type="dxa"/>
            <w:tcBorders/>
            <w:vAlign w:val="center"/>
          </w:tcPr>
          <w:p>
            <w:pPr>
              <w:snapToGrid w:val="0"/>
              <w:jc w:val="right"/>
            </w:pPr>
            <w:r>
              <w:rPr>
                <w:rFonts w:ascii="宋体" w:eastAsia="宋体" w:hAnsi="宋体" w:cs="宋体"/>
                <w:b w:val="0"/>
                <w:i w:val="0"/>
                <w:color w:val="000000"/>
                <w:sz w:val="14"/>
              </w:rPr>
              <w:t xml:space="preserve">73,477,637.00</w:t>
            </w:r>
          </w:p>
        </w:tc>
        <w:tc>
          <w:tcPr>
            <w:tcW w:w="1240" w:type="dxa"/>
            <w:tcBorders/>
            <w:vAlign w:val="center"/>
          </w:tcPr>
          <w:p>
            <w:pPr>
              <w:snapToGrid w:val="0"/>
              <w:jc w:val="right"/>
            </w:pPr>
            <w:r>
              <w:rPr>
                <w:rFonts w:ascii="宋体" w:eastAsia="宋体" w:hAnsi="宋体" w:cs="宋体"/>
                <w:b w:val="0"/>
                <w:i w:val="0"/>
                <w:color w:val="000000"/>
                <w:sz w:val="14"/>
              </w:rPr>
              <w:t xml:space="preserve">22,613,050.41</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32,099,507.93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w:t>
            </w:r>
          </w:p>
        </w:tc>
        <w:tc>
          <w:tcPr>
            <w:tcW w:w="2520" w:type="dxa"/>
            <w:tcBorders/>
            <w:vAlign w:val="center"/>
          </w:tcPr>
          <w:p>
            <w:pPr>
              <w:snapToGrid w:val="0"/>
              <w:jc w:val="left"/>
            </w:pPr>
            <w:r>
              <w:rPr>
                <w:rFonts w:ascii="宋体" w:eastAsia="宋体" w:hAnsi="宋体" w:cs="宋体"/>
                <w:b w:val="0"/>
                <w:i w:val="0"/>
                <w:color w:val="000000"/>
                <w:sz w:val="14"/>
              </w:rPr>
              <w:t xml:space="preserve">职业教育</w:t>
            </w:r>
          </w:p>
        </w:tc>
        <w:tc>
          <w:tcPr>
            <w:tcW w:w="1240" w:type="dxa"/>
            <w:tcBorders/>
            <w:vAlign w:val="center"/>
          </w:tcPr>
          <w:p>
            <w:pPr>
              <w:snapToGrid w:val="0"/>
              <w:jc w:val="right"/>
            </w:pPr>
            <w:r>
              <w:rPr>
                <w:rFonts w:ascii="宋体" w:eastAsia="宋体" w:hAnsi="宋体" w:cs="宋体"/>
                <w:b w:val="0"/>
                <w:i w:val="0"/>
                <w:color w:val="000000"/>
                <w:sz w:val="14"/>
              </w:rPr>
              <w:t xml:space="preserve">445,082,738.82</w:t>
            </w:r>
          </w:p>
        </w:tc>
        <w:tc>
          <w:tcPr>
            <w:tcW w:w="1240" w:type="dxa"/>
            <w:tcBorders/>
            <w:vAlign w:val="center"/>
          </w:tcPr>
          <w:p>
            <w:pPr>
              <w:snapToGrid w:val="0"/>
              <w:jc w:val="right"/>
            </w:pPr>
            <w:r>
              <w:rPr>
                <w:rFonts w:ascii="宋体" w:eastAsia="宋体" w:hAnsi="宋体" w:cs="宋体"/>
                <w:b w:val="0"/>
                <w:i w:val="0"/>
                <w:color w:val="000000"/>
                <w:sz w:val="14"/>
              </w:rPr>
              <w:t xml:space="preserve">311,250,852.00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79,119,328.48</w:t>
            </w:r>
          </w:p>
        </w:tc>
        <w:tc>
          <w:tcPr>
            <w:tcW w:w="1240" w:type="dxa"/>
            <w:tcBorders/>
            <w:vAlign w:val="center"/>
          </w:tcPr>
          <w:p>
            <w:pPr>
              <w:snapToGrid w:val="0"/>
              <w:jc w:val="right"/>
            </w:pPr>
            <w:r>
              <w:rPr>
                <w:rFonts w:ascii="宋体" w:eastAsia="宋体" w:hAnsi="宋体" w:cs="宋体"/>
                <w:b w:val="0"/>
                <w:i w:val="0"/>
                <w:color w:val="000000"/>
                <w:sz w:val="14"/>
              </w:rPr>
              <w:t xml:space="preserve">73,477,637.00</w:t>
            </w:r>
          </w:p>
        </w:tc>
        <w:tc>
          <w:tcPr>
            <w:tcW w:w="1240" w:type="dxa"/>
            <w:tcBorders/>
            <w:vAlign w:val="center"/>
          </w:tcPr>
          <w:p>
            <w:pPr>
              <w:snapToGrid w:val="0"/>
              <w:jc w:val="right"/>
            </w:pPr>
            <w:r>
              <w:rPr>
                <w:rFonts w:ascii="宋体" w:eastAsia="宋体" w:hAnsi="宋体" w:cs="宋体"/>
                <w:b w:val="0"/>
                <w:i w:val="0"/>
                <w:color w:val="000000"/>
                <w:sz w:val="14"/>
              </w:rPr>
              <w:t xml:space="preserve">22,613,050.41</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32,099,507.93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2050302</w:t>
            </w:r>
          </w:p>
        </w:tc>
        <w:tc>
          <w:tcPr>
            <w:tcW w:w="2520" w:type="dxa"/>
            <w:tcBorders/>
            <w:vAlign w:val="center"/>
          </w:tcPr>
          <w:p>
            <w:pPr>
              <w:snapToGrid w:val="0"/>
              <w:jc w:val="left"/>
            </w:pPr>
            <w:r>
              <w:rPr>
                <w:rFonts w:ascii="宋体" w:eastAsia="宋体" w:hAnsi="宋体" w:cs="宋体"/>
                <w:b w:val="0"/>
                <w:i w:val="0"/>
                <w:color w:val="000000"/>
                <w:sz w:val="14"/>
              </w:rPr>
              <w:t xml:space="preserve">中等职业教育</w:t>
            </w:r>
          </w:p>
        </w:tc>
        <w:tc>
          <w:tcPr>
            <w:tcW w:w="1240" w:type="dxa"/>
            <w:tcBorders/>
            <w:vAlign w:val="center"/>
          </w:tcPr>
          <w:p>
            <w:pPr>
              <w:snapToGrid w:val="0"/>
              <w:jc w:val="right"/>
            </w:pPr>
            <w:r>
              <w:rPr>
                <w:rFonts w:ascii="宋体" w:eastAsia="宋体" w:hAnsi="宋体" w:cs="宋体"/>
                <w:b w:val="0"/>
                <w:i w:val="0"/>
                <w:color w:val="000000"/>
                <w:sz w:val="14"/>
              </w:rPr>
              <w:t xml:space="preserve">10,112,750.00</w:t>
            </w:r>
          </w:p>
        </w:tc>
        <w:tc>
          <w:tcPr>
            <w:tcW w:w="1240" w:type="dxa"/>
            <w:tcBorders/>
            <w:vAlign w:val="center"/>
          </w:tcPr>
          <w:p>
            <w:pPr>
              <w:snapToGrid w:val="0"/>
              <w:jc w:val="right"/>
            </w:pPr>
            <w:r>
              <w:rPr>
                <w:rFonts w:ascii="宋体" w:eastAsia="宋体" w:hAnsi="宋体" w:cs="宋体"/>
                <w:b w:val="0"/>
                <w:i w:val="0"/>
                <w:color w:val="000000"/>
                <w:sz w:val="14"/>
              </w:rPr>
              <w:t xml:space="preserve">10,112,750.00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2050303</w:t>
            </w:r>
          </w:p>
        </w:tc>
        <w:tc>
          <w:tcPr>
            <w:tcW w:w="2520" w:type="dxa"/>
            <w:tcBorders/>
            <w:vAlign w:val="center"/>
          </w:tcPr>
          <w:p>
            <w:pPr>
              <w:snapToGrid w:val="0"/>
              <w:jc w:val="left"/>
            </w:pPr>
            <w:r>
              <w:rPr>
                <w:rFonts w:ascii="宋体" w:eastAsia="宋体" w:hAnsi="宋体" w:cs="宋体"/>
                <w:b w:val="0"/>
                <w:i w:val="0"/>
                <w:color w:val="000000"/>
                <w:sz w:val="14"/>
              </w:rPr>
              <w:t xml:space="preserve">技校教育</w:t>
            </w:r>
          </w:p>
        </w:tc>
        <w:tc>
          <w:tcPr>
            <w:tcW w:w="1240" w:type="dxa"/>
            <w:tcBorders/>
            <w:vAlign w:val="center"/>
          </w:tcPr>
          <w:p>
            <w:pPr>
              <w:snapToGrid w:val="0"/>
              <w:jc w:val="right"/>
            </w:pPr>
            <w:r>
              <w:rPr>
                <w:rFonts w:ascii="宋体" w:eastAsia="宋体" w:hAnsi="宋体" w:cs="宋体"/>
                <w:b w:val="0"/>
                <w:i w:val="0"/>
                <w:color w:val="000000"/>
                <w:sz w:val="14"/>
              </w:rPr>
              <w:t xml:space="preserve">177,175,183.04</w:t>
            </w:r>
          </w:p>
        </w:tc>
        <w:tc>
          <w:tcPr>
            <w:tcW w:w="1240" w:type="dxa"/>
            <w:tcBorders/>
            <w:vAlign w:val="center"/>
          </w:tcPr>
          <w:p>
            <w:pPr>
              <w:snapToGrid w:val="0"/>
              <w:jc w:val="right"/>
            </w:pPr>
            <w:r>
              <w:rPr>
                <w:rFonts w:ascii="宋体" w:eastAsia="宋体" w:hAnsi="宋体" w:cs="宋体"/>
                <w:b w:val="0"/>
                <w:i w:val="0"/>
                <w:color w:val="000000"/>
                <w:sz w:val="14"/>
              </w:rPr>
              <w:t xml:space="preserve">140,109,100.00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10,815,151.48</w:t>
            </w:r>
          </w:p>
        </w:tc>
        <w:tc>
          <w:tcPr>
            <w:tcW w:w="1240" w:type="dxa"/>
            <w:tcBorders/>
            <w:vAlign w:val="center"/>
          </w:tcPr>
          <w:p>
            <w:pPr>
              <w:snapToGrid w:val="0"/>
              <w:jc w:val="right"/>
            </w:pPr>
            <w:r>
              <w:rPr>
                <w:rFonts w:ascii="宋体" w:eastAsia="宋体" w:hAnsi="宋体" w:cs="宋体"/>
                <w:b w:val="0"/>
                <w:i w:val="0"/>
                <w:color w:val="000000"/>
                <w:sz w:val="14"/>
              </w:rPr>
              <w:t xml:space="preserve">7,477,060.00</w:t>
            </w:r>
          </w:p>
        </w:tc>
        <w:tc>
          <w:tcPr>
            <w:tcW w:w="1240" w:type="dxa"/>
            <w:tcBorders/>
            <w:vAlign w:val="center"/>
          </w:tcPr>
          <w:p>
            <w:pPr>
              <w:snapToGrid w:val="0"/>
              <w:jc w:val="right"/>
            </w:pPr>
            <w:r>
              <w:rPr>
                <w:rFonts w:ascii="宋体" w:eastAsia="宋体" w:hAnsi="宋体" w:cs="宋体"/>
                <w:b w:val="0"/>
                <w:i w:val="0"/>
                <w:color w:val="000000"/>
                <w:sz w:val="14"/>
              </w:rPr>
              <w:t xml:space="preserve">13,912,442.00</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12,338,489.56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2050305</w:t>
            </w:r>
          </w:p>
        </w:tc>
        <w:tc>
          <w:tcPr>
            <w:tcW w:w="2520" w:type="dxa"/>
            <w:tcBorders/>
            <w:vAlign w:val="center"/>
          </w:tcPr>
          <w:p>
            <w:pPr>
              <w:snapToGrid w:val="0"/>
              <w:jc w:val="left"/>
            </w:pPr>
            <w:r>
              <w:rPr>
                <w:rFonts w:ascii="宋体" w:eastAsia="宋体" w:hAnsi="宋体" w:cs="宋体"/>
                <w:b w:val="0"/>
                <w:i w:val="0"/>
                <w:color w:val="000000"/>
                <w:sz w:val="14"/>
              </w:rPr>
              <w:t xml:space="preserve">高等职业教育</w:t>
            </w:r>
          </w:p>
        </w:tc>
        <w:tc>
          <w:tcPr>
            <w:tcW w:w="1240" w:type="dxa"/>
            <w:tcBorders/>
            <w:vAlign w:val="center"/>
          </w:tcPr>
          <w:p>
            <w:pPr>
              <w:snapToGrid w:val="0"/>
              <w:jc w:val="right"/>
            </w:pPr>
            <w:r>
              <w:rPr>
                <w:rFonts w:ascii="宋体" w:eastAsia="宋体" w:hAnsi="宋体" w:cs="宋体"/>
                <w:b w:val="0"/>
                <w:i w:val="0"/>
                <w:color w:val="000000"/>
                <w:sz w:val="14"/>
              </w:rPr>
              <w:t xml:space="preserve">257,794,805.78</w:t>
            </w:r>
          </w:p>
        </w:tc>
        <w:tc>
          <w:tcPr>
            <w:tcW w:w="1240" w:type="dxa"/>
            <w:tcBorders/>
            <w:vAlign w:val="center"/>
          </w:tcPr>
          <w:p>
            <w:pPr>
              <w:snapToGrid w:val="0"/>
              <w:jc w:val="right"/>
            </w:pPr>
            <w:r>
              <w:rPr>
                <w:rFonts w:ascii="宋体" w:eastAsia="宋体" w:hAnsi="宋体" w:cs="宋体"/>
                <w:b w:val="0"/>
                <w:i w:val="0"/>
                <w:color w:val="000000"/>
                <w:sz w:val="14"/>
              </w:rPr>
              <w:t xml:space="preserve">161,029,002.00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68,304,177.00</w:t>
            </w:r>
          </w:p>
        </w:tc>
        <w:tc>
          <w:tcPr>
            <w:tcW w:w="1240" w:type="dxa"/>
            <w:tcBorders/>
            <w:vAlign w:val="center"/>
          </w:tcPr>
          <w:p>
            <w:pPr>
              <w:snapToGrid w:val="0"/>
              <w:jc w:val="right"/>
            </w:pPr>
            <w:r>
              <w:rPr>
                <w:rFonts w:ascii="宋体" w:eastAsia="宋体" w:hAnsi="宋体" w:cs="宋体"/>
                <w:b w:val="0"/>
                <w:i w:val="0"/>
                <w:color w:val="000000"/>
                <w:sz w:val="14"/>
              </w:rPr>
              <w:t xml:space="preserve">66,000,577.00</w:t>
            </w:r>
          </w:p>
        </w:tc>
        <w:tc>
          <w:tcPr>
            <w:tcW w:w="1240" w:type="dxa"/>
            <w:tcBorders/>
            <w:vAlign w:val="center"/>
          </w:tcPr>
          <w:p>
            <w:pPr>
              <w:snapToGrid w:val="0"/>
              <w:jc w:val="right"/>
            </w:pPr>
            <w:r>
              <w:rPr>
                <w:rFonts w:ascii="宋体" w:eastAsia="宋体" w:hAnsi="宋体" w:cs="宋体"/>
                <w:b w:val="0"/>
                <w:i w:val="0"/>
                <w:color w:val="000000"/>
                <w:sz w:val="14"/>
              </w:rPr>
              <w:t xml:space="preserve">8,700,608.41</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19,761,018.37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w:t>
            </w:r>
          </w:p>
        </w:tc>
        <w:tc>
          <w:tcPr>
            <w:tcW w:w="2520" w:type="dxa"/>
            <w:tcBorders/>
            <w:vAlign w:val="center"/>
          </w:tcPr>
          <w:p>
            <w:pPr>
              <w:snapToGrid w:val="0"/>
              <w:jc w:val="left"/>
            </w:pPr>
            <w:r>
              <w:rPr>
                <w:rFonts w:ascii="宋体" w:eastAsia="宋体" w:hAnsi="宋体" w:cs="宋体"/>
                <w:b w:val="0"/>
                <w:i w:val="0"/>
                <w:color w:val="000000"/>
                <w:sz w:val="14"/>
              </w:rPr>
              <w:t xml:space="preserve">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656,648.10</w:t>
            </w:r>
          </w:p>
        </w:tc>
        <w:tc>
          <w:tcPr>
            <w:tcW w:w="1240" w:type="dxa"/>
            <w:tcBorders/>
            <w:vAlign w:val="center"/>
          </w:tcPr>
          <w:p>
            <w:pPr>
              <w:snapToGrid w:val="0"/>
              <w:jc w:val="right"/>
            </w:pPr>
            <w:r>
              <w:rPr>
                <w:rFonts w:ascii="宋体" w:eastAsia="宋体" w:hAnsi="宋体" w:cs="宋体"/>
                <w:b w:val="0"/>
                <w:i w:val="0"/>
                <w:color w:val="000000"/>
                <w:sz w:val="14"/>
              </w:rPr>
              <w:t xml:space="preserve">656,648.10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20699</w:t>
            </w:r>
          </w:p>
        </w:tc>
        <w:tc>
          <w:tcPr>
            <w:tcW w:w="2520" w:type="dxa"/>
            <w:tcBorders/>
            <w:vAlign w:val="center"/>
          </w:tcPr>
          <w:p>
            <w:pPr>
              <w:snapToGrid w:val="0"/>
              <w:jc w:val="left"/>
            </w:pPr>
            <w:r>
              <w:rPr>
                <w:rFonts w:ascii="宋体" w:eastAsia="宋体" w:hAnsi="宋体" w:cs="宋体"/>
                <w:b w:val="0"/>
                <w:i w:val="0"/>
                <w:color w:val="000000"/>
                <w:sz w:val="14"/>
              </w:rPr>
              <w:t xml:space="preserve">其他科学技术支出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656,648.10</w:t>
            </w:r>
          </w:p>
        </w:tc>
        <w:tc>
          <w:tcPr>
            <w:tcW w:w="1240" w:type="dxa"/>
            <w:tcBorders/>
            <w:vAlign w:val="center"/>
          </w:tcPr>
          <w:p>
            <w:pPr>
              <w:snapToGrid w:val="0"/>
              <w:jc w:val="right"/>
            </w:pPr>
            <w:r>
              <w:rPr>
                <w:rFonts w:ascii="宋体" w:eastAsia="宋体" w:hAnsi="宋体" w:cs="宋体"/>
                <w:b w:val="0"/>
                <w:i w:val="0"/>
                <w:color w:val="000000"/>
                <w:sz w:val="14"/>
              </w:rPr>
              <w:t xml:space="preserve">656,648.10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2069903</w:t>
            </w:r>
          </w:p>
        </w:tc>
        <w:tc>
          <w:tcPr>
            <w:tcW w:w="2520" w:type="dxa"/>
            <w:tcBorders/>
            <w:vAlign w:val="center"/>
          </w:tcPr>
          <w:p>
            <w:pPr>
              <w:snapToGrid w:val="0"/>
              <w:jc w:val="left"/>
            </w:pPr>
            <w:r>
              <w:rPr>
                <w:rFonts w:ascii="宋体" w:eastAsia="宋体" w:hAnsi="宋体" w:cs="宋体"/>
                <w:b w:val="0"/>
                <w:i w:val="0"/>
                <w:color w:val="000000"/>
                <w:sz w:val="14"/>
              </w:rPr>
              <w:t xml:space="preserve">转制科研机构</w:t>
            </w:r>
          </w:p>
        </w:tc>
        <w:tc>
          <w:tcPr>
            <w:tcW w:w="1240" w:type="dxa"/>
            <w:tcBorders/>
            <w:vAlign w:val="center"/>
          </w:tcPr>
          <w:p>
            <w:pPr>
              <w:snapToGrid w:val="0"/>
              <w:jc w:val="right"/>
            </w:pPr>
            <w:r>
              <w:rPr>
                <w:rFonts w:ascii="宋体" w:eastAsia="宋体" w:hAnsi="宋体" w:cs="宋体"/>
                <w:b w:val="0"/>
                <w:i w:val="0"/>
                <w:color w:val="000000"/>
                <w:sz w:val="14"/>
              </w:rPr>
              <w:t xml:space="preserve">656,648.10</w:t>
            </w:r>
          </w:p>
        </w:tc>
        <w:tc>
          <w:tcPr>
            <w:tcW w:w="1240" w:type="dxa"/>
            <w:tcBorders/>
            <w:vAlign w:val="center"/>
          </w:tcPr>
          <w:p>
            <w:pPr>
              <w:snapToGrid w:val="0"/>
              <w:jc w:val="right"/>
            </w:pPr>
            <w:r>
              <w:rPr>
                <w:rFonts w:ascii="宋体" w:eastAsia="宋体" w:hAnsi="宋体" w:cs="宋体"/>
                <w:b w:val="0"/>
                <w:i w:val="0"/>
                <w:color w:val="000000"/>
                <w:sz w:val="14"/>
              </w:rPr>
              <w:t xml:space="preserve">656,648.10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21,399,292.14</w:t>
            </w:r>
          </w:p>
        </w:tc>
        <w:tc>
          <w:tcPr>
            <w:tcW w:w="1240" w:type="dxa"/>
            <w:tcBorders/>
            <w:vAlign w:val="center"/>
          </w:tcPr>
          <w:p>
            <w:pPr>
              <w:snapToGrid w:val="0"/>
              <w:jc w:val="right"/>
            </w:pPr>
            <w:r>
              <w:rPr>
                <w:rFonts w:ascii="宋体" w:eastAsia="宋体" w:hAnsi="宋体" w:cs="宋体"/>
                <w:b w:val="0"/>
                <w:i w:val="0"/>
                <w:color w:val="000000"/>
                <w:sz w:val="14"/>
              </w:rPr>
              <w:t xml:space="preserve">20,797,696.00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492,658.52</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108,937.62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21,399,292.14</w:t>
            </w:r>
          </w:p>
        </w:tc>
        <w:tc>
          <w:tcPr>
            <w:tcW w:w="1240" w:type="dxa"/>
            <w:tcBorders/>
            <w:vAlign w:val="center"/>
          </w:tcPr>
          <w:p>
            <w:pPr>
              <w:snapToGrid w:val="0"/>
              <w:jc w:val="right"/>
            </w:pPr>
            <w:r>
              <w:rPr>
                <w:rFonts w:ascii="宋体" w:eastAsia="宋体" w:hAnsi="宋体" w:cs="宋体"/>
                <w:b w:val="0"/>
                <w:i w:val="0"/>
                <w:color w:val="000000"/>
                <w:sz w:val="14"/>
              </w:rPr>
              <w:t xml:space="preserve">20,797,696.00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492,658.52</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108,937.62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2080501</w:t>
            </w:r>
          </w:p>
        </w:tc>
        <w:tc>
          <w:tcPr>
            <w:tcW w:w="2520" w:type="dxa"/>
            <w:tcBorders/>
            <w:vAlign w:val="center"/>
          </w:tcPr>
          <w:p>
            <w:pPr>
              <w:snapToGrid w:val="0"/>
              <w:jc w:val="left"/>
            </w:pPr>
            <w:r>
              <w:rPr>
                <w:rFonts w:ascii="宋体" w:eastAsia="宋体" w:hAnsi="宋体" w:cs="宋体"/>
                <w:b w:val="0"/>
                <w:i w:val="0"/>
                <w:color w:val="000000"/>
                <w:sz w:val="14"/>
              </w:rPr>
              <w:t xml:space="preserve">行政单位离退休</w:t>
            </w:r>
          </w:p>
        </w:tc>
        <w:tc>
          <w:tcPr>
            <w:tcW w:w="1240" w:type="dxa"/>
            <w:tcBorders/>
            <w:vAlign w:val="center"/>
          </w:tcPr>
          <w:p>
            <w:pPr>
              <w:snapToGrid w:val="0"/>
              <w:jc w:val="right"/>
            </w:pPr>
            <w:r>
              <w:rPr>
                <w:rFonts w:ascii="宋体" w:eastAsia="宋体" w:hAnsi="宋体" w:cs="宋体"/>
                <w:b w:val="0"/>
                <w:i w:val="0"/>
                <w:color w:val="000000"/>
                <w:sz w:val="14"/>
              </w:rPr>
              <w:t xml:space="preserve">3,702,696.00</w:t>
            </w:r>
          </w:p>
        </w:tc>
        <w:tc>
          <w:tcPr>
            <w:tcW w:w="1240" w:type="dxa"/>
            <w:tcBorders/>
            <w:vAlign w:val="center"/>
          </w:tcPr>
          <w:p>
            <w:pPr>
              <w:snapToGrid w:val="0"/>
              <w:jc w:val="right"/>
            </w:pPr>
            <w:r>
              <w:rPr>
                <w:rFonts w:ascii="宋体" w:eastAsia="宋体" w:hAnsi="宋体" w:cs="宋体"/>
                <w:b w:val="0"/>
                <w:i w:val="0"/>
                <w:color w:val="000000"/>
                <w:sz w:val="14"/>
              </w:rPr>
              <w:t xml:space="preserve">3,702,696.00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11,659,523.66</w:t>
            </w:r>
          </w:p>
        </w:tc>
        <w:tc>
          <w:tcPr>
            <w:tcW w:w="1240" w:type="dxa"/>
            <w:tcBorders/>
            <w:vAlign w:val="center"/>
          </w:tcPr>
          <w:p>
            <w:pPr>
              <w:snapToGrid w:val="0"/>
              <w:jc w:val="right"/>
            </w:pPr>
            <w:r>
              <w:rPr>
                <w:rFonts w:ascii="宋体" w:eastAsia="宋体" w:hAnsi="宋体" w:cs="宋体"/>
                <w:b w:val="0"/>
                <w:i w:val="0"/>
                <w:color w:val="000000"/>
                <w:sz w:val="14"/>
              </w:rPr>
              <w:t xml:space="preserve">11,397,000.00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262,523.66</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6,037,072.48</w:t>
            </w:r>
          </w:p>
        </w:tc>
        <w:tc>
          <w:tcPr>
            <w:tcW w:w="1240" w:type="dxa"/>
            <w:tcBorders/>
            <w:vAlign w:val="center"/>
          </w:tcPr>
          <w:p>
            <w:pPr>
              <w:snapToGrid w:val="0"/>
              <w:jc w:val="right"/>
            </w:pPr>
            <w:r>
              <w:rPr>
                <w:rFonts w:ascii="宋体" w:eastAsia="宋体" w:hAnsi="宋体" w:cs="宋体"/>
                <w:b w:val="0"/>
                <w:i w:val="0"/>
                <w:color w:val="000000"/>
                <w:sz w:val="14"/>
              </w:rPr>
              <w:t xml:space="preserve">5,698,000.00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230,134.86</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108,937.62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23,429,162.35</w:t>
            </w:r>
          </w:p>
        </w:tc>
        <w:tc>
          <w:tcPr>
            <w:tcW w:w="1240" w:type="dxa"/>
            <w:tcBorders/>
            <w:vAlign w:val="center"/>
          </w:tcPr>
          <w:p>
            <w:pPr>
              <w:snapToGrid w:val="0"/>
              <w:jc w:val="right"/>
            </w:pPr>
            <w:r>
              <w:rPr>
                <w:rFonts w:ascii="宋体" w:eastAsia="宋体" w:hAnsi="宋体" w:cs="宋体"/>
                <w:b w:val="0"/>
                <w:i w:val="0"/>
                <w:color w:val="000000"/>
                <w:sz w:val="14"/>
              </w:rPr>
              <w:t xml:space="preserve">22,252,834.88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1,176,327.47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23,429,162.35</w:t>
            </w:r>
          </w:p>
        </w:tc>
        <w:tc>
          <w:tcPr>
            <w:tcW w:w="1240" w:type="dxa"/>
            <w:tcBorders/>
            <w:vAlign w:val="center"/>
          </w:tcPr>
          <w:p>
            <w:pPr>
              <w:snapToGrid w:val="0"/>
              <w:jc w:val="right"/>
            </w:pPr>
            <w:r>
              <w:rPr>
                <w:rFonts w:ascii="宋体" w:eastAsia="宋体" w:hAnsi="宋体" w:cs="宋体"/>
                <w:b w:val="0"/>
                <w:i w:val="0"/>
                <w:color w:val="000000"/>
                <w:sz w:val="14"/>
              </w:rPr>
              <w:t xml:space="preserve">22,252,834.88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1,176,327.47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767,000.00</w:t>
            </w:r>
          </w:p>
        </w:tc>
        <w:tc>
          <w:tcPr>
            <w:tcW w:w="1240" w:type="dxa"/>
            <w:tcBorders/>
            <w:vAlign w:val="center"/>
          </w:tcPr>
          <w:p>
            <w:pPr>
              <w:snapToGrid w:val="0"/>
              <w:jc w:val="right"/>
            </w:pPr>
            <w:r>
              <w:rPr>
                <w:rFonts w:ascii="宋体" w:eastAsia="宋体" w:hAnsi="宋体" w:cs="宋体"/>
                <w:b w:val="0"/>
                <w:i w:val="0"/>
                <w:color w:val="000000"/>
                <w:sz w:val="14"/>
              </w:rPr>
              <w:t xml:space="preserve">767,000.00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18,534,162.35</w:t>
            </w:r>
          </w:p>
        </w:tc>
        <w:tc>
          <w:tcPr>
            <w:tcW w:w="1240" w:type="dxa"/>
            <w:tcBorders/>
            <w:vAlign w:val="center"/>
          </w:tcPr>
          <w:p>
            <w:pPr>
              <w:snapToGrid w:val="0"/>
              <w:jc w:val="right"/>
            </w:pPr>
            <w:r>
              <w:rPr>
                <w:rFonts w:ascii="宋体" w:eastAsia="宋体" w:hAnsi="宋体" w:cs="宋体"/>
                <w:b w:val="0"/>
                <w:i w:val="0"/>
                <w:color w:val="000000"/>
                <w:sz w:val="14"/>
              </w:rPr>
              <w:t xml:space="preserve">17,357,834.88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1,176,327.47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4,128,000.00</w:t>
            </w:r>
          </w:p>
        </w:tc>
        <w:tc>
          <w:tcPr>
            <w:tcW w:w="1240" w:type="dxa"/>
            <w:tcBorders/>
            <w:vAlign w:val="center"/>
          </w:tcPr>
          <w:p>
            <w:pPr>
              <w:snapToGrid w:val="0"/>
              <w:jc w:val="right"/>
            </w:pPr>
            <w:r>
              <w:rPr>
                <w:rFonts w:ascii="宋体" w:eastAsia="宋体" w:hAnsi="宋体" w:cs="宋体"/>
                <w:b w:val="0"/>
                <w:i w:val="0"/>
                <w:color w:val="000000"/>
                <w:sz w:val="14"/>
              </w:rPr>
              <w:t xml:space="preserve">4,128,000.00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部门：天津百利机械装备集团有限公司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508,991,311.33</w:t>
            </w:r>
          </w:p>
        </w:tc>
        <w:tc>
          <w:tcPr>
            <w:tcW w:w="580" w:type="dxa"/>
            <w:tcBorders/>
            <w:vAlign w:val="center"/>
          </w:tcPr>
          <w:p>
            <w:pPr>
              <w:snapToGrid w:val="0"/>
              <w:jc w:val="right"/>
            </w:pPr>
            <w:r>
              <w:rPr>
                <w:rFonts w:ascii="宋体" w:eastAsia="宋体" w:hAnsi="宋体" w:cs="宋体"/>
                <w:b w:val="0"/>
                <w:i w:val="0"/>
                <w:color w:val="000000"/>
                <w:sz w:val="9"/>
              </w:rPr>
              <w:t xml:space="preserve">490,567,841.41</w:t>
            </w:r>
          </w:p>
        </w:tc>
        <w:tc>
          <w:tcPr>
            <w:tcW w:w="580" w:type="dxa"/>
            <w:tcBorders/>
            <w:vAlign w:val="center"/>
          </w:tcPr>
          <w:p>
            <w:pPr>
              <w:snapToGrid w:val="0"/>
              <w:jc w:val="right"/>
            </w:pPr>
            <w:r>
              <w:rPr>
                <w:rFonts w:ascii="宋体" w:eastAsia="宋体" w:hAnsi="宋体" w:cs="宋体"/>
                <w:b w:val="0"/>
                <w:i w:val="0"/>
                <w:color w:val="000000"/>
                <w:sz w:val="9"/>
              </w:rPr>
              <w:t xml:space="preserve">354,958,030.98</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73,477,637.00</w:t>
            </w:r>
          </w:p>
        </w:tc>
        <w:tc>
          <w:tcPr>
            <w:tcW w:w="580" w:type="dxa"/>
            <w:tcBorders/>
            <w:vAlign w:val="center"/>
          </w:tcPr>
          <w:p>
            <w:pPr>
              <w:snapToGrid w:val="0"/>
              <w:jc w:val="right"/>
            </w:pPr>
            <w:r>
              <w:rPr>
                <w:rFonts w:ascii="宋体" w:eastAsia="宋体" w:hAnsi="宋体" w:cs="宋体"/>
                <w:b w:val="0"/>
                <w:i w:val="0"/>
                <w:color w:val="000000"/>
                <w:sz w:val="9"/>
              </w:rPr>
              <w:t xml:space="preserve">6,134,350.00</w:t>
            </w:r>
          </w:p>
        </w:tc>
        <w:tc>
          <w:tcPr>
            <w:tcW w:w="580" w:type="dxa"/>
            <w:tcBorders/>
            <w:vAlign w:val="center"/>
          </w:tcPr>
          <w:p>
            <w:pPr>
              <w:snapToGrid w:val="0"/>
              <w:jc w:val="right"/>
            </w:pPr>
            <w:r>
              <w:rPr>
                <w:rFonts w:ascii="宋体" w:eastAsia="宋体" w:hAnsi="宋体" w:cs="宋体"/>
                <w:b w:val="0"/>
                <w:i w:val="0"/>
                <w:color w:val="000000"/>
                <w:sz w:val="9"/>
              </w:rPr>
              <w:t xml:space="preserve">22,613,050.41</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33,384,773.02</w:t>
            </w:r>
          </w:p>
        </w:tc>
        <w:tc>
          <w:tcPr>
            <w:tcW w:w="580" w:type="dxa"/>
            <w:tcBorders/>
            <w:vAlign w:val="center"/>
          </w:tcPr>
          <w:p>
            <w:pPr>
              <w:snapToGrid w:val="0"/>
              <w:jc w:val="right"/>
            </w:pPr>
            <w:r>
              <w:rPr>
                <w:rFonts w:ascii="宋体" w:eastAsia="宋体" w:hAnsi="宋体" w:cs="宋体"/>
                <w:b w:val="0"/>
                <w:i w:val="0"/>
                <w:color w:val="000000"/>
                <w:sz w:val="9"/>
              </w:rPr>
              <w:t xml:space="preserve">18,423,469.92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18,423,469.92</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18,423,469.92</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703204</w:t>
            </w:r>
          </w:p>
        </w:tc>
        <w:tc>
          <w:tcPr>
            <w:tcW w:w="1520" w:type="dxa"/>
            <w:tcBorders/>
            <w:vAlign w:val="center"/>
          </w:tcPr>
          <w:p>
            <w:pPr>
              <w:snapToGrid w:val="0"/>
              <w:jc w:val="center"/>
            </w:pPr>
            <w:r>
              <w:rPr>
                <w:rFonts w:ascii="宋体" w:eastAsia="宋体" w:hAnsi="宋体" w:cs="宋体"/>
                <w:b w:val="0"/>
                <w:i w:val="0"/>
                <w:color w:val="000000"/>
                <w:sz w:val="9"/>
              </w:rPr>
              <w:t xml:space="preserve">天津市机电工艺技师学院</w:t>
            </w:r>
          </w:p>
        </w:tc>
        <w:tc>
          <w:tcPr>
            <w:tcW w:w="580" w:type="dxa"/>
            <w:tcBorders/>
            <w:vAlign w:val="center"/>
          </w:tcPr>
          <w:p>
            <w:pPr>
              <w:snapToGrid w:val="0"/>
              <w:jc w:val="right"/>
            </w:pPr>
            <w:r>
              <w:rPr>
                <w:rFonts w:ascii="宋体" w:eastAsia="宋体" w:hAnsi="宋体" w:cs="宋体"/>
                <w:b w:val="0"/>
                <w:i w:val="0"/>
                <w:color w:val="000000"/>
                <w:sz w:val="9"/>
              </w:rPr>
              <w:t xml:space="preserve">209,135,991.79</w:t>
            </w:r>
          </w:p>
        </w:tc>
        <w:tc>
          <w:tcPr>
            <w:tcW w:w="580" w:type="dxa"/>
            <w:tcBorders/>
            <w:vAlign w:val="center"/>
          </w:tcPr>
          <w:p>
            <w:pPr>
              <w:snapToGrid w:val="0"/>
              <w:jc w:val="right"/>
            </w:pPr>
            <w:r>
              <w:rPr>
                <w:rFonts w:ascii="宋体" w:eastAsia="宋体" w:hAnsi="宋体" w:cs="宋体"/>
                <w:b w:val="0"/>
                <w:i w:val="0"/>
                <w:color w:val="000000"/>
                <w:sz w:val="9"/>
              </w:rPr>
              <w:t xml:space="preserve">207,250,291.53</w:t>
            </w:r>
          </w:p>
        </w:tc>
        <w:tc>
          <w:tcPr>
            <w:tcW w:w="580" w:type="dxa"/>
            <w:tcBorders/>
            <w:vAlign w:val="center"/>
          </w:tcPr>
          <w:p>
            <w:pPr>
              <w:snapToGrid w:val="0"/>
              <w:jc w:val="right"/>
            </w:pPr>
            <w:r>
              <w:rPr>
                <w:rFonts w:ascii="宋体" w:eastAsia="宋体" w:hAnsi="宋体" w:cs="宋体"/>
                <w:b w:val="0"/>
                <w:i w:val="0"/>
                <w:color w:val="000000"/>
                <w:sz w:val="9"/>
              </w:rPr>
              <w:t xml:space="preserve">168,406,284.88</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7,477,060.00</w:t>
            </w:r>
          </w:p>
        </w:tc>
        <w:tc>
          <w:tcPr>
            <w:tcW w:w="580" w:type="dxa"/>
            <w:tcBorders/>
            <w:vAlign w:val="center"/>
          </w:tcPr>
          <w:p>
            <w:pPr>
              <w:snapToGrid w:val="0"/>
              <w:jc w:val="right"/>
            </w:pPr>
            <w:r>
              <w:rPr>
                <w:rFonts w:ascii="宋体" w:eastAsia="宋体" w:hAnsi="宋体" w:cs="宋体"/>
                <w:b w:val="0"/>
                <w:i w:val="0"/>
                <w:color w:val="000000"/>
                <w:sz w:val="9"/>
              </w:rPr>
              <w:t xml:space="preserve">3,830,750.00</w:t>
            </w:r>
          </w:p>
        </w:tc>
        <w:tc>
          <w:tcPr>
            <w:tcW w:w="580" w:type="dxa"/>
            <w:tcBorders/>
            <w:vAlign w:val="center"/>
          </w:tcPr>
          <w:p>
            <w:pPr>
              <w:snapToGrid w:val="0"/>
              <w:jc w:val="right"/>
            </w:pPr>
            <w:r>
              <w:rPr>
                <w:rFonts w:ascii="宋体" w:eastAsia="宋体" w:hAnsi="宋体" w:cs="宋体"/>
                <w:b w:val="0"/>
                <w:i w:val="0"/>
                <w:color w:val="000000"/>
                <w:sz w:val="9"/>
              </w:rPr>
              <w:t xml:space="preserve">13,912,442.00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13,623,754.65</w:t>
            </w:r>
          </w:p>
        </w:tc>
        <w:tc>
          <w:tcPr>
            <w:tcW w:w="580" w:type="dxa"/>
            <w:tcBorders/>
            <w:vAlign w:val="center"/>
          </w:tcPr>
          <w:p>
            <w:pPr>
              <w:snapToGrid w:val="0"/>
              <w:jc w:val="right"/>
            </w:pPr>
            <w:r>
              <w:rPr>
                <w:rFonts w:ascii="宋体" w:eastAsia="宋体" w:hAnsi="宋体" w:cs="宋体"/>
                <w:b w:val="0"/>
                <w:i w:val="0"/>
                <w:color w:val="000000"/>
                <w:sz w:val="9"/>
              </w:rPr>
              <w:t xml:space="preserve">1,885,700.26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1,885,700.26</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1,885,700.26</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703201</w:t>
            </w:r>
          </w:p>
        </w:tc>
        <w:tc>
          <w:tcPr>
            <w:tcW w:w="1520" w:type="dxa"/>
            <w:tcBorders/>
            <w:vAlign w:val="center"/>
          </w:tcPr>
          <w:p>
            <w:pPr>
              <w:snapToGrid w:val="0"/>
              <w:jc w:val="center"/>
            </w:pPr>
            <w:r>
              <w:rPr>
                <w:rFonts w:ascii="宋体" w:eastAsia="宋体" w:hAnsi="宋体" w:cs="宋体"/>
                <w:b w:val="0"/>
                <w:i w:val="0"/>
                <w:color w:val="000000"/>
                <w:sz w:val="9"/>
              </w:rPr>
              <w:t xml:space="preserve">天津机电职业技术学院</w:t>
            </w:r>
          </w:p>
        </w:tc>
        <w:tc>
          <w:tcPr>
            <w:tcW w:w="580" w:type="dxa"/>
            <w:tcBorders/>
            <w:vAlign w:val="center"/>
          </w:tcPr>
          <w:p>
            <w:pPr>
              <w:snapToGrid w:val="0"/>
              <w:jc w:val="right"/>
            </w:pPr>
            <w:r>
              <w:rPr>
                <w:rFonts w:ascii="宋体" w:eastAsia="宋体" w:hAnsi="宋体" w:cs="宋体"/>
                <w:b w:val="0"/>
                <w:i w:val="0"/>
                <w:color w:val="000000"/>
                <w:sz w:val="9"/>
              </w:rPr>
              <w:t xml:space="preserve">284,556,175.44</w:t>
            </w:r>
          </w:p>
        </w:tc>
        <w:tc>
          <w:tcPr>
            <w:tcW w:w="580" w:type="dxa"/>
            <w:tcBorders/>
            <w:vAlign w:val="center"/>
          </w:tcPr>
          <w:p>
            <w:pPr>
              <w:snapToGrid w:val="0"/>
              <w:jc w:val="right"/>
            </w:pPr>
            <w:r>
              <w:rPr>
                <w:rFonts w:ascii="宋体" w:eastAsia="宋体" w:hAnsi="宋体" w:cs="宋体"/>
                <w:b w:val="0"/>
                <w:i w:val="0"/>
                <w:color w:val="000000"/>
                <w:sz w:val="9"/>
              </w:rPr>
              <w:t xml:space="preserve">268,018,405.78</w:t>
            </w:r>
          </w:p>
        </w:tc>
        <w:tc>
          <w:tcPr>
            <w:tcW w:w="580" w:type="dxa"/>
            <w:tcBorders/>
            <w:vAlign w:val="center"/>
          </w:tcPr>
          <w:p>
            <w:pPr>
              <w:snapToGrid w:val="0"/>
              <w:jc w:val="right"/>
            </w:pPr>
            <w:r>
              <w:rPr>
                <w:rFonts w:ascii="宋体" w:eastAsia="宋体" w:hAnsi="宋体" w:cs="宋体"/>
                <w:b w:val="0"/>
                <w:i w:val="0"/>
                <w:color w:val="000000"/>
                <w:sz w:val="9"/>
              </w:rPr>
              <w:t xml:space="preserve">171,252,602.00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66,000,577.00</w:t>
            </w:r>
          </w:p>
        </w:tc>
        <w:tc>
          <w:tcPr>
            <w:tcW w:w="580" w:type="dxa"/>
            <w:tcBorders/>
            <w:vAlign w:val="center"/>
          </w:tcPr>
          <w:p>
            <w:pPr>
              <w:snapToGrid w:val="0"/>
              <w:jc w:val="right"/>
            </w:pPr>
            <w:r>
              <w:rPr>
                <w:rFonts w:ascii="宋体" w:eastAsia="宋体" w:hAnsi="宋体" w:cs="宋体"/>
                <w:b w:val="0"/>
                <w:i w:val="0"/>
                <w:color w:val="000000"/>
                <w:sz w:val="9"/>
              </w:rPr>
              <w:t xml:space="preserve">2,303,600.00</w:t>
            </w:r>
          </w:p>
        </w:tc>
        <w:tc>
          <w:tcPr>
            <w:tcW w:w="580" w:type="dxa"/>
            <w:tcBorders/>
            <w:vAlign w:val="center"/>
          </w:tcPr>
          <w:p>
            <w:pPr>
              <w:snapToGrid w:val="0"/>
              <w:jc w:val="right"/>
            </w:pPr>
            <w:r>
              <w:rPr>
                <w:rFonts w:ascii="宋体" w:eastAsia="宋体" w:hAnsi="宋体" w:cs="宋体"/>
                <w:b w:val="0"/>
                <w:i w:val="0"/>
                <w:color w:val="000000"/>
                <w:sz w:val="9"/>
              </w:rPr>
              <w:t xml:space="preserve">8,700,608.41</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19,761,018.37</w:t>
            </w:r>
          </w:p>
        </w:tc>
        <w:tc>
          <w:tcPr>
            <w:tcW w:w="580" w:type="dxa"/>
            <w:tcBorders/>
            <w:vAlign w:val="center"/>
          </w:tcPr>
          <w:p>
            <w:pPr>
              <w:snapToGrid w:val="0"/>
              <w:jc w:val="right"/>
            </w:pPr>
            <w:r>
              <w:rPr>
                <w:rFonts w:ascii="宋体" w:eastAsia="宋体" w:hAnsi="宋体" w:cs="宋体"/>
                <w:b w:val="0"/>
                <w:i w:val="0"/>
                <w:color w:val="000000"/>
                <w:sz w:val="9"/>
              </w:rPr>
              <w:t xml:space="preserve">16,537,769.66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16,537,769.66</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16,537,769.66</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703908</w:t>
            </w:r>
          </w:p>
        </w:tc>
        <w:tc>
          <w:tcPr>
            <w:tcW w:w="1520" w:type="dxa"/>
            <w:tcBorders/>
            <w:vAlign w:val="center"/>
          </w:tcPr>
          <w:p>
            <w:pPr>
              <w:snapToGrid w:val="0"/>
              <w:jc w:val="center"/>
            </w:pPr>
            <w:r>
              <w:rPr>
                <w:rFonts w:ascii="宋体" w:eastAsia="宋体" w:hAnsi="宋体" w:cs="宋体"/>
                <w:b w:val="0"/>
                <w:i w:val="0"/>
                <w:color w:val="000000"/>
                <w:sz w:val="9"/>
              </w:rPr>
              <w:t xml:space="preserve">天津百利机械装备集团有限公司（本级）</w:t>
            </w:r>
          </w:p>
        </w:tc>
        <w:tc>
          <w:tcPr>
            <w:tcW w:w="580" w:type="dxa"/>
            <w:tcBorders/>
            <w:vAlign w:val="center"/>
          </w:tcPr>
          <w:p>
            <w:pPr>
              <w:snapToGrid w:val="0"/>
              <w:jc w:val="right"/>
            </w:pPr>
            <w:r>
              <w:rPr>
                <w:rFonts w:ascii="宋体" w:eastAsia="宋体" w:hAnsi="宋体" w:cs="宋体"/>
                <w:b w:val="0"/>
                <w:i w:val="0"/>
                <w:color w:val="000000"/>
                <w:sz w:val="9"/>
              </w:rPr>
              <w:t xml:space="preserve">14,642,496.00</w:t>
            </w:r>
          </w:p>
        </w:tc>
        <w:tc>
          <w:tcPr>
            <w:tcW w:w="580" w:type="dxa"/>
            <w:tcBorders/>
            <w:vAlign w:val="center"/>
          </w:tcPr>
          <w:p>
            <w:pPr>
              <w:snapToGrid w:val="0"/>
              <w:jc w:val="right"/>
            </w:pPr>
            <w:r>
              <w:rPr>
                <w:rFonts w:ascii="宋体" w:eastAsia="宋体" w:hAnsi="宋体" w:cs="宋体"/>
                <w:b w:val="0"/>
                <w:i w:val="0"/>
                <w:color w:val="000000"/>
                <w:sz w:val="9"/>
              </w:rPr>
              <w:t xml:space="preserve">14,642,496.00</w:t>
            </w:r>
          </w:p>
        </w:tc>
        <w:tc>
          <w:tcPr>
            <w:tcW w:w="580" w:type="dxa"/>
            <w:tcBorders/>
            <w:vAlign w:val="center"/>
          </w:tcPr>
          <w:p>
            <w:pPr>
              <w:snapToGrid w:val="0"/>
              <w:jc w:val="right"/>
            </w:pPr>
            <w:r>
              <w:rPr>
                <w:rFonts w:ascii="宋体" w:eastAsia="宋体" w:hAnsi="宋体" w:cs="宋体"/>
                <w:b w:val="0"/>
                <w:i w:val="0"/>
                <w:color w:val="000000"/>
                <w:sz w:val="9"/>
              </w:rPr>
              <w:t xml:space="preserve">14,642,496.00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703912</w:t>
            </w:r>
          </w:p>
        </w:tc>
        <w:tc>
          <w:tcPr>
            <w:tcW w:w="1520" w:type="dxa"/>
            <w:tcBorders/>
            <w:vAlign w:val="center"/>
          </w:tcPr>
          <w:p>
            <w:pPr>
              <w:snapToGrid w:val="0"/>
              <w:jc w:val="center"/>
            </w:pPr>
            <w:r>
              <w:rPr>
                <w:rFonts w:ascii="宋体" w:eastAsia="宋体" w:hAnsi="宋体" w:cs="宋体"/>
                <w:b w:val="0"/>
                <w:i w:val="0"/>
                <w:color w:val="000000"/>
                <w:sz w:val="9"/>
              </w:rPr>
              <w:t xml:space="preserve">天津市机械涂层研究所有限责任公司</w:t>
            </w:r>
          </w:p>
        </w:tc>
        <w:tc>
          <w:tcPr>
            <w:tcW w:w="580" w:type="dxa"/>
            <w:tcBorders/>
            <w:vAlign w:val="center"/>
          </w:tcPr>
          <w:p>
            <w:pPr>
              <w:snapToGrid w:val="0"/>
              <w:jc w:val="right"/>
            </w:pPr>
            <w:r>
              <w:rPr>
                <w:rFonts w:ascii="宋体" w:eastAsia="宋体" w:hAnsi="宋体" w:cs="宋体"/>
                <w:b w:val="0"/>
                <w:i w:val="0"/>
                <w:color w:val="000000"/>
                <w:sz w:val="9"/>
              </w:rPr>
              <w:t xml:space="preserve">231,000.00</w:t>
            </w:r>
          </w:p>
        </w:tc>
        <w:tc>
          <w:tcPr>
            <w:tcW w:w="580" w:type="dxa"/>
            <w:tcBorders/>
            <w:vAlign w:val="center"/>
          </w:tcPr>
          <w:p>
            <w:pPr>
              <w:snapToGrid w:val="0"/>
              <w:jc w:val="right"/>
            </w:pPr>
            <w:r>
              <w:rPr>
                <w:rFonts w:ascii="宋体" w:eastAsia="宋体" w:hAnsi="宋体" w:cs="宋体"/>
                <w:b w:val="0"/>
                <w:i w:val="0"/>
                <w:color w:val="000000"/>
                <w:sz w:val="9"/>
              </w:rPr>
              <w:t xml:space="preserve">231,000.00</w:t>
            </w:r>
          </w:p>
        </w:tc>
        <w:tc>
          <w:tcPr>
            <w:tcW w:w="580" w:type="dxa"/>
            <w:tcBorders/>
            <w:vAlign w:val="center"/>
          </w:tcPr>
          <w:p>
            <w:pPr>
              <w:snapToGrid w:val="0"/>
              <w:jc w:val="right"/>
            </w:pPr>
            <w:r>
              <w:rPr>
                <w:rFonts w:ascii="宋体" w:eastAsia="宋体" w:hAnsi="宋体" w:cs="宋体"/>
                <w:b w:val="0"/>
                <w:i w:val="0"/>
                <w:color w:val="000000"/>
                <w:sz w:val="9"/>
              </w:rPr>
              <w:t xml:space="preserve">231,000.00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703910</w:t>
            </w:r>
          </w:p>
        </w:tc>
        <w:tc>
          <w:tcPr>
            <w:tcW w:w="1520" w:type="dxa"/>
            <w:tcBorders/>
            <w:vAlign w:val="center"/>
          </w:tcPr>
          <w:p>
            <w:pPr>
              <w:snapToGrid w:val="0"/>
              <w:jc w:val="center"/>
            </w:pPr>
            <w:r>
              <w:rPr>
                <w:rFonts w:ascii="宋体" w:eastAsia="宋体" w:hAnsi="宋体" w:cs="宋体"/>
                <w:b w:val="0"/>
                <w:i w:val="0"/>
                <w:color w:val="000000"/>
                <w:sz w:val="9"/>
              </w:rPr>
              <w:t xml:space="preserve">天津市石化通用机械研究所有限公司</w:t>
            </w:r>
          </w:p>
        </w:tc>
        <w:tc>
          <w:tcPr>
            <w:tcW w:w="580" w:type="dxa"/>
            <w:tcBorders/>
            <w:vAlign w:val="center"/>
          </w:tcPr>
          <w:p>
            <w:pPr>
              <w:snapToGrid w:val="0"/>
              <w:jc w:val="right"/>
            </w:pPr>
            <w:r>
              <w:rPr>
                <w:rFonts w:ascii="宋体" w:eastAsia="宋体" w:hAnsi="宋体" w:cs="宋体"/>
                <w:b w:val="0"/>
                <w:i w:val="0"/>
                <w:color w:val="000000"/>
                <w:sz w:val="9"/>
              </w:rPr>
              <w:t xml:space="preserve">425,648.10</w:t>
            </w:r>
          </w:p>
        </w:tc>
        <w:tc>
          <w:tcPr>
            <w:tcW w:w="580" w:type="dxa"/>
            <w:tcBorders/>
            <w:vAlign w:val="center"/>
          </w:tcPr>
          <w:p>
            <w:pPr>
              <w:snapToGrid w:val="0"/>
              <w:jc w:val="right"/>
            </w:pPr>
            <w:r>
              <w:rPr>
                <w:rFonts w:ascii="宋体" w:eastAsia="宋体" w:hAnsi="宋体" w:cs="宋体"/>
                <w:b w:val="0"/>
                <w:i w:val="0"/>
                <w:color w:val="000000"/>
                <w:sz w:val="9"/>
              </w:rPr>
              <w:t xml:space="preserve">425,648.10</w:t>
            </w:r>
          </w:p>
        </w:tc>
        <w:tc>
          <w:tcPr>
            <w:tcW w:w="580" w:type="dxa"/>
            <w:tcBorders/>
            <w:vAlign w:val="center"/>
          </w:tcPr>
          <w:p>
            <w:pPr>
              <w:snapToGrid w:val="0"/>
              <w:jc w:val="right"/>
            </w:pPr>
            <w:r>
              <w:rPr>
                <w:rFonts w:ascii="宋体" w:eastAsia="宋体" w:hAnsi="宋体" w:cs="宋体"/>
                <w:b w:val="0"/>
                <w:i w:val="0"/>
                <w:color w:val="000000"/>
                <w:sz w:val="9"/>
              </w:rPr>
              <w:t xml:space="preserve">425,648.10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部门：天津百利机械装备集团有限公司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464,934,838.36</w:t>
            </w:r>
          </w:p>
        </w:tc>
        <w:tc>
          <w:tcPr>
            <w:tcW w:w="1320" w:type="dxa"/>
            <w:tcBorders/>
            <w:vAlign w:val="center"/>
          </w:tcPr>
          <w:p>
            <w:pPr>
              <w:snapToGrid w:val="0"/>
              <w:jc w:val="right"/>
            </w:pPr>
            <w:r>
              <w:rPr>
                <w:rFonts w:ascii="宋体" w:eastAsia="宋体" w:hAnsi="宋体" w:cs="宋体"/>
                <w:b w:val="0"/>
                <w:i w:val="0"/>
                <w:color w:val="000000"/>
                <w:sz w:val="15"/>
              </w:rPr>
              <w:t xml:space="preserve">381,984,659.77</w:t>
            </w:r>
          </w:p>
        </w:tc>
        <w:tc>
          <w:tcPr>
            <w:tcW w:w="1320" w:type="dxa"/>
            <w:tcBorders/>
            <w:vAlign w:val="center"/>
          </w:tcPr>
          <w:p>
            <w:pPr>
              <w:snapToGrid w:val="0"/>
              <w:jc w:val="right"/>
            </w:pPr>
            <w:r>
              <w:rPr>
                <w:rFonts w:ascii="宋体" w:eastAsia="宋体" w:hAnsi="宋体" w:cs="宋体"/>
                <w:b w:val="0"/>
                <w:i w:val="0"/>
                <w:color w:val="000000"/>
                <w:sz w:val="15"/>
              </w:rPr>
              <w:t xml:space="preserve">64,016,026.51</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18,934,152.08</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w:t>
            </w:r>
          </w:p>
        </w:tc>
        <w:tc>
          <w:tcPr>
            <w:tcW w:w="4400" w:type="dxa"/>
            <w:tcBorders/>
            <w:vAlign w:val="center"/>
          </w:tcPr>
          <w:p>
            <w:pPr>
              <w:snapToGrid w:val="0"/>
              <w:jc w:val="left"/>
            </w:pPr>
            <w:r>
              <w:rPr>
                <w:rFonts w:ascii="宋体" w:eastAsia="宋体" w:hAnsi="宋体" w:cs="宋体"/>
                <w:b w:val="0"/>
                <w:i w:val="0"/>
                <w:color w:val="000000"/>
                <w:sz w:val="15"/>
              </w:rPr>
              <w:t xml:space="preserve">教育支出</w:t>
            </w:r>
          </w:p>
        </w:tc>
        <w:tc>
          <w:tcPr>
            <w:tcW w:w="1320" w:type="dxa"/>
            <w:tcBorders/>
            <w:vAlign w:val="center"/>
          </w:tcPr>
          <w:p>
            <w:pPr>
              <w:snapToGrid w:val="0"/>
              <w:jc w:val="right"/>
            </w:pPr>
            <w:r>
              <w:rPr>
                <w:rFonts w:ascii="宋体" w:eastAsia="宋体" w:hAnsi="宋体" w:cs="宋体"/>
                <w:b w:val="0"/>
                <w:i w:val="0"/>
                <w:color w:val="000000"/>
                <w:sz w:val="15"/>
              </w:rPr>
              <w:t xml:space="preserve">403,801,212.75</w:t>
            </w:r>
          </w:p>
        </w:tc>
        <w:tc>
          <w:tcPr>
            <w:tcW w:w="1320" w:type="dxa"/>
            <w:tcBorders/>
            <w:vAlign w:val="center"/>
          </w:tcPr>
          <w:p>
            <w:pPr>
              <w:snapToGrid w:val="0"/>
              <w:jc w:val="right"/>
            </w:pPr>
            <w:r>
              <w:rPr>
                <w:rFonts w:ascii="宋体" w:eastAsia="宋体" w:hAnsi="宋体" w:cs="宋体"/>
                <w:b w:val="0"/>
                <w:i w:val="0"/>
                <w:color w:val="000000"/>
                <w:sz w:val="15"/>
              </w:rPr>
              <w:t xml:space="preserve">322,235,130.16</w:t>
            </w:r>
          </w:p>
        </w:tc>
        <w:tc>
          <w:tcPr>
            <w:tcW w:w="1320" w:type="dxa"/>
            <w:tcBorders/>
            <w:vAlign w:val="center"/>
          </w:tcPr>
          <w:p>
            <w:pPr>
              <w:snapToGrid w:val="0"/>
              <w:jc w:val="right"/>
            </w:pPr>
            <w:r>
              <w:rPr>
                <w:rFonts w:ascii="宋体" w:eastAsia="宋体" w:hAnsi="宋体" w:cs="宋体"/>
                <w:b w:val="0"/>
                <w:i w:val="0"/>
                <w:color w:val="000000"/>
                <w:sz w:val="15"/>
              </w:rPr>
              <w:t xml:space="preserve">62,631,930.51</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18,934,152.08</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w:t>
            </w:r>
          </w:p>
        </w:tc>
        <w:tc>
          <w:tcPr>
            <w:tcW w:w="4400" w:type="dxa"/>
            <w:tcBorders/>
            <w:vAlign w:val="center"/>
          </w:tcPr>
          <w:p>
            <w:pPr>
              <w:snapToGrid w:val="0"/>
              <w:jc w:val="left"/>
            </w:pPr>
            <w:r>
              <w:rPr>
                <w:rFonts w:ascii="宋体" w:eastAsia="宋体" w:hAnsi="宋体" w:cs="宋体"/>
                <w:b w:val="0"/>
                <w:i w:val="0"/>
                <w:color w:val="000000"/>
                <w:sz w:val="15"/>
              </w:rPr>
              <w:t xml:space="preserve">职业教育</w:t>
            </w:r>
          </w:p>
        </w:tc>
        <w:tc>
          <w:tcPr>
            <w:tcW w:w="1320" w:type="dxa"/>
            <w:tcBorders/>
            <w:vAlign w:val="center"/>
          </w:tcPr>
          <w:p>
            <w:pPr>
              <w:snapToGrid w:val="0"/>
              <w:jc w:val="right"/>
            </w:pPr>
            <w:r>
              <w:rPr>
                <w:rFonts w:ascii="宋体" w:eastAsia="宋体" w:hAnsi="宋体" w:cs="宋体"/>
                <w:b w:val="0"/>
                <w:i w:val="0"/>
                <w:color w:val="000000"/>
                <w:sz w:val="15"/>
              </w:rPr>
              <w:t xml:space="preserve">403,801,212.75</w:t>
            </w:r>
          </w:p>
        </w:tc>
        <w:tc>
          <w:tcPr>
            <w:tcW w:w="1320" w:type="dxa"/>
            <w:tcBorders/>
            <w:vAlign w:val="center"/>
          </w:tcPr>
          <w:p>
            <w:pPr>
              <w:snapToGrid w:val="0"/>
              <w:jc w:val="right"/>
            </w:pPr>
            <w:r>
              <w:rPr>
                <w:rFonts w:ascii="宋体" w:eastAsia="宋体" w:hAnsi="宋体" w:cs="宋体"/>
                <w:b w:val="0"/>
                <w:i w:val="0"/>
                <w:color w:val="000000"/>
                <w:sz w:val="15"/>
              </w:rPr>
              <w:t xml:space="preserve">322,235,130.16</w:t>
            </w:r>
          </w:p>
        </w:tc>
        <w:tc>
          <w:tcPr>
            <w:tcW w:w="1320" w:type="dxa"/>
            <w:tcBorders/>
            <w:vAlign w:val="center"/>
          </w:tcPr>
          <w:p>
            <w:pPr>
              <w:snapToGrid w:val="0"/>
              <w:jc w:val="right"/>
            </w:pPr>
            <w:r>
              <w:rPr>
                <w:rFonts w:ascii="宋体" w:eastAsia="宋体" w:hAnsi="宋体" w:cs="宋体"/>
                <w:b w:val="0"/>
                <w:i w:val="0"/>
                <w:color w:val="000000"/>
                <w:sz w:val="15"/>
              </w:rPr>
              <w:t xml:space="preserve">62,631,930.51</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18,934,152.08</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2050302</w:t>
            </w:r>
          </w:p>
        </w:tc>
        <w:tc>
          <w:tcPr>
            <w:tcW w:w="4400" w:type="dxa"/>
            <w:tcBorders/>
            <w:vAlign w:val="center"/>
          </w:tcPr>
          <w:p>
            <w:pPr>
              <w:snapToGrid w:val="0"/>
              <w:jc w:val="left"/>
            </w:pPr>
            <w:r>
              <w:rPr>
                <w:rFonts w:ascii="宋体" w:eastAsia="宋体" w:hAnsi="宋体" w:cs="宋体"/>
                <w:b w:val="0"/>
                <w:i w:val="0"/>
                <w:color w:val="000000"/>
                <w:sz w:val="15"/>
              </w:rPr>
              <w:t xml:space="preserve">中等职业教育</w:t>
            </w:r>
          </w:p>
        </w:tc>
        <w:tc>
          <w:tcPr>
            <w:tcW w:w="1320" w:type="dxa"/>
            <w:tcBorders/>
            <w:vAlign w:val="center"/>
          </w:tcPr>
          <w:p>
            <w:pPr>
              <w:snapToGrid w:val="0"/>
              <w:jc w:val="right"/>
            </w:pPr>
            <w:r>
              <w:rPr>
                <w:rFonts w:ascii="宋体" w:eastAsia="宋体" w:hAnsi="宋体" w:cs="宋体"/>
                <w:b w:val="0"/>
                <w:i w:val="0"/>
                <w:color w:val="000000"/>
                <w:sz w:val="15"/>
              </w:rPr>
              <w:t xml:space="preserve">10,216,500.00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10,216,500.00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2050303</w:t>
            </w:r>
          </w:p>
        </w:tc>
        <w:tc>
          <w:tcPr>
            <w:tcW w:w="4400" w:type="dxa"/>
            <w:tcBorders/>
            <w:vAlign w:val="center"/>
          </w:tcPr>
          <w:p>
            <w:pPr>
              <w:snapToGrid w:val="0"/>
              <w:jc w:val="left"/>
            </w:pPr>
            <w:r>
              <w:rPr>
                <w:rFonts w:ascii="宋体" w:eastAsia="宋体" w:hAnsi="宋体" w:cs="宋体"/>
                <w:b w:val="0"/>
                <w:i w:val="0"/>
                <w:color w:val="000000"/>
                <w:sz w:val="15"/>
              </w:rPr>
              <w:t xml:space="preserve">技校教育</w:t>
            </w:r>
          </w:p>
        </w:tc>
        <w:tc>
          <w:tcPr>
            <w:tcW w:w="1320" w:type="dxa"/>
            <w:tcBorders/>
            <w:vAlign w:val="center"/>
          </w:tcPr>
          <w:p>
            <w:pPr>
              <w:snapToGrid w:val="0"/>
              <w:jc w:val="right"/>
            </w:pPr>
            <w:r>
              <w:rPr>
                <w:rFonts w:ascii="宋体" w:eastAsia="宋体" w:hAnsi="宋体" w:cs="宋体"/>
                <w:b w:val="0"/>
                <w:i w:val="0"/>
                <w:color w:val="000000"/>
                <w:sz w:val="15"/>
              </w:rPr>
              <w:t xml:space="preserve">171,774,816.74</w:t>
            </w:r>
          </w:p>
        </w:tc>
        <w:tc>
          <w:tcPr>
            <w:tcW w:w="1320" w:type="dxa"/>
            <w:tcBorders/>
            <w:vAlign w:val="center"/>
          </w:tcPr>
          <w:p>
            <w:pPr>
              <w:snapToGrid w:val="0"/>
              <w:jc w:val="right"/>
            </w:pPr>
            <w:r>
              <w:rPr>
                <w:rFonts w:ascii="宋体" w:eastAsia="宋体" w:hAnsi="宋体" w:cs="宋体"/>
                <w:b w:val="0"/>
                <w:i w:val="0"/>
                <w:color w:val="000000"/>
                <w:sz w:val="15"/>
              </w:rPr>
              <w:t xml:space="preserve">137,916,711.52</w:t>
            </w:r>
          </w:p>
        </w:tc>
        <w:tc>
          <w:tcPr>
            <w:tcW w:w="1320" w:type="dxa"/>
            <w:tcBorders/>
            <w:vAlign w:val="center"/>
          </w:tcPr>
          <w:p>
            <w:pPr>
              <w:snapToGrid w:val="0"/>
              <w:jc w:val="right"/>
            </w:pPr>
            <w:r>
              <w:rPr>
                <w:rFonts w:ascii="宋体" w:eastAsia="宋体" w:hAnsi="宋体" w:cs="宋体"/>
                <w:b w:val="0"/>
                <w:i w:val="0"/>
                <w:color w:val="000000"/>
                <w:sz w:val="15"/>
              </w:rPr>
              <w:t xml:space="preserve">19,945,663.22</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13,912,442.00</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2050305</w:t>
            </w:r>
          </w:p>
        </w:tc>
        <w:tc>
          <w:tcPr>
            <w:tcW w:w="4400" w:type="dxa"/>
            <w:tcBorders/>
            <w:vAlign w:val="center"/>
          </w:tcPr>
          <w:p>
            <w:pPr>
              <w:snapToGrid w:val="0"/>
              <w:jc w:val="left"/>
            </w:pPr>
            <w:r>
              <w:rPr>
                <w:rFonts w:ascii="宋体" w:eastAsia="宋体" w:hAnsi="宋体" w:cs="宋体"/>
                <w:b w:val="0"/>
                <w:i w:val="0"/>
                <w:color w:val="000000"/>
                <w:sz w:val="15"/>
              </w:rPr>
              <w:t xml:space="preserve">高等职业教育</w:t>
            </w:r>
          </w:p>
        </w:tc>
        <w:tc>
          <w:tcPr>
            <w:tcW w:w="1320" w:type="dxa"/>
            <w:tcBorders/>
            <w:vAlign w:val="center"/>
          </w:tcPr>
          <w:p>
            <w:pPr>
              <w:snapToGrid w:val="0"/>
              <w:jc w:val="right"/>
            </w:pPr>
            <w:r>
              <w:rPr>
                <w:rFonts w:ascii="宋体" w:eastAsia="宋体" w:hAnsi="宋体" w:cs="宋体"/>
                <w:b w:val="0"/>
                <w:i w:val="0"/>
                <w:color w:val="000000"/>
                <w:sz w:val="15"/>
              </w:rPr>
              <w:t xml:space="preserve">221,809,896.01</w:t>
            </w:r>
          </w:p>
        </w:tc>
        <w:tc>
          <w:tcPr>
            <w:tcW w:w="1320" w:type="dxa"/>
            <w:tcBorders/>
            <w:vAlign w:val="center"/>
          </w:tcPr>
          <w:p>
            <w:pPr>
              <w:snapToGrid w:val="0"/>
              <w:jc w:val="right"/>
            </w:pPr>
            <w:r>
              <w:rPr>
                <w:rFonts w:ascii="宋体" w:eastAsia="宋体" w:hAnsi="宋体" w:cs="宋体"/>
                <w:b w:val="0"/>
                <w:i w:val="0"/>
                <w:color w:val="000000"/>
                <w:sz w:val="15"/>
              </w:rPr>
              <w:t xml:space="preserve">184,318,418.64</w:t>
            </w:r>
          </w:p>
        </w:tc>
        <w:tc>
          <w:tcPr>
            <w:tcW w:w="1320" w:type="dxa"/>
            <w:tcBorders/>
            <w:vAlign w:val="center"/>
          </w:tcPr>
          <w:p>
            <w:pPr>
              <w:snapToGrid w:val="0"/>
              <w:jc w:val="right"/>
            </w:pPr>
            <w:r>
              <w:rPr>
                <w:rFonts w:ascii="宋体" w:eastAsia="宋体" w:hAnsi="宋体" w:cs="宋体"/>
                <w:b w:val="0"/>
                <w:i w:val="0"/>
                <w:color w:val="000000"/>
                <w:sz w:val="15"/>
              </w:rPr>
              <w:t xml:space="preserve">32,469,767.29</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5,021,710.08</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w:t>
            </w:r>
          </w:p>
        </w:tc>
        <w:tc>
          <w:tcPr>
            <w:tcW w:w="4400" w:type="dxa"/>
            <w:tcBorders/>
            <w:vAlign w:val="center"/>
          </w:tcPr>
          <w:p>
            <w:pPr>
              <w:snapToGrid w:val="0"/>
              <w:jc w:val="left"/>
            </w:pPr>
            <w:r>
              <w:rPr>
                <w:rFonts w:ascii="宋体" w:eastAsia="宋体" w:hAnsi="宋体" w:cs="宋体"/>
                <w:b w:val="0"/>
                <w:i w:val="0"/>
                <w:color w:val="000000"/>
                <w:sz w:val="15"/>
              </w:rPr>
              <w:t xml:space="preserve">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656,648.10</w:t>
            </w:r>
          </w:p>
        </w:tc>
        <w:tc>
          <w:tcPr>
            <w:tcW w:w="1320" w:type="dxa"/>
            <w:tcBorders/>
            <w:vAlign w:val="center"/>
          </w:tcPr>
          <w:p>
            <w:pPr>
              <w:snapToGrid w:val="0"/>
              <w:jc w:val="right"/>
            </w:pPr>
            <w:r>
              <w:rPr>
                <w:rFonts w:ascii="宋体" w:eastAsia="宋体" w:hAnsi="宋体" w:cs="宋体"/>
                <w:b w:val="0"/>
                <w:i w:val="0"/>
                <w:color w:val="000000"/>
                <w:sz w:val="15"/>
              </w:rPr>
              <w:t xml:space="preserve">656,648.10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20699</w:t>
            </w:r>
          </w:p>
        </w:tc>
        <w:tc>
          <w:tcPr>
            <w:tcW w:w="4400" w:type="dxa"/>
            <w:tcBorders/>
            <w:vAlign w:val="center"/>
          </w:tcPr>
          <w:p>
            <w:pPr>
              <w:snapToGrid w:val="0"/>
              <w:jc w:val="left"/>
            </w:pPr>
            <w:r>
              <w:rPr>
                <w:rFonts w:ascii="宋体" w:eastAsia="宋体" w:hAnsi="宋体" w:cs="宋体"/>
                <w:b w:val="0"/>
                <w:i w:val="0"/>
                <w:color w:val="000000"/>
                <w:sz w:val="15"/>
              </w:rPr>
              <w:t xml:space="preserve">其他科学技术支出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656,648.10</w:t>
            </w:r>
          </w:p>
        </w:tc>
        <w:tc>
          <w:tcPr>
            <w:tcW w:w="1320" w:type="dxa"/>
            <w:tcBorders/>
            <w:vAlign w:val="center"/>
          </w:tcPr>
          <w:p>
            <w:pPr>
              <w:snapToGrid w:val="0"/>
              <w:jc w:val="right"/>
            </w:pPr>
            <w:r>
              <w:rPr>
                <w:rFonts w:ascii="宋体" w:eastAsia="宋体" w:hAnsi="宋体" w:cs="宋体"/>
                <w:b w:val="0"/>
                <w:i w:val="0"/>
                <w:color w:val="000000"/>
                <w:sz w:val="15"/>
              </w:rPr>
              <w:t xml:space="preserve">656,648.10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2069903</w:t>
            </w:r>
          </w:p>
        </w:tc>
        <w:tc>
          <w:tcPr>
            <w:tcW w:w="4400" w:type="dxa"/>
            <w:tcBorders/>
            <w:vAlign w:val="center"/>
          </w:tcPr>
          <w:p>
            <w:pPr>
              <w:snapToGrid w:val="0"/>
              <w:jc w:val="left"/>
            </w:pPr>
            <w:r>
              <w:rPr>
                <w:rFonts w:ascii="宋体" w:eastAsia="宋体" w:hAnsi="宋体" w:cs="宋体"/>
                <w:b w:val="0"/>
                <w:i w:val="0"/>
                <w:color w:val="000000"/>
                <w:sz w:val="15"/>
              </w:rPr>
              <w:t xml:space="preserve">转制科研机构</w:t>
            </w:r>
          </w:p>
        </w:tc>
        <w:tc>
          <w:tcPr>
            <w:tcW w:w="1320" w:type="dxa"/>
            <w:tcBorders/>
            <w:vAlign w:val="center"/>
          </w:tcPr>
          <w:p>
            <w:pPr>
              <w:snapToGrid w:val="0"/>
              <w:jc w:val="right"/>
            </w:pPr>
            <w:r>
              <w:rPr>
                <w:rFonts w:ascii="宋体" w:eastAsia="宋体" w:hAnsi="宋体" w:cs="宋体"/>
                <w:b w:val="0"/>
                <w:i w:val="0"/>
                <w:color w:val="000000"/>
                <w:sz w:val="15"/>
              </w:rPr>
              <w:t xml:space="preserve">656,648.10</w:t>
            </w:r>
          </w:p>
        </w:tc>
        <w:tc>
          <w:tcPr>
            <w:tcW w:w="1320" w:type="dxa"/>
            <w:tcBorders/>
            <w:vAlign w:val="center"/>
          </w:tcPr>
          <w:p>
            <w:pPr>
              <w:snapToGrid w:val="0"/>
              <w:jc w:val="right"/>
            </w:pPr>
            <w:r>
              <w:rPr>
                <w:rFonts w:ascii="宋体" w:eastAsia="宋体" w:hAnsi="宋体" w:cs="宋体"/>
                <w:b w:val="0"/>
                <w:i w:val="0"/>
                <w:color w:val="000000"/>
                <w:sz w:val="15"/>
              </w:rPr>
              <w:t xml:space="preserve">656,648.10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31,169,030.54</w:t>
            </w:r>
          </w:p>
        </w:tc>
        <w:tc>
          <w:tcPr>
            <w:tcW w:w="1320" w:type="dxa"/>
            <w:tcBorders/>
            <w:vAlign w:val="center"/>
          </w:tcPr>
          <w:p>
            <w:pPr>
              <w:snapToGrid w:val="0"/>
              <w:jc w:val="right"/>
            </w:pPr>
            <w:r>
              <w:rPr>
                <w:rFonts w:ascii="宋体" w:eastAsia="宋体" w:hAnsi="宋体" w:cs="宋体"/>
                <w:b w:val="0"/>
                <w:i w:val="0"/>
                <w:color w:val="000000"/>
                <w:sz w:val="15"/>
              </w:rPr>
              <w:t xml:space="preserve">29,784,934.54</w:t>
            </w:r>
          </w:p>
        </w:tc>
        <w:tc>
          <w:tcPr>
            <w:tcW w:w="1320" w:type="dxa"/>
            <w:tcBorders/>
            <w:vAlign w:val="center"/>
          </w:tcPr>
          <w:p>
            <w:pPr>
              <w:snapToGrid w:val="0"/>
              <w:jc w:val="right"/>
            </w:pPr>
            <w:r>
              <w:rPr>
                <w:rFonts w:ascii="宋体" w:eastAsia="宋体" w:hAnsi="宋体" w:cs="宋体"/>
                <w:b w:val="0"/>
                <w:i w:val="0"/>
                <w:color w:val="000000"/>
                <w:sz w:val="15"/>
              </w:rPr>
              <w:t xml:space="preserve">1,384,096.00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31,169,030.54</w:t>
            </w:r>
          </w:p>
        </w:tc>
        <w:tc>
          <w:tcPr>
            <w:tcW w:w="1320" w:type="dxa"/>
            <w:tcBorders/>
            <w:vAlign w:val="center"/>
          </w:tcPr>
          <w:p>
            <w:pPr>
              <w:snapToGrid w:val="0"/>
              <w:jc w:val="right"/>
            </w:pPr>
            <w:r>
              <w:rPr>
                <w:rFonts w:ascii="宋体" w:eastAsia="宋体" w:hAnsi="宋体" w:cs="宋体"/>
                <w:b w:val="0"/>
                <w:i w:val="0"/>
                <w:color w:val="000000"/>
                <w:sz w:val="15"/>
              </w:rPr>
              <w:t xml:space="preserve">29,784,934.54</w:t>
            </w:r>
          </w:p>
        </w:tc>
        <w:tc>
          <w:tcPr>
            <w:tcW w:w="1320" w:type="dxa"/>
            <w:tcBorders/>
            <w:vAlign w:val="center"/>
          </w:tcPr>
          <w:p>
            <w:pPr>
              <w:snapToGrid w:val="0"/>
              <w:jc w:val="right"/>
            </w:pPr>
            <w:r>
              <w:rPr>
                <w:rFonts w:ascii="宋体" w:eastAsia="宋体" w:hAnsi="宋体" w:cs="宋体"/>
                <w:b w:val="0"/>
                <w:i w:val="0"/>
                <w:color w:val="000000"/>
                <w:sz w:val="15"/>
              </w:rPr>
              <w:t xml:space="preserve">1,384,096.00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2080501</w:t>
            </w:r>
          </w:p>
        </w:tc>
        <w:tc>
          <w:tcPr>
            <w:tcW w:w="4400" w:type="dxa"/>
            <w:tcBorders/>
            <w:vAlign w:val="center"/>
          </w:tcPr>
          <w:p>
            <w:pPr>
              <w:snapToGrid w:val="0"/>
              <w:jc w:val="left"/>
            </w:pPr>
            <w:r>
              <w:rPr>
                <w:rFonts w:ascii="宋体" w:eastAsia="宋体" w:hAnsi="宋体" w:cs="宋体"/>
                <w:b w:val="0"/>
                <w:i w:val="0"/>
                <w:color w:val="000000"/>
                <w:sz w:val="15"/>
              </w:rPr>
              <w:t xml:space="preserve">行政单位离退休</w:t>
            </w:r>
          </w:p>
        </w:tc>
        <w:tc>
          <w:tcPr>
            <w:tcW w:w="1320" w:type="dxa"/>
            <w:tcBorders/>
            <w:vAlign w:val="center"/>
          </w:tcPr>
          <w:p>
            <w:pPr>
              <w:snapToGrid w:val="0"/>
              <w:jc w:val="right"/>
            </w:pPr>
            <w:r>
              <w:rPr>
                <w:rFonts w:ascii="宋体" w:eastAsia="宋体" w:hAnsi="宋体" w:cs="宋体"/>
                <w:b w:val="0"/>
                <w:i w:val="0"/>
                <w:color w:val="000000"/>
                <w:sz w:val="15"/>
              </w:rPr>
              <w:t xml:space="preserve">3,702,696.00</w:t>
            </w:r>
          </w:p>
        </w:tc>
        <w:tc>
          <w:tcPr>
            <w:tcW w:w="1320" w:type="dxa"/>
            <w:tcBorders/>
            <w:vAlign w:val="center"/>
          </w:tcPr>
          <w:p>
            <w:pPr>
              <w:snapToGrid w:val="0"/>
              <w:jc w:val="right"/>
            </w:pPr>
            <w:r>
              <w:rPr>
                <w:rFonts w:ascii="宋体" w:eastAsia="宋体" w:hAnsi="宋体" w:cs="宋体"/>
                <w:b w:val="0"/>
                <w:i w:val="0"/>
                <w:color w:val="000000"/>
                <w:sz w:val="15"/>
              </w:rPr>
              <w:t xml:space="preserve">2,318,600.00</w:t>
            </w:r>
          </w:p>
        </w:tc>
        <w:tc>
          <w:tcPr>
            <w:tcW w:w="1320" w:type="dxa"/>
            <w:tcBorders/>
            <w:vAlign w:val="center"/>
          </w:tcPr>
          <w:p>
            <w:pPr>
              <w:snapToGrid w:val="0"/>
              <w:jc w:val="right"/>
            </w:pPr>
            <w:r>
              <w:rPr>
                <w:rFonts w:ascii="宋体" w:eastAsia="宋体" w:hAnsi="宋体" w:cs="宋体"/>
                <w:b w:val="0"/>
                <w:i w:val="0"/>
                <w:color w:val="000000"/>
                <w:sz w:val="15"/>
              </w:rPr>
              <w:t xml:space="preserve">1,384,096.00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18,365,414.46</w:t>
            </w:r>
          </w:p>
        </w:tc>
        <w:tc>
          <w:tcPr>
            <w:tcW w:w="1320" w:type="dxa"/>
            <w:tcBorders/>
            <w:vAlign w:val="center"/>
          </w:tcPr>
          <w:p>
            <w:pPr>
              <w:snapToGrid w:val="0"/>
              <w:jc w:val="right"/>
            </w:pPr>
            <w:r>
              <w:rPr>
                <w:rFonts w:ascii="宋体" w:eastAsia="宋体" w:hAnsi="宋体" w:cs="宋体"/>
                <w:b w:val="0"/>
                <w:i w:val="0"/>
                <w:color w:val="000000"/>
                <w:sz w:val="15"/>
              </w:rPr>
              <w:t xml:space="preserve">18,365,414.46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9,100,920.08</w:t>
            </w:r>
          </w:p>
        </w:tc>
        <w:tc>
          <w:tcPr>
            <w:tcW w:w="1320" w:type="dxa"/>
            <w:tcBorders/>
            <w:vAlign w:val="center"/>
          </w:tcPr>
          <w:p>
            <w:pPr>
              <w:snapToGrid w:val="0"/>
              <w:jc w:val="right"/>
            </w:pPr>
            <w:r>
              <w:rPr>
                <w:rFonts w:ascii="宋体" w:eastAsia="宋体" w:hAnsi="宋体" w:cs="宋体"/>
                <w:b w:val="0"/>
                <w:i w:val="0"/>
                <w:color w:val="000000"/>
                <w:sz w:val="15"/>
              </w:rPr>
              <w:t xml:space="preserve">9,100,920.08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29,307,946.97</w:t>
            </w:r>
          </w:p>
        </w:tc>
        <w:tc>
          <w:tcPr>
            <w:tcW w:w="1320" w:type="dxa"/>
            <w:tcBorders/>
            <w:vAlign w:val="center"/>
          </w:tcPr>
          <w:p>
            <w:pPr>
              <w:snapToGrid w:val="0"/>
              <w:jc w:val="right"/>
            </w:pPr>
            <w:r>
              <w:rPr>
                <w:rFonts w:ascii="宋体" w:eastAsia="宋体" w:hAnsi="宋体" w:cs="宋体"/>
                <w:b w:val="0"/>
                <w:i w:val="0"/>
                <w:color w:val="000000"/>
                <w:sz w:val="15"/>
              </w:rPr>
              <w:t xml:space="preserve">29,307,946.97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29,307,946.97</w:t>
            </w:r>
          </w:p>
        </w:tc>
        <w:tc>
          <w:tcPr>
            <w:tcW w:w="1320" w:type="dxa"/>
            <w:tcBorders/>
            <w:vAlign w:val="center"/>
          </w:tcPr>
          <w:p>
            <w:pPr>
              <w:snapToGrid w:val="0"/>
              <w:jc w:val="right"/>
            </w:pPr>
            <w:r>
              <w:rPr>
                <w:rFonts w:ascii="宋体" w:eastAsia="宋体" w:hAnsi="宋体" w:cs="宋体"/>
                <w:b w:val="0"/>
                <w:i w:val="0"/>
                <w:color w:val="000000"/>
                <w:sz w:val="15"/>
              </w:rPr>
              <w:t xml:space="preserve">29,307,946.97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767,000.00</w:t>
            </w:r>
          </w:p>
        </w:tc>
        <w:tc>
          <w:tcPr>
            <w:tcW w:w="1320" w:type="dxa"/>
            <w:tcBorders/>
            <w:vAlign w:val="center"/>
          </w:tcPr>
          <w:p>
            <w:pPr>
              <w:snapToGrid w:val="0"/>
              <w:jc w:val="right"/>
            </w:pPr>
            <w:r>
              <w:rPr>
                <w:rFonts w:ascii="宋体" w:eastAsia="宋体" w:hAnsi="宋体" w:cs="宋体"/>
                <w:b w:val="0"/>
                <w:i w:val="0"/>
                <w:color w:val="000000"/>
                <w:sz w:val="15"/>
              </w:rPr>
              <w:t xml:space="preserve">767,000.00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22,726,055.12</w:t>
            </w:r>
          </w:p>
        </w:tc>
        <w:tc>
          <w:tcPr>
            <w:tcW w:w="1320" w:type="dxa"/>
            <w:tcBorders/>
            <w:vAlign w:val="center"/>
          </w:tcPr>
          <w:p>
            <w:pPr>
              <w:snapToGrid w:val="0"/>
              <w:jc w:val="right"/>
            </w:pPr>
            <w:r>
              <w:rPr>
                <w:rFonts w:ascii="宋体" w:eastAsia="宋体" w:hAnsi="宋体" w:cs="宋体"/>
                <w:b w:val="0"/>
                <w:i w:val="0"/>
                <w:color w:val="000000"/>
                <w:sz w:val="15"/>
              </w:rPr>
              <w:t xml:space="preserve">22,726,055.12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5,814,891.85</w:t>
            </w:r>
          </w:p>
        </w:tc>
        <w:tc>
          <w:tcPr>
            <w:tcW w:w="1320" w:type="dxa"/>
            <w:tcBorders/>
            <w:vAlign w:val="center"/>
          </w:tcPr>
          <w:p>
            <w:pPr>
              <w:snapToGrid w:val="0"/>
              <w:jc w:val="right"/>
            </w:pPr>
            <w:r>
              <w:rPr>
                <w:rFonts w:ascii="宋体" w:eastAsia="宋体" w:hAnsi="宋体" w:cs="宋体"/>
                <w:b w:val="0"/>
                <w:i w:val="0"/>
                <w:color w:val="000000"/>
                <w:sz w:val="15"/>
              </w:rPr>
              <w:t xml:space="preserve">5,814,891.85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部门：天津百利机械装备集团有限公司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354,958,030.98</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snapToGrid w:val="0"/>
              <w:jc w:val="right"/>
            </w:pPr>
            <w:r>
              <w:rPr>
                <w:rFonts w:ascii="宋体" w:eastAsia="宋体" w:hAnsi="宋体" w:cs="宋体"/>
                <w:b w:val="0"/>
                <w:i w:val="0"/>
                <w:color w:val="000000"/>
                <w:sz w:val="16"/>
              </w:rPr>
              <w:t xml:space="preserve">311,250,852.00</w:t>
            </w:r>
          </w:p>
        </w:tc>
        <w:tc>
          <w:tcPr>
            <w:tcW w:w="1420" w:type="dxa"/>
            <w:tcBorders/>
            <w:vAlign w:val="center"/>
          </w:tcPr>
          <w:p>
            <w:pPr>
              <w:snapToGrid w:val="0"/>
              <w:jc w:val="right"/>
            </w:pPr>
            <w:r>
              <w:rPr>
                <w:rFonts w:ascii="宋体" w:eastAsia="宋体" w:hAnsi="宋体" w:cs="宋体"/>
                <w:b w:val="0"/>
                <w:i w:val="0"/>
                <w:color w:val="000000"/>
                <w:sz w:val="16"/>
              </w:rPr>
              <w:t xml:space="preserve">311,250,852.00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snapToGrid w:val="0"/>
              <w:jc w:val="right"/>
            </w:pPr>
            <w:r>
              <w:rPr>
                <w:rFonts w:ascii="宋体" w:eastAsia="宋体" w:hAnsi="宋体" w:cs="宋体"/>
                <w:b w:val="0"/>
                <w:i w:val="0"/>
                <w:color w:val="000000"/>
                <w:sz w:val="16"/>
              </w:rPr>
              <w:t xml:space="preserve">656,648.10</w:t>
            </w:r>
          </w:p>
        </w:tc>
        <w:tc>
          <w:tcPr>
            <w:tcW w:w="1420" w:type="dxa"/>
            <w:tcBorders/>
            <w:vAlign w:val="center"/>
          </w:tcPr>
          <w:p>
            <w:pPr>
              <w:snapToGrid w:val="0"/>
              <w:jc w:val="right"/>
            </w:pPr>
            <w:r>
              <w:rPr>
                <w:rFonts w:ascii="宋体" w:eastAsia="宋体" w:hAnsi="宋体" w:cs="宋体"/>
                <w:b w:val="0"/>
                <w:i w:val="0"/>
                <w:color w:val="000000"/>
                <w:sz w:val="16"/>
              </w:rPr>
              <w:t xml:space="preserve">656,648.10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20,797,696.00</w:t>
            </w:r>
          </w:p>
        </w:tc>
        <w:tc>
          <w:tcPr>
            <w:tcW w:w="1420" w:type="dxa"/>
            <w:tcBorders/>
            <w:vAlign w:val="center"/>
          </w:tcPr>
          <w:p>
            <w:pPr>
              <w:snapToGrid w:val="0"/>
              <w:jc w:val="right"/>
            </w:pPr>
            <w:r>
              <w:rPr>
                <w:rFonts w:ascii="宋体" w:eastAsia="宋体" w:hAnsi="宋体" w:cs="宋体"/>
                <w:b w:val="0"/>
                <w:i w:val="0"/>
                <w:color w:val="000000"/>
                <w:sz w:val="16"/>
              </w:rPr>
              <w:t xml:space="preserve">20,797,696.00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22,252,834.88</w:t>
            </w:r>
          </w:p>
        </w:tc>
        <w:tc>
          <w:tcPr>
            <w:tcW w:w="1420" w:type="dxa"/>
            <w:tcBorders/>
            <w:vAlign w:val="center"/>
          </w:tcPr>
          <w:p>
            <w:pPr>
              <w:snapToGrid w:val="0"/>
              <w:jc w:val="right"/>
            </w:pPr>
            <w:r>
              <w:rPr>
                <w:rFonts w:ascii="宋体" w:eastAsia="宋体" w:hAnsi="宋体" w:cs="宋体"/>
                <w:b w:val="0"/>
                <w:i w:val="0"/>
                <w:color w:val="000000"/>
                <w:sz w:val="16"/>
              </w:rPr>
              <w:t xml:space="preserve">22,252,834.88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354,958,030.98</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354,958,030.98</w:t>
            </w:r>
          </w:p>
        </w:tc>
        <w:tc>
          <w:tcPr>
            <w:tcW w:w="1420" w:type="dxa"/>
            <w:tcBorders/>
            <w:vAlign w:val="center"/>
          </w:tcPr>
          <w:p>
            <w:pPr>
              <w:snapToGrid w:val="0"/>
              <w:jc w:val="right"/>
            </w:pPr>
            <w:r>
              <w:rPr>
                <w:rFonts w:ascii="宋体" w:eastAsia="宋体" w:hAnsi="宋体" w:cs="宋体"/>
                <w:b w:val="0"/>
                <w:i w:val="0"/>
                <w:color w:val="000000"/>
                <w:sz w:val="16"/>
              </w:rPr>
              <w:t xml:space="preserve">354,958,030.98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354,958,030.98</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354,958,030.98</w:t>
            </w:r>
          </w:p>
        </w:tc>
        <w:tc>
          <w:tcPr>
            <w:tcW w:w="1420" w:type="dxa"/>
            <w:tcBorders/>
            <w:vAlign w:val="center"/>
          </w:tcPr>
          <w:p>
            <w:pPr>
              <w:snapToGrid w:val="0"/>
              <w:jc w:val="right"/>
            </w:pPr>
            <w:r>
              <w:rPr>
                <w:rFonts w:ascii="宋体" w:eastAsia="宋体" w:hAnsi="宋体" w:cs="宋体"/>
                <w:b w:val="0"/>
                <w:i w:val="0"/>
                <w:color w:val="000000"/>
                <w:sz w:val="16"/>
              </w:rPr>
              <w:t xml:space="preserve">354,958,030.98</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部门：天津百利机械装备集团有限公司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354,958,030.98</w:t>
            </w:r>
          </w:p>
        </w:tc>
        <w:tc>
          <w:tcPr>
            <w:tcW w:w="1720" w:type="dxa"/>
            <w:tcBorders/>
            <w:vAlign w:val="center"/>
          </w:tcPr>
          <w:p>
            <w:pPr>
              <w:snapToGrid w:val="0"/>
              <w:jc w:val="right"/>
            </w:pPr>
            <w:r>
              <w:rPr>
                <w:rFonts w:ascii="宋体" w:eastAsia="宋体" w:hAnsi="宋体" w:cs="宋体"/>
                <w:b w:val="0"/>
                <w:i w:val="0"/>
                <w:color w:val="000000"/>
                <w:sz w:val="20"/>
              </w:rPr>
              <w:t xml:space="preserve">295,680,882.98</w:t>
            </w:r>
          </w:p>
        </w:tc>
        <w:tc>
          <w:tcPr>
            <w:tcW w:w="1720" w:type="dxa"/>
            <w:tcBorders/>
            <w:vAlign w:val="center"/>
          </w:tcPr>
          <w:p>
            <w:pPr>
              <w:snapToGrid w:val="0"/>
              <w:jc w:val="right"/>
            </w:pPr>
            <w:r>
              <w:rPr>
                <w:rFonts w:ascii="宋体" w:eastAsia="宋体" w:hAnsi="宋体" w:cs="宋体"/>
                <w:b w:val="0"/>
                <w:i w:val="0"/>
                <w:color w:val="000000"/>
                <w:sz w:val="20"/>
              </w:rPr>
              <w:t xml:space="preserve">246,229,882.98</w:t>
            </w:r>
          </w:p>
        </w:tc>
        <w:tc>
          <w:tcPr>
            <w:tcW w:w="1720" w:type="dxa"/>
            <w:tcBorders/>
            <w:vAlign w:val="center"/>
          </w:tcPr>
          <w:p>
            <w:pPr>
              <w:snapToGrid w:val="0"/>
              <w:jc w:val="right"/>
            </w:pPr>
            <w:r>
              <w:rPr>
                <w:rFonts w:ascii="宋体" w:eastAsia="宋体" w:hAnsi="宋体" w:cs="宋体"/>
                <w:b w:val="0"/>
                <w:i w:val="0"/>
                <w:color w:val="000000"/>
                <w:sz w:val="20"/>
              </w:rPr>
              <w:t xml:space="preserve">49,451,000.00</w:t>
            </w:r>
          </w:p>
        </w:tc>
        <w:tc>
          <w:tcPr>
            <w:tcW w:w="1698" w:type="dxa"/>
            <w:tcBorders/>
            <w:vAlign w:val="center"/>
          </w:tcPr>
          <w:p>
            <w:pPr>
              <w:snapToGrid w:val="0"/>
              <w:jc w:val="right"/>
            </w:pPr>
            <w:r>
              <w:rPr>
                <w:rFonts w:ascii="宋体" w:eastAsia="宋体" w:hAnsi="宋体" w:cs="宋体"/>
                <w:b w:val="0"/>
                <w:i w:val="0"/>
                <w:color w:val="000000"/>
                <w:sz w:val="20"/>
              </w:rPr>
              <w:t xml:space="preserve">59,277,148.00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w:t>
            </w:r>
          </w:p>
        </w:tc>
        <w:tc>
          <w:tcPr>
            <w:tcW w:w="3480" w:type="dxa"/>
            <w:tcBorders/>
            <w:vAlign w:val="center"/>
          </w:tcPr>
          <w:p>
            <w:pPr>
              <w:snapToGrid w:val="0"/>
              <w:jc w:val="left"/>
            </w:pPr>
            <w:r>
              <w:rPr>
                <w:rFonts w:ascii="宋体" w:eastAsia="宋体" w:hAnsi="宋体" w:cs="宋体"/>
                <w:b w:val="0"/>
                <w:i w:val="0"/>
                <w:color w:val="000000"/>
                <w:sz w:val="20"/>
              </w:rPr>
              <w:t xml:space="preserve">教育支出</w:t>
            </w:r>
          </w:p>
        </w:tc>
        <w:tc>
          <w:tcPr>
            <w:tcW w:w="1720" w:type="dxa"/>
            <w:tcBorders/>
            <w:vAlign w:val="center"/>
          </w:tcPr>
          <w:p>
            <w:pPr>
              <w:snapToGrid w:val="0"/>
              <w:jc w:val="right"/>
            </w:pPr>
            <w:r>
              <w:rPr>
                <w:rFonts w:ascii="宋体" w:eastAsia="宋体" w:hAnsi="宋体" w:cs="宋体"/>
                <w:b w:val="0"/>
                <w:i w:val="0"/>
                <w:color w:val="000000"/>
                <w:sz w:val="20"/>
              </w:rPr>
              <w:t xml:space="preserve">311,250,852.00</w:t>
            </w:r>
          </w:p>
        </w:tc>
        <w:tc>
          <w:tcPr>
            <w:tcW w:w="1720" w:type="dxa"/>
            <w:tcBorders/>
            <w:vAlign w:val="center"/>
          </w:tcPr>
          <w:p>
            <w:pPr>
              <w:snapToGrid w:val="0"/>
              <w:jc w:val="right"/>
            </w:pPr>
            <w:r>
              <w:rPr>
                <w:rFonts w:ascii="宋体" w:eastAsia="宋体" w:hAnsi="宋体" w:cs="宋体"/>
                <w:b w:val="0"/>
                <w:i w:val="0"/>
                <w:color w:val="000000"/>
                <w:sz w:val="20"/>
              </w:rPr>
              <w:t xml:space="preserve">253,357,800.00</w:t>
            </w:r>
          </w:p>
        </w:tc>
        <w:tc>
          <w:tcPr>
            <w:tcW w:w="1720" w:type="dxa"/>
            <w:tcBorders/>
            <w:vAlign w:val="center"/>
          </w:tcPr>
          <w:p>
            <w:pPr>
              <w:snapToGrid w:val="0"/>
              <w:jc w:val="right"/>
            </w:pPr>
            <w:r>
              <w:rPr>
                <w:rFonts w:ascii="宋体" w:eastAsia="宋体" w:hAnsi="宋体" w:cs="宋体"/>
                <w:b w:val="0"/>
                <w:i w:val="0"/>
                <w:color w:val="000000"/>
                <w:sz w:val="20"/>
              </w:rPr>
              <w:t xml:space="preserve">203,934,800.00</w:t>
            </w:r>
          </w:p>
        </w:tc>
        <w:tc>
          <w:tcPr>
            <w:tcW w:w="1720" w:type="dxa"/>
            <w:tcBorders/>
            <w:vAlign w:val="center"/>
          </w:tcPr>
          <w:p>
            <w:pPr>
              <w:snapToGrid w:val="0"/>
              <w:jc w:val="right"/>
            </w:pPr>
            <w:r>
              <w:rPr>
                <w:rFonts w:ascii="宋体" w:eastAsia="宋体" w:hAnsi="宋体" w:cs="宋体"/>
                <w:b w:val="0"/>
                <w:i w:val="0"/>
                <w:color w:val="000000"/>
                <w:sz w:val="20"/>
              </w:rPr>
              <w:t xml:space="preserve">49,423,000.00</w:t>
            </w:r>
          </w:p>
        </w:tc>
        <w:tc>
          <w:tcPr>
            <w:tcW w:w="1698" w:type="dxa"/>
            <w:tcBorders/>
            <w:vAlign w:val="center"/>
          </w:tcPr>
          <w:p>
            <w:pPr>
              <w:snapToGrid w:val="0"/>
              <w:jc w:val="right"/>
            </w:pPr>
            <w:r>
              <w:rPr>
                <w:rFonts w:ascii="宋体" w:eastAsia="宋体" w:hAnsi="宋体" w:cs="宋体"/>
                <w:b w:val="0"/>
                <w:i w:val="0"/>
                <w:color w:val="000000"/>
                <w:sz w:val="20"/>
              </w:rPr>
              <w:t xml:space="preserve">57,893,052.00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20503</w:t>
            </w:r>
          </w:p>
        </w:tc>
        <w:tc>
          <w:tcPr>
            <w:tcW w:w="3480" w:type="dxa"/>
            <w:tcBorders/>
            <w:vAlign w:val="center"/>
          </w:tcPr>
          <w:p>
            <w:pPr>
              <w:snapToGrid w:val="0"/>
              <w:jc w:val="left"/>
            </w:pPr>
            <w:r>
              <w:rPr>
                <w:rFonts w:ascii="宋体" w:eastAsia="宋体" w:hAnsi="宋体" w:cs="宋体"/>
                <w:b w:val="0"/>
                <w:i w:val="0"/>
                <w:color w:val="000000"/>
                <w:sz w:val="20"/>
              </w:rPr>
              <w:t xml:space="preserve">职业教育</w:t>
            </w:r>
          </w:p>
        </w:tc>
        <w:tc>
          <w:tcPr>
            <w:tcW w:w="1720" w:type="dxa"/>
            <w:tcBorders/>
            <w:vAlign w:val="center"/>
          </w:tcPr>
          <w:p>
            <w:pPr>
              <w:snapToGrid w:val="0"/>
              <w:jc w:val="right"/>
            </w:pPr>
            <w:r>
              <w:rPr>
                <w:rFonts w:ascii="宋体" w:eastAsia="宋体" w:hAnsi="宋体" w:cs="宋体"/>
                <w:b w:val="0"/>
                <w:i w:val="0"/>
                <w:color w:val="000000"/>
                <w:sz w:val="20"/>
              </w:rPr>
              <w:t xml:space="preserve">311,250,852.00</w:t>
            </w:r>
          </w:p>
        </w:tc>
        <w:tc>
          <w:tcPr>
            <w:tcW w:w="1720" w:type="dxa"/>
            <w:tcBorders/>
            <w:vAlign w:val="center"/>
          </w:tcPr>
          <w:p>
            <w:pPr>
              <w:snapToGrid w:val="0"/>
              <w:jc w:val="right"/>
            </w:pPr>
            <w:r>
              <w:rPr>
                <w:rFonts w:ascii="宋体" w:eastAsia="宋体" w:hAnsi="宋体" w:cs="宋体"/>
                <w:b w:val="0"/>
                <w:i w:val="0"/>
                <w:color w:val="000000"/>
                <w:sz w:val="20"/>
              </w:rPr>
              <w:t xml:space="preserve">253,357,800.00</w:t>
            </w:r>
          </w:p>
        </w:tc>
        <w:tc>
          <w:tcPr>
            <w:tcW w:w="1720" w:type="dxa"/>
            <w:tcBorders/>
            <w:vAlign w:val="center"/>
          </w:tcPr>
          <w:p>
            <w:pPr>
              <w:snapToGrid w:val="0"/>
              <w:jc w:val="right"/>
            </w:pPr>
            <w:r>
              <w:rPr>
                <w:rFonts w:ascii="宋体" w:eastAsia="宋体" w:hAnsi="宋体" w:cs="宋体"/>
                <w:b w:val="0"/>
                <w:i w:val="0"/>
                <w:color w:val="000000"/>
                <w:sz w:val="20"/>
              </w:rPr>
              <w:t xml:space="preserve">203,934,800.00</w:t>
            </w:r>
          </w:p>
        </w:tc>
        <w:tc>
          <w:tcPr>
            <w:tcW w:w="1720" w:type="dxa"/>
            <w:tcBorders/>
            <w:vAlign w:val="center"/>
          </w:tcPr>
          <w:p>
            <w:pPr>
              <w:snapToGrid w:val="0"/>
              <w:jc w:val="right"/>
            </w:pPr>
            <w:r>
              <w:rPr>
                <w:rFonts w:ascii="宋体" w:eastAsia="宋体" w:hAnsi="宋体" w:cs="宋体"/>
                <w:b w:val="0"/>
                <w:i w:val="0"/>
                <w:color w:val="000000"/>
                <w:sz w:val="20"/>
              </w:rPr>
              <w:t xml:space="preserve">49,423,000.00</w:t>
            </w:r>
          </w:p>
        </w:tc>
        <w:tc>
          <w:tcPr>
            <w:tcW w:w="1698" w:type="dxa"/>
            <w:tcBorders/>
            <w:vAlign w:val="center"/>
          </w:tcPr>
          <w:p>
            <w:pPr>
              <w:snapToGrid w:val="0"/>
              <w:jc w:val="right"/>
            </w:pPr>
            <w:r>
              <w:rPr>
                <w:rFonts w:ascii="宋体" w:eastAsia="宋体" w:hAnsi="宋体" w:cs="宋体"/>
                <w:b w:val="0"/>
                <w:i w:val="0"/>
                <w:color w:val="000000"/>
                <w:sz w:val="20"/>
              </w:rPr>
              <w:t xml:space="preserve">57,893,052.00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2050302</w:t>
            </w:r>
          </w:p>
        </w:tc>
        <w:tc>
          <w:tcPr>
            <w:tcW w:w="3480" w:type="dxa"/>
            <w:tcBorders/>
            <w:vAlign w:val="center"/>
          </w:tcPr>
          <w:p>
            <w:pPr>
              <w:snapToGrid w:val="0"/>
              <w:jc w:val="left"/>
            </w:pPr>
            <w:r>
              <w:rPr>
                <w:rFonts w:ascii="宋体" w:eastAsia="宋体" w:hAnsi="宋体" w:cs="宋体"/>
                <w:b w:val="0"/>
                <w:i w:val="0"/>
                <w:color w:val="000000"/>
                <w:sz w:val="20"/>
              </w:rPr>
              <w:t xml:space="preserve">中等职业教育</w:t>
            </w:r>
          </w:p>
        </w:tc>
        <w:tc>
          <w:tcPr>
            <w:tcW w:w="1720" w:type="dxa"/>
            <w:tcBorders/>
            <w:vAlign w:val="center"/>
          </w:tcPr>
          <w:p>
            <w:pPr>
              <w:snapToGrid w:val="0"/>
              <w:jc w:val="right"/>
            </w:pPr>
            <w:r>
              <w:rPr>
                <w:rFonts w:ascii="宋体" w:eastAsia="宋体" w:hAnsi="宋体" w:cs="宋体"/>
                <w:b w:val="0"/>
                <w:i w:val="0"/>
                <w:color w:val="000000"/>
                <w:sz w:val="20"/>
              </w:rPr>
              <w:t xml:space="preserve">10,112,750.00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10,112,750.00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2050303</w:t>
            </w:r>
          </w:p>
        </w:tc>
        <w:tc>
          <w:tcPr>
            <w:tcW w:w="3480" w:type="dxa"/>
            <w:tcBorders/>
            <w:vAlign w:val="center"/>
          </w:tcPr>
          <w:p>
            <w:pPr>
              <w:snapToGrid w:val="0"/>
              <w:jc w:val="left"/>
            </w:pPr>
            <w:r>
              <w:rPr>
                <w:rFonts w:ascii="宋体" w:eastAsia="宋体" w:hAnsi="宋体" w:cs="宋体"/>
                <w:b w:val="0"/>
                <w:i w:val="0"/>
                <w:color w:val="000000"/>
                <w:sz w:val="20"/>
              </w:rPr>
              <w:t xml:space="preserve">技校教育</w:t>
            </w:r>
          </w:p>
        </w:tc>
        <w:tc>
          <w:tcPr>
            <w:tcW w:w="1720" w:type="dxa"/>
            <w:tcBorders/>
            <w:vAlign w:val="center"/>
          </w:tcPr>
          <w:p>
            <w:pPr>
              <w:snapToGrid w:val="0"/>
              <w:jc w:val="right"/>
            </w:pPr>
            <w:r>
              <w:rPr>
                <w:rFonts w:ascii="宋体" w:eastAsia="宋体" w:hAnsi="宋体" w:cs="宋体"/>
                <w:b w:val="0"/>
                <w:i w:val="0"/>
                <w:color w:val="000000"/>
                <w:sz w:val="20"/>
              </w:rPr>
              <w:t xml:space="preserve">140,109,100.00</w:t>
            </w:r>
          </w:p>
        </w:tc>
        <w:tc>
          <w:tcPr>
            <w:tcW w:w="1720" w:type="dxa"/>
            <w:tcBorders/>
            <w:vAlign w:val="center"/>
          </w:tcPr>
          <w:p>
            <w:pPr>
              <w:snapToGrid w:val="0"/>
              <w:jc w:val="right"/>
            </w:pPr>
            <w:r>
              <w:rPr>
                <w:rFonts w:ascii="宋体" w:eastAsia="宋体" w:hAnsi="宋体" w:cs="宋体"/>
                <w:b w:val="0"/>
                <w:i w:val="0"/>
                <w:color w:val="000000"/>
                <w:sz w:val="20"/>
              </w:rPr>
              <w:t xml:space="preserve">124,167,200.00</w:t>
            </w:r>
          </w:p>
        </w:tc>
        <w:tc>
          <w:tcPr>
            <w:tcW w:w="1720" w:type="dxa"/>
            <w:tcBorders/>
            <w:vAlign w:val="center"/>
          </w:tcPr>
          <w:p>
            <w:pPr>
              <w:snapToGrid w:val="0"/>
              <w:jc w:val="right"/>
            </w:pPr>
            <w:r>
              <w:rPr>
                <w:rFonts w:ascii="宋体" w:eastAsia="宋体" w:hAnsi="宋体" w:cs="宋体"/>
                <w:b w:val="0"/>
                <w:i w:val="0"/>
                <w:color w:val="000000"/>
                <w:sz w:val="20"/>
              </w:rPr>
              <w:t xml:space="preserve">100,983,200.00</w:t>
            </w:r>
          </w:p>
        </w:tc>
        <w:tc>
          <w:tcPr>
            <w:tcW w:w="1720" w:type="dxa"/>
            <w:tcBorders/>
            <w:vAlign w:val="center"/>
          </w:tcPr>
          <w:p>
            <w:pPr>
              <w:snapToGrid w:val="0"/>
              <w:jc w:val="right"/>
            </w:pPr>
            <w:r>
              <w:rPr>
                <w:rFonts w:ascii="宋体" w:eastAsia="宋体" w:hAnsi="宋体" w:cs="宋体"/>
                <w:b w:val="0"/>
                <w:i w:val="0"/>
                <w:color w:val="000000"/>
                <w:sz w:val="20"/>
              </w:rPr>
              <w:t xml:space="preserve">23,184,000.00</w:t>
            </w:r>
          </w:p>
        </w:tc>
        <w:tc>
          <w:tcPr>
            <w:tcW w:w="1698" w:type="dxa"/>
            <w:tcBorders/>
            <w:vAlign w:val="center"/>
          </w:tcPr>
          <w:p>
            <w:pPr>
              <w:snapToGrid w:val="0"/>
              <w:jc w:val="right"/>
            </w:pPr>
            <w:r>
              <w:rPr>
                <w:rFonts w:ascii="宋体" w:eastAsia="宋体" w:hAnsi="宋体" w:cs="宋体"/>
                <w:b w:val="0"/>
                <w:i w:val="0"/>
                <w:color w:val="000000"/>
                <w:sz w:val="20"/>
              </w:rPr>
              <w:t xml:space="preserve">15,941,900.00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2050305</w:t>
            </w:r>
          </w:p>
        </w:tc>
        <w:tc>
          <w:tcPr>
            <w:tcW w:w="3480" w:type="dxa"/>
            <w:tcBorders/>
            <w:vAlign w:val="center"/>
          </w:tcPr>
          <w:p>
            <w:pPr>
              <w:snapToGrid w:val="0"/>
              <w:jc w:val="left"/>
            </w:pPr>
            <w:r>
              <w:rPr>
                <w:rFonts w:ascii="宋体" w:eastAsia="宋体" w:hAnsi="宋体" w:cs="宋体"/>
                <w:b w:val="0"/>
                <w:i w:val="0"/>
                <w:color w:val="000000"/>
                <w:sz w:val="20"/>
              </w:rPr>
              <w:t xml:space="preserve">高等职业教育</w:t>
            </w:r>
          </w:p>
        </w:tc>
        <w:tc>
          <w:tcPr>
            <w:tcW w:w="1720" w:type="dxa"/>
            <w:tcBorders/>
            <w:vAlign w:val="center"/>
          </w:tcPr>
          <w:p>
            <w:pPr>
              <w:snapToGrid w:val="0"/>
              <w:jc w:val="right"/>
            </w:pPr>
            <w:r>
              <w:rPr>
                <w:rFonts w:ascii="宋体" w:eastAsia="宋体" w:hAnsi="宋体" w:cs="宋体"/>
                <w:b w:val="0"/>
                <w:i w:val="0"/>
                <w:color w:val="000000"/>
                <w:sz w:val="20"/>
              </w:rPr>
              <w:t xml:space="preserve">161,029,002.00</w:t>
            </w:r>
          </w:p>
        </w:tc>
        <w:tc>
          <w:tcPr>
            <w:tcW w:w="1720" w:type="dxa"/>
            <w:tcBorders/>
            <w:vAlign w:val="center"/>
          </w:tcPr>
          <w:p>
            <w:pPr>
              <w:snapToGrid w:val="0"/>
              <w:jc w:val="right"/>
            </w:pPr>
            <w:r>
              <w:rPr>
                <w:rFonts w:ascii="宋体" w:eastAsia="宋体" w:hAnsi="宋体" w:cs="宋体"/>
                <w:b w:val="0"/>
                <w:i w:val="0"/>
                <w:color w:val="000000"/>
                <w:sz w:val="20"/>
              </w:rPr>
              <w:t xml:space="preserve">129,190,600.00</w:t>
            </w:r>
          </w:p>
        </w:tc>
        <w:tc>
          <w:tcPr>
            <w:tcW w:w="1720" w:type="dxa"/>
            <w:tcBorders/>
            <w:vAlign w:val="center"/>
          </w:tcPr>
          <w:p>
            <w:pPr>
              <w:snapToGrid w:val="0"/>
              <w:jc w:val="right"/>
            </w:pPr>
            <w:r>
              <w:rPr>
                <w:rFonts w:ascii="宋体" w:eastAsia="宋体" w:hAnsi="宋体" w:cs="宋体"/>
                <w:b w:val="0"/>
                <w:i w:val="0"/>
                <w:color w:val="000000"/>
                <w:sz w:val="20"/>
              </w:rPr>
              <w:t xml:space="preserve">102,951,600.00</w:t>
            </w:r>
          </w:p>
        </w:tc>
        <w:tc>
          <w:tcPr>
            <w:tcW w:w="1720" w:type="dxa"/>
            <w:tcBorders/>
            <w:vAlign w:val="center"/>
          </w:tcPr>
          <w:p>
            <w:pPr>
              <w:snapToGrid w:val="0"/>
              <w:jc w:val="right"/>
            </w:pPr>
            <w:r>
              <w:rPr>
                <w:rFonts w:ascii="宋体" w:eastAsia="宋体" w:hAnsi="宋体" w:cs="宋体"/>
                <w:b w:val="0"/>
                <w:i w:val="0"/>
                <w:color w:val="000000"/>
                <w:sz w:val="20"/>
              </w:rPr>
              <w:t xml:space="preserve">26,239,000.00</w:t>
            </w:r>
          </w:p>
        </w:tc>
        <w:tc>
          <w:tcPr>
            <w:tcW w:w="1698" w:type="dxa"/>
            <w:tcBorders/>
            <w:vAlign w:val="center"/>
          </w:tcPr>
          <w:p>
            <w:pPr>
              <w:snapToGrid w:val="0"/>
              <w:jc w:val="right"/>
            </w:pPr>
            <w:r>
              <w:rPr>
                <w:rFonts w:ascii="宋体" w:eastAsia="宋体" w:hAnsi="宋体" w:cs="宋体"/>
                <w:b w:val="0"/>
                <w:i w:val="0"/>
                <w:color w:val="000000"/>
                <w:sz w:val="20"/>
              </w:rPr>
              <w:t xml:space="preserve">31,838,402.00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w:t>
            </w:r>
          </w:p>
        </w:tc>
        <w:tc>
          <w:tcPr>
            <w:tcW w:w="3480" w:type="dxa"/>
            <w:tcBorders/>
            <w:vAlign w:val="center"/>
          </w:tcPr>
          <w:p>
            <w:pPr>
              <w:snapToGrid w:val="0"/>
              <w:jc w:val="left"/>
            </w:pPr>
            <w:r>
              <w:rPr>
                <w:rFonts w:ascii="宋体" w:eastAsia="宋体" w:hAnsi="宋体" w:cs="宋体"/>
                <w:b w:val="0"/>
                <w:i w:val="0"/>
                <w:color w:val="000000"/>
                <w:sz w:val="20"/>
              </w:rPr>
              <w:t xml:space="preserve">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656,648.10</w:t>
            </w:r>
          </w:p>
        </w:tc>
        <w:tc>
          <w:tcPr>
            <w:tcW w:w="1720" w:type="dxa"/>
            <w:tcBorders/>
            <w:vAlign w:val="center"/>
          </w:tcPr>
          <w:p>
            <w:pPr>
              <w:snapToGrid w:val="0"/>
              <w:jc w:val="right"/>
            </w:pPr>
            <w:r>
              <w:rPr>
                <w:rFonts w:ascii="宋体" w:eastAsia="宋体" w:hAnsi="宋体" w:cs="宋体"/>
                <w:b w:val="0"/>
                <w:i w:val="0"/>
                <w:color w:val="000000"/>
                <w:sz w:val="20"/>
              </w:rPr>
              <w:t xml:space="preserve">656,648.10</w:t>
            </w:r>
          </w:p>
        </w:tc>
        <w:tc>
          <w:tcPr>
            <w:tcW w:w="1720" w:type="dxa"/>
            <w:tcBorders/>
            <w:vAlign w:val="center"/>
          </w:tcPr>
          <w:p>
            <w:pPr>
              <w:snapToGrid w:val="0"/>
              <w:jc w:val="right"/>
            </w:pPr>
            <w:r>
              <w:rPr>
                <w:rFonts w:ascii="宋体" w:eastAsia="宋体" w:hAnsi="宋体" w:cs="宋体"/>
                <w:b w:val="0"/>
                <w:i w:val="0"/>
                <w:color w:val="000000"/>
                <w:sz w:val="20"/>
              </w:rPr>
              <w:t xml:space="preserve">656,648.10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20699</w:t>
            </w:r>
          </w:p>
        </w:tc>
        <w:tc>
          <w:tcPr>
            <w:tcW w:w="3480" w:type="dxa"/>
            <w:tcBorders/>
            <w:vAlign w:val="center"/>
          </w:tcPr>
          <w:p>
            <w:pPr>
              <w:snapToGrid w:val="0"/>
              <w:jc w:val="left"/>
            </w:pPr>
            <w:r>
              <w:rPr>
                <w:rFonts w:ascii="宋体" w:eastAsia="宋体" w:hAnsi="宋体" w:cs="宋体"/>
                <w:b w:val="0"/>
                <w:i w:val="0"/>
                <w:color w:val="000000"/>
                <w:sz w:val="20"/>
              </w:rPr>
              <w:t xml:space="preserve">其他科学技术支出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656,648.10</w:t>
            </w:r>
          </w:p>
        </w:tc>
        <w:tc>
          <w:tcPr>
            <w:tcW w:w="1720" w:type="dxa"/>
            <w:tcBorders/>
            <w:vAlign w:val="center"/>
          </w:tcPr>
          <w:p>
            <w:pPr>
              <w:snapToGrid w:val="0"/>
              <w:jc w:val="right"/>
            </w:pPr>
            <w:r>
              <w:rPr>
                <w:rFonts w:ascii="宋体" w:eastAsia="宋体" w:hAnsi="宋体" w:cs="宋体"/>
                <w:b w:val="0"/>
                <w:i w:val="0"/>
                <w:color w:val="000000"/>
                <w:sz w:val="20"/>
              </w:rPr>
              <w:t xml:space="preserve">656,648.10</w:t>
            </w:r>
          </w:p>
        </w:tc>
        <w:tc>
          <w:tcPr>
            <w:tcW w:w="1720" w:type="dxa"/>
            <w:tcBorders/>
            <w:vAlign w:val="center"/>
          </w:tcPr>
          <w:p>
            <w:pPr>
              <w:snapToGrid w:val="0"/>
              <w:jc w:val="right"/>
            </w:pPr>
            <w:r>
              <w:rPr>
                <w:rFonts w:ascii="宋体" w:eastAsia="宋体" w:hAnsi="宋体" w:cs="宋体"/>
                <w:b w:val="0"/>
                <w:i w:val="0"/>
                <w:color w:val="000000"/>
                <w:sz w:val="20"/>
              </w:rPr>
              <w:t xml:space="preserve">656,648.10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2069903</w:t>
            </w:r>
          </w:p>
        </w:tc>
        <w:tc>
          <w:tcPr>
            <w:tcW w:w="3480" w:type="dxa"/>
            <w:tcBorders/>
            <w:vAlign w:val="center"/>
          </w:tcPr>
          <w:p>
            <w:pPr>
              <w:snapToGrid w:val="0"/>
              <w:jc w:val="left"/>
            </w:pPr>
            <w:r>
              <w:rPr>
                <w:rFonts w:ascii="宋体" w:eastAsia="宋体" w:hAnsi="宋体" w:cs="宋体"/>
                <w:b w:val="0"/>
                <w:i w:val="0"/>
                <w:color w:val="000000"/>
                <w:sz w:val="20"/>
              </w:rPr>
              <w:t xml:space="preserve">转制科研机构</w:t>
            </w:r>
          </w:p>
        </w:tc>
        <w:tc>
          <w:tcPr>
            <w:tcW w:w="1720" w:type="dxa"/>
            <w:tcBorders/>
            <w:vAlign w:val="center"/>
          </w:tcPr>
          <w:p>
            <w:pPr>
              <w:snapToGrid w:val="0"/>
              <w:jc w:val="right"/>
            </w:pPr>
            <w:r>
              <w:rPr>
                <w:rFonts w:ascii="宋体" w:eastAsia="宋体" w:hAnsi="宋体" w:cs="宋体"/>
                <w:b w:val="0"/>
                <w:i w:val="0"/>
                <w:color w:val="000000"/>
                <w:sz w:val="20"/>
              </w:rPr>
              <w:t xml:space="preserve">656,648.10</w:t>
            </w:r>
          </w:p>
        </w:tc>
        <w:tc>
          <w:tcPr>
            <w:tcW w:w="1720" w:type="dxa"/>
            <w:tcBorders/>
            <w:vAlign w:val="center"/>
          </w:tcPr>
          <w:p>
            <w:pPr>
              <w:snapToGrid w:val="0"/>
              <w:jc w:val="right"/>
            </w:pPr>
            <w:r>
              <w:rPr>
                <w:rFonts w:ascii="宋体" w:eastAsia="宋体" w:hAnsi="宋体" w:cs="宋体"/>
                <w:b w:val="0"/>
                <w:i w:val="0"/>
                <w:color w:val="000000"/>
                <w:sz w:val="20"/>
              </w:rPr>
              <w:t xml:space="preserve">656,648.10</w:t>
            </w:r>
          </w:p>
        </w:tc>
        <w:tc>
          <w:tcPr>
            <w:tcW w:w="1720" w:type="dxa"/>
            <w:tcBorders/>
            <w:vAlign w:val="center"/>
          </w:tcPr>
          <w:p>
            <w:pPr>
              <w:snapToGrid w:val="0"/>
              <w:jc w:val="right"/>
            </w:pPr>
            <w:r>
              <w:rPr>
                <w:rFonts w:ascii="宋体" w:eastAsia="宋体" w:hAnsi="宋体" w:cs="宋体"/>
                <w:b w:val="0"/>
                <w:i w:val="0"/>
                <w:color w:val="000000"/>
                <w:sz w:val="20"/>
              </w:rPr>
              <w:t xml:space="preserve">656,648.10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20,797,696.00</w:t>
            </w:r>
          </w:p>
        </w:tc>
        <w:tc>
          <w:tcPr>
            <w:tcW w:w="1720" w:type="dxa"/>
            <w:tcBorders/>
            <w:vAlign w:val="center"/>
          </w:tcPr>
          <w:p>
            <w:pPr>
              <w:snapToGrid w:val="0"/>
              <w:jc w:val="right"/>
            </w:pPr>
            <w:r>
              <w:rPr>
                <w:rFonts w:ascii="宋体" w:eastAsia="宋体" w:hAnsi="宋体" w:cs="宋体"/>
                <w:b w:val="0"/>
                <w:i w:val="0"/>
                <w:color w:val="000000"/>
                <w:sz w:val="20"/>
              </w:rPr>
              <w:t xml:space="preserve">19,413,600.00</w:t>
            </w:r>
          </w:p>
        </w:tc>
        <w:tc>
          <w:tcPr>
            <w:tcW w:w="1720" w:type="dxa"/>
            <w:tcBorders/>
            <w:vAlign w:val="center"/>
          </w:tcPr>
          <w:p>
            <w:pPr>
              <w:snapToGrid w:val="0"/>
              <w:jc w:val="right"/>
            </w:pPr>
            <w:r>
              <w:rPr>
                <w:rFonts w:ascii="宋体" w:eastAsia="宋体" w:hAnsi="宋体" w:cs="宋体"/>
                <w:b w:val="0"/>
                <w:i w:val="0"/>
                <w:color w:val="000000"/>
                <w:sz w:val="20"/>
              </w:rPr>
              <w:t xml:space="preserve">19,385,600.00</w:t>
            </w:r>
          </w:p>
        </w:tc>
        <w:tc>
          <w:tcPr>
            <w:tcW w:w="1720" w:type="dxa"/>
            <w:tcBorders/>
            <w:vAlign w:val="center"/>
          </w:tcPr>
          <w:p>
            <w:pPr>
              <w:snapToGrid w:val="0"/>
              <w:jc w:val="right"/>
            </w:pPr>
            <w:r>
              <w:rPr>
                <w:rFonts w:ascii="宋体" w:eastAsia="宋体" w:hAnsi="宋体" w:cs="宋体"/>
                <w:b w:val="0"/>
                <w:i w:val="0"/>
                <w:color w:val="000000"/>
                <w:sz w:val="20"/>
              </w:rPr>
              <w:t xml:space="preserve">28,000.00</w:t>
            </w:r>
          </w:p>
        </w:tc>
        <w:tc>
          <w:tcPr>
            <w:tcW w:w="1698" w:type="dxa"/>
            <w:tcBorders/>
            <w:vAlign w:val="center"/>
          </w:tcPr>
          <w:p>
            <w:pPr>
              <w:snapToGrid w:val="0"/>
              <w:jc w:val="right"/>
            </w:pPr>
            <w:r>
              <w:rPr>
                <w:rFonts w:ascii="宋体" w:eastAsia="宋体" w:hAnsi="宋体" w:cs="宋体"/>
                <w:b w:val="0"/>
                <w:i w:val="0"/>
                <w:color w:val="000000"/>
                <w:sz w:val="20"/>
              </w:rPr>
              <w:t xml:space="preserve">1,384,096.00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20,797,696.00</w:t>
            </w:r>
          </w:p>
        </w:tc>
        <w:tc>
          <w:tcPr>
            <w:tcW w:w="1720" w:type="dxa"/>
            <w:tcBorders/>
            <w:vAlign w:val="center"/>
          </w:tcPr>
          <w:p>
            <w:pPr>
              <w:snapToGrid w:val="0"/>
              <w:jc w:val="right"/>
            </w:pPr>
            <w:r>
              <w:rPr>
                <w:rFonts w:ascii="宋体" w:eastAsia="宋体" w:hAnsi="宋体" w:cs="宋体"/>
                <w:b w:val="0"/>
                <w:i w:val="0"/>
                <w:color w:val="000000"/>
                <w:sz w:val="20"/>
              </w:rPr>
              <w:t xml:space="preserve">19,413,600.00</w:t>
            </w:r>
          </w:p>
        </w:tc>
        <w:tc>
          <w:tcPr>
            <w:tcW w:w="1720" w:type="dxa"/>
            <w:tcBorders/>
            <w:vAlign w:val="center"/>
          </w:tcPr>
          <w:p>
            <w:pPr>
              <w:snapToGrid w:val="0"/>
              <w:jc w:val="right"/>
            </w:pPr>
            <w:r>
              <w:rPr>
                <w:rFonts w:ascii="宋体" w:eastAsia="宋体" w:hAnsi="宋体" w:cs="宋体"/>
                <w:b w:val="0"/>
                <w:i w:val="0"/>
                <w:color w:val="000000"/>
                <w:sz w:val="20"/>
              </w:rPr>
              <w:t xml:space="preserve">19,385,600.00</w:t>
            </w:r>
          </w:p>
        </w:tc>
        <w:tc>
          <w:tcPr>
            <w:tcW w:w="1720" w:type="dxa"/>
            <w:tcBorders/>
            <w:vAlign w:val="center"/>
          </w:tcPr>
          <w:p>
            <w:pPr>
              <w:snapToGrid w:val="0"/>
              <w:jc w:val="right"/>
            </w:pPr>
            <w:r>
              <w:rPr>
                <w:rFonts w:ascii="宋体" w:eastAsia="宋体" w:hAnsi="宋体" w:cs="宋体"/>
                <w:b w:val="0"/>
                <w:i w:val="0"/>
                <w:color w:val="000000"/>
                <w:sz w:val="20"/>
              </w:rPr>
              <w:t xml:space="preserve">28,000.00</w:t>
            </w:r>
          </w:p>
        </w:tc>
        <w:tc>
          <w:tcPr>
            <w:tcW w:w="1698" w:type="dxa"/>
            <w:tcBorders/>
            <w:vAlign w:val="center"/>
          </w:tcPr>
          <w:p>
            <w:pPr>
              <w:snapToGrid w:val="0"/>
              <w:jc w:val="right"/>
            </w:pPr>
            <w:r>
              <w:rPr>
                <w:rFonts w:ascii="宋体" w:eastAsia="宋体" w:hAnsi="宋体" w:cs="宋体"/>
                <w:b w:val="0"/>
                <w:i w:val="0"/>
                <w:color w:val="000000"/>
                <w:sz w:val="20"/>
              </w:rPr>
              <w:t xml:space="preserve">1,384,096.00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2080501</w:t>
            </w:r>
          </w:p>
        </w:tc>
        <w:tc>
          <w:tcPr>
            <w:tcW w:w="3480" w:type="dxa"/>
            <w:tcBorders/>
            <w:vAlign w:val="center"/>
          </w:tcPr>
          <w:p>
            <w:pPr>
              <w:snapToGrid w:val="0"/>
              <w:jc w:val="left"/>
            </w:pPr>
            <w:r>
              <w:rPr>
                <w:rFonts w:ascii="宋体" w:eastAsia="宋体" w:hAnsi="宋体" w:cs="宋体"/>
                <w:b w:val="0"/>
                <w:i w:val="0"/>
                <w:color w:val="000000"/>
                <w:sz w:val="20"/>
              </w:rPr>
              <w:t xml:space="preserve">行政单位离退休</w:t>
            </w:r>
          </w:p>
        </w:tc>
        <w:tc>
          <w:tcPr>
            <w:tcW w:w="1720" w:type="dxa"/>
            <w:tcBorders/>
            <w:vAlign w:val="center"/>
          </w:tcPr>
          <w:p>
            <w:pPr>
              <w:snapToGrid w:val="0"/>
              <w:jc w:val="right"/>
            </w:pPr>
            <w:r>
              <w:rPr>
                <w:rFonts w:ascii="宋体" w:eastAsia="宋体" w:hAnsi="宋体" w:cs="宋体"/>
                <w:b w:val="0"/>
                <w:i w:val="0"/>
                <w:color w:val="000000"/>
                <w:sz w:val="20"/>
              </w:rPr>
              <w:t xml:space="preserve">3,702,696.00</w:t>
            </w:r>
          </w:p>
        </w:tc>
        <w:tc>
          <w:tcPr>
            <w:tcW w:w="1720" w:type="dxa"/>
            <w:tcBorders/>
            <w:vAlign w:val="center"/>
          </w:tcPr>
          <w:p>
            <w:pPr>
              <w:snapToGrid w:val="0"/>
              <w:jc w:val="right"/>
            </w:pPr>
            <w:r>
              <w:rPr>
                <w:rFonts w:ascii="宋体" w:eastAsia="宋体" w:hAnsi="宋体" w:cs="宋体"/>
                <w:b w:val="0"/>
                <w:i w:val="0"/>
                <w:color w:val="000000"/>
                <w:sz w:val="20"/>
              </w:rPr>
              <w:t xml:space="preserve">2,318,600.00</w:t>
            </w:r>
          </w:p>
        </w:tc>
        <w:tc>
          <w:tcPr>
            <w:tcW w:w="1720" w:type="dxa"/>
            <w:tcBorders/>
            <w:vAlign w:val="center"/>
          </w:tcPr>
          <w:p>
            <w:pPr>
              <w:snapToGrid w:val="0"/>
              <w:jc w:val="right"/>
            </w:pPr>
            <w:r>
              <w:rPr>
                <w:rFonts w:ascii="宋体" w:eastAsia="宋体" w:hAnsi="宋体" w:cs="宋体"/>
                <w:b w:val="0"/>
                <w:i w:val="0"/>
                <w:color w:val="000000"/>
                <w:sz w:val="20"/>
              </w:rPr>
              <w:t xml:space="preserve">2,290,600.00</w:t>
            </w:r>
          </w:p>
        </w:tc>
        <w:tc>
          <w:tcPr>
            <w:tcW w:w="1720" w:type="dxa"/>
            <w:tcBorders/>
            <w:vAlign w:val="center"/>
          </w:tcPr>
          <w:p>
            <w:pPr>
              <w:snapToGrid w:val="0"/>
              <w:jc w:val="right"/>
            </w:pPr>
            <w:r>
              <w:rPr>
                <w:rFonts w:ascii="宋体" w:eastAsia="宋体" w:hAnsi="宋体" w:cs="宋体"/>
                <w:b w:val="0"/>
                <w:i w:val="0"/>
                <w:color w:val="000000"/>
                <w:sz w:val="20"/>
              </w:rPr>
              <w:t xml:space="preserve">28,000.00</w:t>
            </w:r>
          </w:p>
        </w:tc>
        <w:tc>
          <w:tcPr>
            <w:tcW w:w="1698" w:type="dxa"/>
            <w:tcBorders/>
            <w:vAlign w:val="center"/>
          </w:tcPr>
          <w:p>
            <w:pPr>
              <w:snapToGrid w:val="0"/>
              <w:jc w:val="right"/>
            </w:pPr>
            <w:r>
              <w:rPr>
                <w:rFonts w:ascii="宋体" w:eastAsia="宋体" w:hAnsi="宋体" w:cs="宋体"/>
                <w:b w:val="0"/>
                <w:i w:val="0"/>
                <w:color w:val="000000"/>
                <w:sz w:val="20"/>
              </w:rPr>
              <w:t xml:space="preserve">1,384,096.00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11,397,000.00</w:t>
            </w:r>
          </w:p>
        </w:tc>
        <w:tc>
          <w:tcPr>
            <w:tcW w:w="1720" w:type="dxa"/>
            <w:tcBorders/>
            <w:vAlign w:val="center"/>
          </w:tcPr>
          <w:p>
            <w:pPr>
              <w:snapToGrid w:val="0"/>
              <w:jc w:val="right"/>
            </w:pPr>
            <w:r>
              <w:rPr>
                <w:rFonts w:ascii="宋体" w:eastAsia="宋体" w:hAnsi="宋体" w:cs="宋体"/>
                <w:b w:val="0"/>
                <w:i w:val="0"/>
                <w:color w:val="000000"/>
                <w:sz w:val="20"/>
              </w:rPr>
              <w:t xml:space="preserve">11,397,000.00</w:t>
            </w:r>
          </w:p>
        </w:tc>
        <w:tc>
          <w:tcPr>
            <w:tcW w:w="1720" w:type="dxa"/>
            <w:tcBorders/>
            <w:vAlign w:val="center"/>
          </w:tcPr>
          <w:p>
            <w:pPr>
              <w:snapToGrid w:val="0"/>
              <w:jc w:val="right"/>
            </w:pPr>
            <w:r>
              <w:rPr>
                <w:rFonts w:ascii="宋体" w:eastAsia="宋体" w:hAnsi="宋体" w:cs="宋体"/>
                <w:b w:val="0"/>
                <w:i w:val="0"/>
                <w:color w:val="000000"/>
                <w:sz w:val="20"/>
              </w:rPr>
              <w:t xml:space="preserve">11,397,000.00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5,698,000.00</w:t>
            </w:r>
          </w:p>
        </w:tc>
        <w:tc>
          <w:tcPr>
            <w:tcW w:w="1720" w:type="dxa"/>
            <w:tcBorders/>
            <w:vAlign w:val="center"/>
          </w:tcPr>
          <w:p>
            <w:pPr>
              <w:snapToGrid w:val="0"/>
              <w:jc w:val="right"/>
            </w:pPr>
            <w:r>
              <w:rPr>
                <w:rFonts w:ascii="宋体" w:eastAsia="宋体" w:hAnsi="宋体" w:cs="宋体"/>
                <w:b w:val="0"/>
                <w:i w:val="0"/>
                <w:color w:val="000000"/>
                <w:sz w:val="20"/>
              </w:rPr>
              <w:t xml:space="preserve">5,698,000.00</w:t>
            </w:r>
          </w:p>
        </w:tc>
        <w:tc>
          <w:tcPr>
            <w:tcW w:w="1720" w:type="dxa"/>
            <w:tcBorders/>
            <w:vAlign w:val="center"/>
          </w:tcPr>
          <w:p>
            <w:pPr>
              <w:snapToGrid w:val="0"/>
              <w:jc w:val="right"/>
            </w:pPr>
            <w:r>
              <w:rPr>
                <w:rFonts w:ascii="宋体" w:eastAsia="宋体" w:hAnsi="宋体" w:cs="宋体"/>
                <w:b w:val="0"/>
                <w:i w:val="0"/>
                <w:color w:val="000000"/>
                <w:sz w:val="20"/>
              </w:rPr>
              <w:t xml:space="preserve">5,698,000.00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22,252,834.88</w:t>
            </w:r>
          </w:p>
        </w:tc>
        <w:tc>
          <w:tcPr>
            <w:tcW w:w="1720" w:type="dxa"/>
            <w:tcBorders/>
            <w:vAlign w:val="center"/>
          </w:tcPr>
          <w:p>
            <w:pPr>
              <w:snapToGrid w:val="0"/>
              <w:jc w:val="right"/>
            </w:pPr>
            <w:r>
              <w:rPr>
                <w:rFonts w:ascii="宋体" w:eastAsia="宋体" w:hAnsi="宋体" w:cs="宋体"/>
                <w:b w:val="0"/>
                <w:i w:val="0"/>
                <w:color w:val="000000"/>
                <w:sz w:val="20"/>
              </w:rPr>
              <w:t xml:space="preserve">22,252,834.88</w:t>
            </w:r>
          </w:p>
        </w:tc>
        <w:tc>
          <w:tcPr>
            <w:tcW w:w="1720" w:type="dxa"/>
            <w:tcBorders/>
            <w:vAlign w:val="center"/>
          </w:tcPr>
          <w:p>
            <w:pPr>
              <w:snapToGrid w:val="0"/>
              <w:jc w:val="right"/>
            </w:pPr>
            <w:r>
              <w:rPr>
                <w:rFonts w:ascii="宋体" w:eastAsia="宋体" w:hAnsi="宋体" w:cs="宋体"/>
                <w:b w:val="0"/>
                <w:i w:val="0"/>
                <w:color w:val="000000"/>
                <w:sz w:val="20"/>
              </w:rPr>
              <w:t xml:space="preserve">22,252,834.88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22,252,834.88</w:t>
            </w:r>
          </w:p>
        </w:tc>
        <w:tc>
          <w:tcPr>
            <w:tcW w:w="1720" w:type="dxa"/>
            <w:tcBorders/>
            <w:vAlign w:val="center"/>
          </w:tcPr>
          <w:p>
            <w:pPr>
              <w:snapToGrid w:val="0"/>
              <w:jc w:val="right"/>
            </w:pPr>
            <w:r>
              <w:rPr>
                <w:rFonts w:ascii="宋体" w:eastAsia="宋体" w:hAnsi="宋体" w:cs="宋体"/>
                <w:b w:val="0"/>
                <w:i w:val="0"/>
                <w:color w:val="000000"/>
                <w:sz w:val="20"/>
              </w:rPr>
              <w:t xml:space="preserve">22,252,834.88</w:t>
            </w:r>
          </w:p>
        </w:tc>
        <w:tc>
          <w:tcPr>
            <w:tcW w:w="1720" w:type="dxa"/>
            <w:tcBorders/>
            <w:vAlign w:val="center"/>
          </w:tcPr>
          <w:p>
            <w:pPr>
              <w:snapToGrid w:val="0"/>
              <w:jc w:val="right"/>
            </w:pPr>
            <w:r>
              <w:rPr>
                <w:rFonts w:ascii="宋体" w:eastAsia="宋体" w:hAnsi="宋体" w:cs="宋体"/>
                <w:b w:val="0"/>
                <w:i w:val="0"/>
                <w:color w:val="000000"/>
                <w:sz w:val="20"/>
              </w:rPr>
              <w:t xml:space="preserve">22,252,834.88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767,000.00</w:t>
            </w:r>
          </w:p>
        </w:tc>
        <w:tc>
          <w:tcPr>
            <w:tcW w:w="1720" w:type="dxa"/>
            <w:tcBorders/>
            <w:vAlign w:val="center"/>
          </w:tcPr>
          <w:p>
            <w:pPr>
              <w:snapToGrid w:val="0"/>
              <w:jc w:val="right"/>
            </w:pPr>
            <w:r>
              <w:rPr>
                <w:rFonts w:ascii="宋体" w:eastAsia="宋体" w:hAnsi="宋体" w:cs="宋体"/>
                <w:b w:val="0"/>
                <w:i w:val="0"/>
                <w:color w:val="000000"/>
                <w:sz w:val="20"/>
              </w:rPr>
              <w:t xml:space="preserve">767,000.00</w:t>
            </w:r>
          </w:p>
        </w:tc>
        <w:tc>
          <w:tcPr>
            <w:tcW w:w="1720" w:type="dxa"/>
            <w:tcBorders/>
            <w:vAlign w:val="center"/>
          </w:tcPr>
          <w:p>
            <w:pPr>
              <w:snapToGrid w:val="0"/>
              <w:jc w:val="right"/>
            </w:pPr>
            <w:r>
              <w:rPr>
                <w:rFonts w:ascii="宋体" w:eastAsia="宋体" w:hAnsi="宋体" w:cs="宋体"/>
                <w:b w:val="0"/>
                <w:i w:val="0"/>
                <w:color w:val="000000"/>
                <w:sz w:val="20"/>
              </w:rPr>
              <w:t xml:space="preserve">767,000.00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17,357,834.88</w:t>
            </w:r>
          </w:p>
        </w:tc>
        <w:tc>
          <w:tcPr>
            <w:tcW w:w="1720" w:type="dxa"/>
            <w:tcBorders/>
            <w:vAlign w:val="center"/>
          </w:tcPr>
          <w:p>
            <w:pPr>
              <w:snapToGrid w:val="0"/>
              <w:jc w:val="right"/>
            </w:pPr>
            <w:r>
              <w:rPr>
                <w:rFonts w:ascii="宋体" w:eastAsia="宋体" w:hAnsi="宋体" w:cs="宋体"/>
                <w:b w:val="0"/>
                <w:i w:val="0"/>
                <w:color w:val="000000"/>
                <w:sz w:val="20"/>
              </w:rPr>
              <w:t xml:space="preserve">17,357,834.88</w:t>
            </w:r>
          </w:p>
        </w:tc>
        <w:tc>
          <w:tcPr>
            <w:tcW w:w="1720" w:type="dxa"/>
            <w:tcBorders/>
            <w:vAlign w:val="center"/>
          </w:tcPr>
          <w:p>
            <w:pPr>
              <w:snapToGrid w:val="0"/>
              <w:jc w:val="right"/>
            </w:pPr>
            <w:r>
              <w:rPr>
                <w:rFonts w:ascii="宋体" w:eastAsia="宋体" w:hAnsi="宋体" w:cs="宋体"/>
                <w:b w:val="0"/>
                <w:i w:val="0"/>
                <w:color w:val="000000"/>
                <w:sz w:val="20"/>
              </w:rPr>
              <w:t xml:space="preserve">17,357,834.88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4,128,000.00</w:t>
            </w:r>
          </w:p>
        </w:tc>
        <w:tc>
          <w:tcPr>
            <w:tcW w:w="1720" w:type="dxa"/>
            <w:tcBorders/>
            <w:vAlign w:val="center"/>
          </w:tcPr>
          <w:p>
            <w:pPr>
              <w:snapToGrid w:val="0"/>
              <w:jc w:val="right"/>
            </w:pPr>
            <w:r>
              <w:rPr>
                <w:rFonts w:ascii="宋体" w:eastAsia="宋体" w:hAnsi="宋体" w:cs="宋体"/>
                <w:b w:val="0"/>
                <w:i w:val="0"/>
                <w:color w:val="000000"/>
                <w:sz w:val="20"/>
              </w:rPr>
              <w:t xml:space="preserve">4,128,000.00</w:t>
            </w:r>
          </w:p>
        </w:tc>
        <w:tc>
          <w:tcPr>
            <w:tcW w:w="1720" w:type="dxa"/>
            <w:tcBorders/>
            <w:vAlign w:val="center"/>
          </w:tcPr>
          <w:p>
            <w:pPr>
              <w:snapToGrid w:val="0"/>
              <w:jc w:val="right"/>
            </w:pPr>
            <w:r>
              <w:rPr>
                <w:rFonts w:ascii="宋体" w:eastAsia="宋体" w:hAnsi="宋体" w:cs="宋体"/>
                <w:b w:val="0"/>
                <w:i w:val="0"/>
                <w:color w:val="000000"/>
                <w:sz w:val="20"/>
              </w:rPr>
              <w:t xml:space="preserve">4,128,000.00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部门：天津百利机械装备集团有限公司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223,287,000.00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49,419,836.68</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40,224,503.38</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69,152.56</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16,845,169.45</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4,159.00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31,163.32</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25,297.00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94,623,051.64</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2,668,175.40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11,397,000.00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5,432,350.43</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5,698,000.00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711,222.18</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7,123,000.00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7,917,557.80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13,292,126.70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1,800,000.00</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44,500,000.00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1,069,000.00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1,016,072.80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7,275.53</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306,418.96</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22,942,882.98</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2,347,400.00</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6,514,648.10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snapToGrid w:val="0"/>
              <w:jc w:val="right"/>
            </w:pPr>
            <w:r>
              <w:rPr>
                <w:rFonts w:ascii="宋体" w:eastAsia="宋体" w:hAnsi="宋体" w:cs="宋体"/>
                <w:b w:val="0"/>
                <w:i w:val="0"/>
                <w:color w:val="000000"/>
                <w:sz w:val="14"/>
              </w:rPr>
              <w:t xml:space="preserve">2,553,270.27</w:t>
            </w: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snapToGrid w:val="0"/>
              <w:jc w:val="right"/>
            </w:pPr>
            <w:r>
              <w:rPr>
                <w:rFonts w:ascii="宋体" w:eastAsia="宋体" w:hAnsi="宋体" w:cs="宋体"/>
                <w:b w:val="0"/>
                <w:i w:val="0"/>
                <w:color w:val="000000"/>
                <w:sz w:val="14"/>
              </w:rPr>
              <w:t xml:space="preserve">5,866.32</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20,000.00</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3,282,473.02</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14,060,834.88</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9,122,968.78</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2,400,000.00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577,508.78</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1,550.00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64,830.00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246,229,882.98</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49,451,000.00</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部门：天津百利机械装备集团有限公司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天津百利机械装备集团有限公司2024年度政府性基金预算财政拨款收入支出决算表为空表。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部门：天津百利机械装备集团有限公司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天津百利机械装备集团有限公司2024年国有资本经营预算财政拨款收入支出决算表为空表。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部门：天津百利机械装备集团有限公司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天津百利机械装备集团有限公司2024年财政拨款“三公”经费支出决算表为空表。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部门：天津百利机械装备集团有限公司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64,016,026.51</w:t>
            </w:r>
          </w:p>
        </w:tc>
        <w:tc>
          <w:tcPr>
            <w:tcW w:w="1380" w:type="dxa"/>
            <w:tcBorders/>
            <w:vAlign w:val="center"/>
          </w:tcPr>
          <w:p>
            <w:pPr>
              <w:snapToGrid w:val="0"/>
              <w:jc w:val="right"/>
            </w:pPr>
            <w:r>
              <w:rPr>
                <w:rFonts w:ascii="宋体" w:eastAsia="宋体" w:hAnsi="宋体" w:cs="宋体"/>
                <w:b w:val="0"/>
                <w:i w:val="0"/>
                <w:color w:val="000000"/>
                <w:sz w:val="16"/>
              </w:rPr>
              <w:t xml:space="preserve">59,277,148.00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4,738,878.51</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w:t>
            </w:r>
          </w:p>
        </w:tc>
        <w:tc>
          <w:tcPr>
            <w:tcW w:w="3980" w:type="dxa"/>
            <w:tcBorders/>
            <w:vAlign w:val="center"/>
          </w:tcPr>
          <w:p>
            <w:pPr>
              <w:snapToGrid w:val="0"/>
              <w:jc w:val="left"/>
            </w:pPr>
            <w:r>
              <w:rPr>
                <w:rFonts w:ascii="宋体" w:eastAsia="宋体" w:hAnsi="宋体" w:cs="宋体"/>
                <w:b w:val="0"/>
                <w:i w:val="0"/>
                <w:color w:val="000000"/>
                <w:sz w:val="16"/>
              </w:rPr>
              <w:t xml:space="preserve">教育支出</w:t>
            </w:r>
          </w:p>
        </w:tc>
        <w:tc>
          <w:tcPr>
            <w:tcW w:w="1380" w:type="dxa"/>
            <w:tcBorders/>
            <w:vAlign w:val="center"/>
          </w:tcPr>
          <w:p>
            <w:pPr>
              <w:snapToGrid w:val="0"/>
              <w:jc w:val="right"/>
            </w:pPr>
            <w:r>
              <w:rPr>
                <w:rFonts w:ascii="宋体" w:eastAsia="宋体" w:hAnsi="宋体" w:cs="宋体"/>
                <w:b w:val="0"/>
                <w:i w:val="0"/>
                <w:color w:val="000000"/>
                <w:sz w:val="16"/>
              </w:rPr>
              <w:t xml:space="preserve">62,631,930.51</w:t>
            </w:r>
          </w:p>
        </w:tc>
        <w:tc>
          <w:tcPr>
            <w:tcW w:w="1380" w:type="dxa"/>
            <w:tcBorders/>
            <w:vAlign w:val="center"/>
          </w:tcPr>
          <w:p>
            <w:pPr>
              <w:snapToGrid w:val="0"/>
              <w:jc w:val="right"/>
            </w:pPr>
            <w:r>
              <w:rPr>
                <w:rFonts w:ascii="宋体" w:eastAsia="宋体" w:hAnsi="宋体" w:cs="宋体"/>
                <w:b w:val="0"/>
                <w:i w:val="0"/>
                <w:color w:val="000000"/>
                <w:sz w:val="16"/>
              </w:rPr>
              <w:t xml:space="preserve">57,893,052.00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4,738,878.51</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20503</w:t>
            </w:r>
          </w:p>
        </w:tc>
        <w:tc>
          <w:tcPr>
            <w:tcW w:w="3980" w:type="dxa"/>
            <w:tcBorders/>
            <w:vAlign w:val="center"/>
          </w:tcPr>
          <w:p>
            <w:pPr>
              <w:snapToGrid w:val="0"/>
              <w:jc w:val="left"/>
            </w:pPr>
            <w:r>
              <w:rPr>
                <w:rFonts w:ascii="宋体" w:eastAsia="宋体" w:hAnsi="宋体" w:cs="宋体"/>
                <w:b w:val="0"/>
                <w:i w:val="0"/>
                <w:color w:val="000000"/>
                <w:sz w:val="16"/>
              </w:rPr>
              <w:t xml:space="preserve">职业教育</w:t>
            </w:r>
          </w:p>
        </w:tc>
        <w:tc>
          <w:tcPr>
            <w:tcW w:w="1380" w:type="dxa"/>
            <w:tcBorders/>
            <w:vAlign w:val="center"/>
          </w:tcPr>
          <w:p>
            <w:pPr>
              <w:snapToGrid w:val="0"/>
              <w:jc w:val="right"/>
            </w:pPr>
            <w:r>
              <w:rPr>
                <w:rFonts w:ascii="宋体" w:eastAsia="宋体" w:hAnsi="宋体" w:cs="宋体"/>
                <w:b w:val="0"/>
                <w:i w:val="0"/>
                <w:color w:val="000000"/>
                <w:sz w:val="16"/>
              </w:rPr>
              <w:t xml:space="preserve">62,631,930.51</w:t>
            </w:r>
          </w:p>
        </w:tc>
        <w:tc>
          <w:tcPr>
            <w:tcW w:w="1380" w:type="dxa"/>
            <w:tcBorders/>
            <w:vAlign w:val="center"/>
          </w:tcPr>
          <w:p>
            <w:pPr>
              <w:snapToGrid w:val="0"/>
              <w:jc w:val="right"/>
            </w:pPr>
            <w:r>
              <w:rPr>
                <w:rFonts w:ascii="宋体" w:eastAsia="宋体" w:hAnsi="宋体" w:cs="宋体"/>
                <w:b w:val="0"/>
                <w:i w:val="0"/>
                <w:color w:val="000000"/>
                <w:sz w:val="16"/>
              </w:rPr>
              <w:t xml:space="preserve">57,893,052.00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4,738,878.51</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2050302</w:t>
            </w:r>
          </w:p>
        </w:tc>
        <w:tc>
          <w:tcPr>
            <w:tcW w:w="3980" w:type="dxa"/>
            <w:tcBorders/>
            <w:vAlign w:val="center"/>
          </w:tcPr>
          <w:p>
            <w:pPr>
              <w:snapToGrid w:val="0"/>
              <w:jc w:val="left"/>
            </w:pPr>
            <w:r>
              <w:rPr>
                <w:rFonts w:ascii="宋体" w:eastAsia="宋体" w:hAnsi="宋体" w:cs="宋体"/>
                <w:b w:val="0"/>
                <w:i w:val="0"/>
                <w:color w:val="000000"/>
                <w:sz w:val="16"/>
              </w:rPr>
              <w:t xml:space="preserve">中等职业教育</w:t>
            </w:r>
          </w:p>
        </w:tc>
        <w:tc>
          <w:tcPr>
            <w:tcW w:w="1380" w:type="dxa"/>
            <w:tcBorders/>
            <w:vAlign w:val="center"/>
          </w:tcPr>
          <w:p>
            <w:pPr>
              <w:snapToGrid w:val="0"/>
              <w:jc w:val="right"/>
            </w:pPr>
            <w:r>
              <w:rPr>
                <w:rFonts w:ascii="宋体" w:eastAsia="宋体" w:hAnsi="宋体" w:cs="宋体"/>
                <w:b w:val="0"/>
                <w:i w:val="0"/>
                <w:color w:val="000000"/>
                <w:sz w:val="16"/>
              </w:rPr>
              <w:t xml:space="preserve">10,216,500.00</w:t>
            </w:r>
          </w:p>
        </w:tc>
        <w:tc>
          <w:tcPr>
            <w:tcW w:w="1380" w:type="dxa"/>
            <w:tcBorders/>
            <w:vAlign w:val="center"/>
          </w:tcPr>
          <w:p>
            <w:pPr>
              <w:snapToGrid w:val="0"/>
              <w:jc w:val="right"/>
            </w:pPr>
            <w:r>
              <w:rPr>
                <w:rFonts w:ascii="宋体" w:eastAsia="宋体" w:hAnsi="宋体" w:cs="宋体"/>
                <w:b w:val="0"/>
                <w:i w:val="0"/>
                <w:color w:val="000000"/>
                <w:sz w:val="16"/>
              </w:rPr>
              <w:t xml:space="preserve">10,112,750.00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103,750.00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2050303</w:t>
            </w:r>
          </w:p>
        </w:tc>
        <w:tc>
          <w:tcPr>
            <w:tcW w:w="3980" w:type="dxa"/>
            <w:tcBorders/>
            <w:vAlign w:val="center"/>
          </w:tcPr>
          <w:p>
            <w:pPr>
              <w:snapToGrid w:val="0"/>
              <w:jc w:val="left"/>
            </w:pPr>
            <w:r>
              <w:rPr>
                <w:rFonts w:ascii="宋体" w:eastAsia="宋体" w:hAnsi="宋体" w:cs="宋体"/>
                <w:b w:val="0"/>
                <w:i w:val="0"/>
                <w:color w:val="000000"/>
                <w:sz w:val="16"/>
              </w:rPr>
              <w:t xml:space="preserve">技校教育</w:t>
            </w:r>
          </w:p>
        </w:tc>
        <w:tc>
          <w:tcPr>
            <w:tcW w:w="1380" w:type="dxa"/>
            <w:tcBorders/>
            <w:vAlign w:val="center"/>
          </w:tcPr>
          <w:p>
            <w:pPr>
              <w:snapToGrid w:val="0"/>
              <w:jc w:val="right"/>
            </w:pPr>
            <w:r>
              <w:rPr>
                <w:rFonts w:ascii="宋体" w:eastAsia="宋体" w:hAnsi="宋体" w:cs="宋体"/>
                <w:b w:val="0"/>
                <w:i w:val="0"/>
                <w:color w:val="000000"/>
                <w:sz w:val="16"/>
              </w:rPr>
              <w:t xml:space="preserve">19,945,663.22</w:t>
            </w:r>
          </w:p>
        </w:tc>
        <w:tc>
          <w:tcPr>
            <w:tcW w:w="1380" w:type="dxa"/>
            <w:tcBorders/>
            <w:vAlign w:val="center"/>
          </w:tcPr>
          <w:p>
            <w:pPr>
              <w:snapToGrid w:val="0"/>
              <w:jc w:val="right"/>
            </w:pPr>
            <w:r>
              <w:rPr>
                <w:rFonts w:ascii="宋体" w:eastAsia="宋体" w:hAnsi="宋体" w:cs="宋体"/>
                <w:b w:val="0"/>
                <w:i w:val="0"/>
                <w:color w:val="000000"/>
                <w:sz w:val="16"/>
              </w:rPr>
              <w:t xml:space="preserve">15,941,900.00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4,003,763.22</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2050305</w:t>
            </w:r>
          </w:p>
        </w:tc>
        <w:tc>
          <w:tcPr>
            <w:tcW w:w="3980" w:type="dxa"/>
            <w:tcBorders/>
            <w:vAlign w:val="center"/>
          </w:tcPr>
          <w:p>
            <w:pPr>
              <w:snapToGrid w:val="0"/>
              <w:jc w:val="left"/>
            </w:pPr>
            <w:r>
              <w:rPr>
                <w:rFonts w:ascii="宋体" w:eastAsia="宋体" w:hAnsi="宋体" w:cs="宋体"/>
                <w:b w:val="0"/>
                <w:i w:val="0"/>
                <w:color w:val="000000"/>
                <w:sz w:val="16"/>
              </w:rPr>
              <w:t xml:space="preserve">高等职业教育</w:t>
            </w:r>
          </w:p>
        </w:tc>
        <w:tc>
          <w:tcPr>
            <w:tcW w:w="1380" w:type="dxa"/>
            <w:tcBorders/>
            <w:vAlign w:val="center"/>
          </w:tcPr>
          <w:p>
            <w:pPr>
              <w:snapToGrid w:val="0"/>
              <w:jc w:val="right"/>
            </w:pPr>
            <w:r>
              <w:rPr>
                <w:rFonts w:ascii="宋体" w:eastAsia="宋体" w:hAnsi="宋体" w:cs="宋体"/>
                <w:b w:val="0"/>
                <w:i w:val="0"/>
                <w:color w:val="000000"/>
                <w:sz w:val="16"/>
              </w:rPr>
              <w:t xml:space="preserve">32,469,767.29</w:t>
            </w:r>
          </w:p>
        </w:tc>
        <w:tc>
          <w:tcPr>
            <w:tcW w:w="1380" w:type="dxa"/>
            <w:tcBorders/>
            <w:vAlign w:val="center"/>
          </w:tcPr>
          <w:p>
            <w:pPr>
              <w:snapToGrid w:val="0"/>
              <w:jc w:val="right"/>
            </w:pPr>
            <w:r>
              <w:rPr>
                <w:rFonts w:ascii="宋体" w:eastAsia="宋体" w:hAnsi="宋体" w:cs="宋体"/>
                <w:b w:val="0"/>
                <w:i w:val="0"/>
                <w:color w:val="000000"/>
                <w:sz w:val="16"/>
              </w:rPr>
              <w:t xml:space="preserve">31,838,402.00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631,365.29</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w:t>
            </w:r>
          </w:p>
        </w:tc>
        <w:tc>
          <w:tcPr>
            <w:tcW w:w="3980" w:type="dxa"/>
            <w:tcBorders/>
            <w:vAlign w:val="center"/>
          </w:tcPr>
          <w:p>
            <w:pPr>
              <w:snapToGrid w:val="0"/>
              <w:jc w:val="left"/>
            </w:pPr>
            <w:r>
              <w:rPr>
                <w:rFonts w:ascii="宋体" w:eastAsia="宋体" w:hAnsi="宋体" w:cs="宋体"/>
                <w:b w:val="0"/>
                <w:i w:val="0"/>
                <w:color w:val="000000"/>
                <w:sz w:val="16"/>
              </w:rPr>
              <w:t xml:space="preserve">社会保障和就业支出</w:t>
            </w:r>
          </w:p>
        </w:tc>
        <w:tc>
          <w:tcPr>
            <w:tcW w:w="1380" w:type="dxa"/>
            <w:tcBorders/>
            <w:vAlign w:val="center"/>
          </w:tcPr>
          <w:p>
            <w:pPr>
              <w:snapToGrid w:val="0"/>
              <w:jc w:val="right"/>
            </w:pPr>
            <w:r>
              <w:rPr>
                <w:rFonts w:ascii="宋体" w:eastAsia="宋体" w:hAnsi="宋体" w:cs="宋体"/>
                <w:b w:val="0"/>
                <w:i w:val="0"/>
                <w:color w:val="000000"/>
                <w:sz w:val="16"/>
              </w:rPr>
              <w:t xml:space="preserve">1,384,096.00</w:t>
            </w:r>
          </w:p>
        </w:tc>
        <w:tc>
          <w:tcPr>
            <w:tcW w:w="1380" w:type="dxa"/>
            <w:tcBorders/>
            <w:vAlign w:val="center"/>
          </w:tcPr>
          <w:p>
            <w:pPr>
              <w:snapToGrid w:val="0"/>
              <w:jc w:val="right"/>
            </w:pPr>
            <w:r>
              <w:rPr>
                <w:rFonts w:ascii="宋体" w:eastAsia="宋体" w:hAnsi="宋体" w:cs="宋体"/>
                <w:b w:val="0"/>
                <w:i w:val="0"/>
                <w:color w:val="000000"/>
                <w:sz w:val="16"/>
              </w:rPr>
              <w:t xml:space="preserve">1,384,096.00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20805</w:t>
            </w:r>
          </w:p>
        </w:tc>
        <w:tc>
          <w:tcPr>
            <w:tcW w:w="3980" w:type="dxa"/>
            <w:tcBorders/>
            <w:vAlign w:val="center"/>
          </w:tcPr>
          <w:p>
            <w:pPr>
              <w:snapToGrid w:val="0"/>
              <w:jc w:val="left"/>
            </w:pPr>
            <w:r>
              <w:rPr>
                <w:rFonts w:ascii="宋体" w:eastAsia="宋体" w:hAnsi="宋体" w:cs="宋体"/>
                <w:b w:val="0"/>
                <w:i w:val="0"/>
                <w:color w:val="000000"/>
                <w:sz w:val="16"/>
              </w:rPr>
              <w:t xml:space="preserve">行政事业单位养老支出</w:t>
            </w:r>
          </w:p>
        </w:tc>
        <w:tc>
          <w:tcPr>
            <w:tcW w:w="1380" w:type="dxa"/>
            <w:tcBorders/>
            <w:vAlign w:val="center"/>
          </w:tcPr>
          <w:p>
            <w:pPr>
              <w:snapToGrid w:val="0"/>
              <w:jc w:val="right"/>
            </w:pPr>
            <w:r>
              <w:rPr>
                <w:rFonts w:ascii="宋体" w:eastAsia="宋体" w:hAnsi="宋体" w:cs="宋体"/>
                <w:b w:val="0"/>
                <w:i w:val="0"/>
                <w:color w:val="000000"/>
                <w:sz w:val="16"/>
              </w:rPr>
              <w:t xml:space="preserve">1,384,096.00</w:t>
            </w:r>
          </w:p>
        </w:tc>
        <w:tc>
          <w:tcPr>
            <w:tcW w:w="1380" w:type="dxa"/>
            <w:tcBorders/>
            <w:vAlign w:val="center"/>
          </w:tcPr>
          <w:p>
            <w:pPr>
              <w:snapToGrid w:val="0"/>
              <w:jc w:val="right"/>
            </w:pPr>
            <w:r>
              <w:rPr>
                <w:rFonts w:ascii="宋体" w:eastAsia="宋体" w:hAnsi="宋体" w:cs="宋体"/>
                <w:b w:val="0"/>
                <w:i w:val="0"/>
                <w:color w:val="000000"/>
                <w:sz w:val="16"/>
              </w:rPr>
              <w:t xml:space="preserve">1,384,096.00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2080501</w:t>
            </w:r>
          </w:p>
        </w:tc>
        <w:tc>
          <w:tcPr>
            <w:tcW w:w="3980" w:type="dxa"/>
            <w:tcBorders/>
            <w:vAlign w:val="center"/>
          </w:tcPr>
          <w:p>
            <w:pPr>
              <w:snapToGrid w:val="0"/>
              <w:jc w:val="left"/>
            </w:pPr>
            <w:r>
              <w:rPr>
                <w:rFonts w:ascii="宋体" w:eastAsia="宋体" w:hAnsi="宋体" w:cs="宋体"/>
                <w:b w:val="0"/>
                <w:i w:val="0"/>
                <w:color w:val="000000"/>
                <w:sz w:val="16"/>
              </w:rPr>
              <w:t xml:space="preserve">行政单位离退休</w:t>
            </w:r>
          </w:p>
        </w:tc>
        <w:tc>
          <w:tcPr>
            <w:tcW w:w="1380" w:type="dxa"/>
            <w:tcBorders/>
            <w:vAlign w:val="center"/>
          </w:tcPr>
          <w:p>
            <w:pPr>
              <w:snapToGrid w:val="0"/>
              <w:jc w:val="right"/>
            </w:pPr>
            <w:r>
              <w:rPr>
                <w:rFonts w:ascii="宋体" w:eastAsia="宋体" w:hAnsi="宋体" w:cs="宋体"/>
                <w:b w:val="0"/>
                <w:i w:val="0"/>
                <w:color w:val="000000"/>
                <w:sz w:val="16"/>
              </w:rPr>
              <w:t xml:space="preserve">1,384,096.00</w:t>
            </w:r>
          </w:p>
        </w:tc>
        <w:tc>
          <w:tcPr>
            <w:tcW w:w="1380" w:type="dxa"/>
            <w:tcBorders/>
            <w:vAlign w:val="center"/>
          </w:tcPr>
          <w:p>
            <w:pPr>
              <w:snapToGrid w:val="0"/>
              <w:jc w:val="right"/>
            </w:pPr>
            <w:r>
              <w:rPr>
                <w:rFonts w:ascii="宋体" w:eastAsia="宋体" w:hAnsi="宋体" w:cs="宋体"/>
                <w:b w:val="0"/>
                <w:i w:val="0"/>
                <w:color w:val="000000"/>
                <w:sz w:val="16"/>
              </w:rPr>
              <w:t xml:space="preserve">1,384,096.00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天津百利机械装备集团有限公司</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508,991,311.33</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减少17,972,849.89元，下降3.411%</w:t>
      </w:r>
      <w:r>
        <w:rPr>
          <w:rFonts w:eastAsia="仿宋_GB2312" w:hint="eastAsia"/>
          <w:sz w:val="30"/>
          <w:szCs w:val="30"/>
        </w:rPr>
        <w:t xml:space="preserve">，主要原因是</w:t>
      </w:r>
      <w:r>
        <w:rPr>
          <w:rFonts w:eastAsia="仿宋_GB2312" w:hint="eastAsia"/>
          <w:sz w:val="30"/>
          <w:szCs w:val="30"/>
        </w:rPr>
        <w:t xml:space="preserve">天津市机电工艺技师学院学生人数及开展项目减少，造成收支总数减少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一般公共预算财政拨款收入354,958,030.98元、财政专户管理资金收入73,477,637.00元、事业收入6,134,350.00元、事业单位经营收入22,613,050.41元、其他收入33,384,773.02元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教育支出403,801,212.75元、科学技术支出656,648.10元、社会保障和就业支出31,169,030.54元、卫生健康支出29,307,946.97元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天津百利机械装备集团有限公司</w:t>
      </w:r>
      <w:r>
        <w:rPr>
          <w:rFonts w:eastAsia="仿宋_GB2312" w:hint="eastAsia"/>
          <w:sz w:val="30"/>
          <w:szCs w:val="30"/>
        </w:rPr>
        <w:t xml:space="preserve">2024年度本年收入合计</w:t>
      </w:r>
      <w:r>
        <w:rPr>
          <w:rFonts w:eastAsia="仿宋_GB2312" w:hint="eastAsia"/>
          <w:sz w:val="30"/>
          <w:szCs w:val="30"/>
        </w:rPr>
        <w:t xml:space="preserve">490,567,841.41</w:t>
      </w:r>
      <w:r>
        <w:rPr>
          <w:rFonts w:eastAsia="仿宋_GB2312" w:hint="eastAsia"/>
          <w:sz w:val="30"/>
          <w:szCs w:val="30"/>
        </w:rPr>
        <w:t xml:space="preserve">元，与2023年度相比</w:t>
      </w:r>
      <w:r>
        <w:rPr>
          <w:rFonts w:eastAsia="仿宋_GB2312" w:hint="eastAsia"/>
          <w:sz w:val="30"/>
          <w:szCs w:val="30"/>
        </w:rPr>
        <w:t xml:space="preserve">增加9,760,453.26元，</w:t>
      </w:r>
      <w:r>
        <w:rPr>
          <w:rFonts w:eastAsia="仿宋_GB2312" w:hint="eastAsia"/>
          <w:sz w:val="30"/>
          <w:szCs w:val="30"/>
        </w:rPr>
        <w:t xml:space="preserve">主要原因是</w:t>
      </w:r>
      <w:r>
        <w:rPr>
          <w:rFonts w:eastAsia="仿宋_GB2312" w:hint="eastAsia"/>
          <w:sz w:val="30"/>
          <w:szCs w:val="30"/>
        </w:rPr>
        <w:t xml:space="preserve">天津机电职业技术学院年度中增加了学生资助补助及科教兴市人才强市项目经费</w:t>
      </w:r>
      <w:r>
        <w:rPr>
          <w:rFonts w:eastAsia="仿宋_GB2312" w:hint="eastAsia"/>
          <w:sz w:val="30"/>
          <w:szCs w:val="30"/>
        </w:rPr>
        <w:t xml:space="preserve">。其中：</w:t>
      </w:r>
      <w:r>
        <w:rPr>
          <w:rFonts w:eastAsia="仿宋_GB2312" w:hint="eastAsia"/>
          <w:sz w:val="30"/>
          <w:szCs w:val="30"/>
        </w:rPr>
        <w:t xml:space="preserve">一般公共预算财政拨款收入354,958,030.98元，占72.357%；财政专户管理资金收入73,477,637.00元，占14.978%；事业收入6,134,350.00元，占1.250%；事业单位经营收入22,613,050.41元，占4.610%；其他收入33,384,773.02元，占6.805%</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天津百利机械装备集团有限公司</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464,934,838.36</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减少5,989,011.13元，</w:t>
      </w:r>
      <w:r>
        <w:rPr>
          <w:rFonts w:eastAsia="仿宋_GB2312" w:hint="eastAsia"/>
          <w:sz w:val="30"/>
          <w:szCs w:val="30"/>
        </w:rPr>
        <w:t xml:space="preserve">主要原因是</w:t>
      </w:r>
      <w:r>
        <w:rPr>
          <w:rFonts w:eastAsia="仿宋_GB2312" w:hint="eastAsia"/>
          <w:sz w:val="30"/>
          <w:szCs w:val="30"/>
        </w:rPr>
        <w:t xml:space="preserve">天津市机电工艺技师学院学生人数及开展项目减少，造成支出减少</w:t>
      </w:r>
      <w:r>
        <w:rPr>
          <w:rFonts w:eastAsia="仿宋_GB2312" w:hint="eastAsia"/>
          <w:sz w:val="30"/>
          <w:szCs w:val="30"/>
        </w:rPr>
        <w:t xml:space="preserve">。其中：</w:t>
      </w:r>
      <w:r>
        <w:rPr>
          <w:rFonts w:eastAsia="仿宋_GB2312" w:hint="eastAsia"/>
          <w:sz w:val="30"/>
          <w:szCs w:val="30"/>
        </w:rPr>
        <w:t xml:space="preserve">基本支出381,984,659.77元，占82.159%；项目支出64,016,026.51元，占13.769%；经营支出18,934,152.08元，占4.072%</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天津百利机械装备集团有限公司</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354,958,030.98</w:t>
      </w:r>
      <w:r>
        <w:rPr>
          <w:rFonts w:eastAsia="仿宋_GB2312" w:hint="eastAsia"/>
          <w:sz w:val="30"/>
          <w:szCs w:val="30"/>
        </w:rPr>
        <w:t xml:space="preserve">元。与2023年度相比，财政拨款收、支总计各</w:t>
      </w:r>
      <w:r>
        <w:rPr>
          <w:rFonts w:eastAsia="仿宋_GB2312" w:hint="eastAsia"/>
          <w:sz w:val="30"/>
          <w:szCs w:val="30"/>
        </w:rPr>
        <w:t xml:space="preserve">减少5,609,086.61元，下降1.556%，</w:t>
      </w:r>
      <w:r>
        <w:rPr>
          <w:rFonts w:eastAsia="仿宋_GB2312" w:hint="eastAsia"/>
          <w:sz w:val="30"/>
          <w:szCs w:val="30"/>
        </w:rPr>
        <w:t xml:space="preserve">主要原因是</w:t>
      </w:r>
      <w:r>
        <w:rPr>
          <w:rFonts w:eastAsia="仿宋_GB2312" w:hint="eastAsia"/>
          <w:sz w:val="30"/>
          <w:szCs w:val="30"/>
        </w:rPr>
        <w:t xml:space="preserve">天津市机电工艺技师学院学生人数及开展项目减少，造成收支总数减少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一般公共预算财政拨款354,958,030.98元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教育支出311,250,852.00元、科学技术支出656,648.10元、社会保障和就业支出20,797,696.00元、卫生健康支出22,252,834.88元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天津百利机械装备集团有限公司2024年度部门决算一般公共预算财政拨款支出合计354,958,030.98元，占本年支出合计的76.346%。与2023年度相比，一般公共预算财政拨款支出</w:t>
      </w:r>
      <w:r>
        <w:rPr>
          <w:rFonts w:eastAsia="仿宋_GB2312" w:hint="eastAsia"/>
          <w:sz w:val="30"/>
          <w:szCs w:val="30"/>
        </w:rPr>
        <w:t xml:space="preserve">减少5,609,086.61元</w:t>
      </w:r>
      <w:r>
        <w:rPr>
          <w:rFonts w:eastAsia="仿宋_GB2312" w:hint="eastAsia"/>
          <w:sz w:val="30"/>
          <w:szCs w:val="30"/>
        </w:rPr>
        <w:t xml:space="preserve">，下降1.556%</w:t>
      </w:r>
      <w:r>
        <w:rPr>
          <w:rFonts w:eastAsia="仿宋_GB2312" w:hint="eastAsia"/>
          <w:sz w:val="30"/>
          <w:szCs w:val="30"/>
        </w:rPr>
        <w:t xml:space="preserve">，主要原因是天津市机电工艺技师学院学生人数减少，造成财政拨款支出总数减少。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2024年度一般公共预算财政拨款支出354,958,030.98元，主要用于以下方面：</w:t>
      </w:r>
      <w:r>
        <w:rPr>
          <w:rFonts w:eastAsia="仿宋_GB2312" w:hint="eastAsia"/>
          <w:sz w:val="30"/>
          <w:szCs w:val="30"/>
        </w:rPr>
        <w:t xml:space="preserve">教育支出（类）支出311,250,852.00元，占87.687%,科学技术支出（类）支出656,648.10元，占0.185%,社会保障和就业支出（类）支出20,797,696.00元，占5.859%,卫生健康支出（类）支出22,252,834.88元，占6.269%</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2024年度一般公共预算财政拨款支出年初预算为339,602,000.00元，支出决算为354,958,030.98元</w:t>
      </w:r>
      <w:r>
        <w:rPr>
          <w:rFonts w:eastAsia="仿宋_GB2312" w:hint="eastAsia"/>
          <w:sz w:val="30"/>
          <w:szCs w:val="30"/>
        </w:rPr>
        <w:t xml:space="preserve">，完成年初预算的104.522%</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教育支出（类）职业教育（款）中等职业教育（项）年初预算为9,586,000.00元，支出决算为10,112,750.00元，完成年初预算的105.495%，决算数大于预算数的主要原因是：天津机电职业技术学院年度中追加学生资助补助经费项目及科教兴市人才强市项目拨款。</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2.教育支出（类）职业教育（款）技校教育（项）年初预算为140,595,300.00元，支出决算为140,109,100.00元，完成年初预算的99.654%，决算数小于预算数的主要原因是：严格按照预算执行。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教育支出（类）职业教育（款）高等职业教育（项）年初预算为158,015,700.00元，支出决算为161,029,002.00元，完成年初预算的101.907%，决算数大于预算数的主要原因是：天津市机电工艺技师学院增加学生资助项目拨款。</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4.科学技术支出（类）其他科学技术支出（款）转制科研机构（项）年初预算为680,000.00元，支出决算为656,648.10元，完成年初预算的96.566%，决算数小于预算数的主要原因是：离退休人员减少。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行政事业单位养老支出（款）行政单位离退休（项）年初预算为2,139,000.00元，支出决算为3,702,696.00元，完成年初预算的173.104%，决算数大于预算数的主要原因是：财政拨款增加离退休人员费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社会保障和就业支出（类）行政事业单位养老支出（款）机关事业单位基本养老保险缴费支出（项）年初预算为11,397,000.00元，支出决算为11,397,000.00元，完成年初预算的100.000%，决算数与预算数持平的主要原因是：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社会保障和就业支出（类）行政事业单位养老支出（款）机关事业单位职业年金缴费支出（项）年初预算为5,698,000.00元，支出决算为5,698,000.00元，完成年初预算的100.000%，决算数与预算数持平的主要原因是：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8.卫生健康支出（类）行政事业单位医疗（款）行政单位医疗（项）年初预算为180,000.00元，支出决算为767,000.00元，完成年初预算的426.111%，决算数大于预算数的主要原因是：财政拨款追加离退休人员医药费。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9.卫生健康支出（类）行政事业单位医疗（款）事业单位医疗（项）年初预算为7,183,000.00元，支出决算为17,357,834.88元，完成年初预算的241.652%，决算数大于预算数的主要原因是：财政拨款追加离退休人员医药费。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10.卫生健康支出（类）行政事业单位医疗（款）其他行政事业单位医疗支出（项）年初预算为4,128,000.00元，支出决算为4,128,000.00元，完成年初预算的100.000%，决算数与预算数持平的主要原因是：严格按照预算执行。</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天津百利机械装备集团有限公司</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295,680,882.98</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减少19,145,578.61元，</w:t>
      </w:r>
      <w:r>
        <w:rPr>
          <w:rFonts w:eastAsia="仿宋_GB2312" w:hint="eastAsia"/>
          <w:sz w:val="30"/>
          <w:szCs w:val="30"/>
        </w:rPr>
        <w:t xml:space="preserve">主要原因是</w:t>
      </w:r>
      <w:r>
        <w:rPr>
          <w:rFonts w:eastAsia="仿宋_GB2312" w:hint="eastAsia"/>
          <w:sz w:val="30"/>
          <w:szCs w:val="30"/>
        </w:rPr>
        <w:t xml:space="preserve">学校学生人数减少导致对应的公用经费减少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人员经费246,229,882.98元，主要包括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医疗费、其他工资福利支出、离休费、退休费、生活补助、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公用经费49,451,000.00元，主要包括</w:t>
      </w:r>
      <w:r>
        <w:rPr>
          <w:rFonts w:eastAsia="仿宋_GB2312" w:hint="eastAsia"/>
          <w:sz w:val="30"/>
          <w:szCs w:val="30"/>
        </w:rPr>
        <w:t xml:space="preserve">办公费、印刷费、水费、电费、邮电费、取暖费、物业管理费、维修（护）费、租赁费、专用材料费、劳务费、委托业务费、工会经费、福利费、其他交通费用、其他商品和服务支出、办公设备购置、其他资本性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天津百利机械装备集团有限公司2024年度无政府性基金预算财政拨款收入、支出和结转结余。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天津百利机械装备集团有限公司2024年度无国有资本经营预算财政拨款收入、支出和结转结余。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决算数较上年持平的主要原因是本年度未用财政拨款经费列支“三公”经费。</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决算数与预算数持平的主要原因是本年度未用财政拨款经费列支公务用车购置费及运行维护费；</w:t>
      </w:r>
      <w:r>
        <w:rPr>
          <w:rFonts w:eastAsia="仿宋_GB2312" w:hint="eastAsia"/>
          <w:sz w:val="30"/>
          <w:szCs w:val="30"/>
        </w:rPr>
        <w:t xml:space="preserve">决算数较上年持平的主要原因是本年度未用财政拨款经费列支公务用车购置费及运行维护费。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天津百利机械装备集团有限公司2024年度无机关运行经费。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百利机械装备集团有限公司2024年政府采购支出总额41,160,070.08元，其中：政府采购货物支出16,172,952.72元、政府采购工程支出787,500.00元、政府采购服务支出24,199,617.36元。授予中小企业合同金额29,512,416.36元，占政府采购支出总额的71.702%，其中：授予小微企业合同金额25,258,948.35元，占政府采购支出总额的61.368%；货物采购授予中小企业合同金额占货物支出金额的43.505%，工程采购授予中小企业合同金额占工程支出金额的100.000%，服务采购授予中小企业合同金额占服务支出金额的89.625%。</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截至2024年12月31日，天津百利机械装备集团有限公司共有车辆20辆</w:t>
      </w:r>
      <w:r>
        <w:rPr>
          <w:rFonts w:eastAsia="仿宋_GB2312" w:hint="eastAsia"/>
          <w:sz w:val="30"/>
          <w:szCs w:val="30"/>
        </w:rPr>
        <w:t xml:space="preserve">，其中：</w:t>
      </w:r>
      <w:r>
        <w:rPr>
          <w:rFonts w:eastAsia="仿宋_GB2312" w:hint="eastAsia"/>
          <w:sz w:val="30"/>
          <w:szCs w:val="30"/>
        </w:rPr>
        <w:t xml:space="preserve">其他用车20辆</w:t>
      </w:r>
      <w:r>
        <w:rPr>
          <w:rFonts w:eastAsia="仿宋_GB2312" w:hint="eastAsia"/>
          <w:sz w:val="30"/>
          <w:szCs w:val="30"/>
        </w:rPr>
        <w:t xml:space="preserve">，其他用车主要包括后勤服务用车、业务用车及待处置车辆</w:t>
      </w:r>
      <w:r>
        <w:rPr>
          <w:rFonts w:eastAsia="仿宋_GB2312" w:hint="eastAsia"/>
          <w:sz w:val="30"/>
          <w:szCs w:val="30"/>
        </w:rPr>
        <w:t xml:space="preserve">。单价100万元以上的设备26台（套）。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根据预算绩效管理要求，天津百利机械装备集团有限公司已对31个2024年度市级项目开展绩效自评，涉及金额59,277,148.00元，自评结果已随部门决算一并公开。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天津百利机械装备集团有限公司不属于乡、镇、街级单位，不涉及公开2024年度教育、医疗卫生、社会保障和就业、住房保障、涉农补贴等民生支出情况。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