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hint="eastAsia"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cs="方正小标宋_GBK" w:asciiTheme="majorEastAsia" w:hAnsiTheme="majorEastAsia" w:eastAsiaTheme="majorEastAsia"/>
          <w:color w:val="000000"/>
          <w:sz w:val="30"/>
          <w:szCs w:val="30"/>
        </w:rPr>
        <w:t xml:space="preserve"> </w:t>
      </w:r>
    </w:p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1.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档案保护费绩效目标表</w:t>
      </w:r>
    </w:p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2.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档案馆物业费绩效目标表</w:t>
      </w:r>
    </w:p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3.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档案馆信息系统（数字档案馆）运维费绩效目标表</w:t>
      </w:r>
    </w:p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4.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志书编修业务经费绩效目标表</w:t>
      </w:r>
    </w:p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5.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温湿度调控设备安装及改造绩效目标表</w:t>
      </w:r>
    </w:p>
    <w:p>
      <w:p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bookmarkStart w:id="5" w:name="_GoBack"/>
      <w:bookmarkEnd w:id="5"/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1.档案保护费绩效目标表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档案保护费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档案保护费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1.该项目经费有效的为我馆馆藏档案进行保护，更好的为社会服务。</w:t>
            </w:r>
          </w:p>
          <w:p>
            <w:pPr>
              <w:pStyle w:val="15"/>
            </w:pPr>
            <w:r>
              <w:t>2.该项目经费有效的为我馆馆藏档案进行保护，更好的为社会服务。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档案立卷数量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档案立卷数量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≤180万卷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档案保护费用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档案保护费用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≤2元/卷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档案保存完好率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档案保存完好率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档案保存完整率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档案保存完整率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2.档案馆物业费绩效目标表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档案馆物业费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档案馆物业费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1.物业管理服务包括设备设施运行管理、环境卫生管理、公共秩序管理、公共秩序维护管理、供餐管理、司机服务，达到我馆有效运转。</w:t>
            </w:r>
          </w:p>
          <w:p>
            <w:pPr>
              <w:pStyle w:val="15"/>
            </w:pPr>
            <w:r>
              <w:t>2.物业管理服务包括设备设施运行管理、环境卫生管理、公共秩序管理、公共秩序维护管理、供餐管理、司机服务，达到我馆有效运转。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物业管理面积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物业管理面积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2.66万平方米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物业服务质量评价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物业服务质量评价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提升档案为社会服务水平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提升档案为社会服务水平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3.档案馆信息系统（数字档案馆）运维费绩效目标表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档案馆信息系统（数字档案馆）运维费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档案馆信息系统（数字档案馆）运维费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1.档案馆信息系统（数字档案馆）运维费</w:t>
            </w:r>
          </w:p>
          <w:p>
            <w:pPr>
              <w:pStyle w:val="15"/>
            </w:pPr>
            <w:r>
              <w:t>2.档案馆信息系统（数字档案馆）运维费</w:t>
            </w:r>
          </w:p>
          <w:p>
            <w:pPr>
              <w:pStyle w:val="15"/>
            </w:pPr>
            <w:r>
              <w:t>3.档案馆信息系统（数字档案馆）运维费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运维服务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运维服务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信息化运维质量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信息化运维质量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提供及时运维服务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提供及时运维服务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运维维护服务相关人员满意度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运维维护服务相关人员满意度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4.志书编修业务经费绩效目标表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志书编修业务经费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志书编修业务经费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1.志书编修业务经费</w:t>
            </w:r>
          </w:p>
          <w:p>
            <w:pPr>
              <w:pStyle w:val="15"/>
            </w:pPr>
            <w:r>
              <w:t>2.志书编修业务经费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志书编修数量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志书编修数量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志书编修成本支出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志书编修成本支出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志书编修合格率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志书编修合格率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志书编修及时率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志书编修及时率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提升方志服务社会水平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提升方志服务社会水平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方志服务对象满意度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方志服务对象满意度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5.温湿度调控设备安装及改造绩效目标表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温湿度调控设备安装及改造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温湿度调控设备安装及改造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1.温湿度调控设备安装及改造</w:t>
            </w:r>
          </w:p>
          <w:p>
            <w:pPr>
              <w:pStyle w:val="15"/>
            </w:pPr>
            <w:r>
              <w:t>2.温湿度调控设备安装及改造</w:t>
            </w:r>
          </w:p>
          <w:p>
            <w:pPr>
              <w:pStyle w:val="15"/>
            </w:pPr>
            <w:r>
              <w:t>3.温湿度调控设备安装及改造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更换空调机组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更换空调机组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采购设备总价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采购设备总价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提升档案服务社会水平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档案使用人员满意度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档案使用人员满意度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2C43"/>
    <w:rsid w:val="00151659"/>
    <w:rsid w:val="007B2C43"/>
    <w:rsid w:val="00883566"/>
    <w:rsid w:val="0098787B"/>
    <w:rsid w:val="1DC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5.xml"/><Relationship Id="rId17" Type="http://schemas.openxmlformats.org/officeDocument/2006/relationships/customXml" Target="../customXml/item14.xml"/><Relationship Id="rId16" Type="http://schemas.openxmlformats.org/officeDocument/2006/relationships/customXml" Target="../customXml/item13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2022-02-21T10:51:16Z</dcterms:created>
  <dcterms:modified xsi:type="dcterms:W3CDTF">2022-02-21T02:51:16Z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2022-02-21T10:51:15Z</dcterms:created>
  <dcterms:modified xsi:type="dcterms:W3CDTF">2022-02-21T02:51:15Z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2022-02-21T10:51:15Z</dcterms:created>
  <dcterms:modified xsi:type="dcterms:W3CDTF">2022-02-21T02:51:15Z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2022-02-21T10:51:16Z</dcterms:created>
  <dcterms:modified xsi:type="dcterms:W3CDTF">2022-02-21T02:51:16Z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2022-02-21T10:51:16Z</dcterms:created>
  <dcterms:modified xsi:type="dcterms:W3CDTF">2022-02-21T02:51:16Z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2022-02-21T10:51:15Z</dcterms:created>
  <dcterms:modified xsi:type="dcterms:W3CDTF">2022-02-21T02:51:15Z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2022-02-21T10:51:15Z</dcterms:created>
  <dcterms:modified xsi:type="dcterms:W3CDTF">2022-02-21T02:51:15Z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5EC9B2A-2501-418F-9380-504BB1847C20}">
  <ds:schemaRefs/>
</ds:datastoreItem>
</file>

<file path=customXml/itemProps11.xml><?xml version="1.0" encoding="utf-8"?>
<ds:datastoreItem xmlns:ds="http://schemas.openxmlformats.org/officeDocument/2006/customXml" ds:itemID="{684AC262-0D35-46ED-938D-E7DE53C704EE}">
  <ds:schemaRefs/>
</ds:datastoreItem>
</file>

<file path=customXml/itemProps12.xml><?xml version="1.0" encoding="utf-8"?>
<ds:datastoreItem xmlns:ds="http://schemas.openxmlformats.org/officeDocument/2006/customXml" ds:itemID="{9D4335E2-3285-43BC-8012-FE15995A2EB4}">
  <ds:schemaRefs/>
</ds:datastoreItem>
</file>

<file path=customXml/itemProps13.xml><?xml version="1.0" encoding="utf-8"?>
<ds:datastoreItem xmlns:ds="http://schemas.openxmlformats.org/officeDocument/2006/customXml" ds:itemID="{7AE492DD-F86D-4A86-9162-66BA45C1D9F7}">
  <ds:schemaRefs/>
</ds:datastoreItem>
</file>

<file path=customXml/itemProps14.xml><?xml version="1.0" encoding="utf-8"?>
<ds:datastoreItem xmlns:ds="http://schemas.openxmlformats.org/officeDocument/2006/customXml" ds:itemID="{2C298168-A291-4121-A6C3-8EB91911E15F}">
  <ds:schemaRefs/>
</ds:datastoreItem>
</file>

<file path=customXml/itemProps15.xml><?xml version="1.0" encoding="utf-8"?>
<ds:datastoreItem xmlns:ds="http://schemas.openxmlformats.org/officeDocument/2006/customXml" ds:itemID="{D410B826-2E92-4B50-B3DC-795C15042803}">
  <ds:schemaRefs/>
</ds:datastoreItem>
</file>

<file path=customXml/itemProps2.xml><?xml version="1.0" encoding="utf-8"?>
<ds:datastoreItem xmlns:ds="http://schemas.openxmlformats.org/officeDocument/2006/customXml" ds:itemID="{8EFE8F55-839C-4F25-B1E8-9CF86A18AE3C}">
  <ds:schemaRefs/>
</ds:datastoreItem>
</file>

<file path=customXml/itemProps3.xml><?xml version="1.0" encoding="utf-8"?>
<ds:datastoreItem xmlns:ds="http://schemas.openxmlformats.org/officeDocument/2006/customXml" ds:itemID="{71A9740E-1BAB-4FB2-9765-895AB16CEA2A}">
  <ds:schemaRefs/>
</ds:datastoreItem>
</file>

<file path=customXml/itemProps4.xml><?xml version="1.0" encoding="utf-8"?>
<ds:datastoreItem xmlns:ds="http://schemas.openxmlformats.org/officeDocument/2006/customXml" ds:itemID="{D105B7D6-3263-4B56-B4EB-6CC3034DD3FF}">
  <ds:schemaRefs/>
</ds:datastoreItem>
</file>

<file path=customXml/itemProps5.xml><?xml version="1.0" encoding="utf-8"?>
<ds:datastoreItem xmlns:ds="http://schemas.openxmlformats.org/officeDocument/2006/customXml" ds:itemID="{E69F15BE-82E8-4225-949C-73D0BDF378C3}">
  <ds:schemaRefs/>
</ds:datastoreItem>
</file>

<file path=customXml/itemProps6.xml><?xml version="1.0" encoding="utf-8"?>
<ds:datastoreItem xmlns:ds="http://schemas.openxmlformats.org/officeDocument/2006/customXml" ds:itemID="{F851C65A-3FE1-4217-A8B3-D1622399A090}">
  <ds:schemaRefs/>
</ds:datastoreItem>
</file>

<file path=customXml/itemProps7.xml><?xml version="1.0" encoding="utf-8"?>
<ds:datastoreItem xmlns:ds="http://schemas.openxmlformats.org/officeDocument/2006/customXml" ds:itemID="{D0811C5E-FD81-4B83-80D5-DA868BBA53DB}">
  <ds:schemaRefs/>
</ds:datastoreItem>
</file>

<file path=customXml/itemProps8.xml><?xml version="1.0" encoding="utf-8"?>
<ds:datastoreItem xmlns:ds="http://schemas.openxmlformats.org/officeDocument/2006/customXml" ds:itemID="{D561EDA2-D882-4658-9864-DF26B2E4C82F}">
  <ds:schemaRefs/>
</ds:datastoreItem>
</file>

<file path=customXml/itemProps9.xml><?xml version="1.0" encoding="utf-8"?>
<ds:datastoreItem xmlns:ds="http://schemas.openxmlformats.org/officeDocument/2006/customXml" ds:itemID="{21752EFD-8F00-4BD9-8C8D-D75186CEA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</Words>
  <Characters>1842</Characters>
  <Lines>15</Lines>
  <Paragraphs>4</Paragraphs>
  <TotalTime>4</TotalTime>
  <ScaleCrop>false</ScaleCrop>
  <LinksUpToDate>false</LinksUpToDate>
  <CharactersWithSpaces>2161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2022-02-21T10:51:00Z</dcterms:created>
  <dc:creator>PC</dc:creator>
  <cp:lastModifiedBy>唐丽华</cp:lastModifiedBy>
  <dcterms:modified xsi:type="dcterms:W3CDTF">2022-03-17T02:46:26Z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45A3EA140F55417ABD14BDA2A66E734A</vt:lpwstr>
  </property>
</Properties>
</file>