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7E" w:rsidRPr="00AF14BE" w:rsidRDefault="00174E7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AF14B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26397E" w:rsidRPr="00AF14BE" w:rsidRDefault="00174E7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AF14B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26397E" w:rsidRPr="00AF14BE" w:rsidRDefault="00174E7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AF14B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26397E" w:rsidRPr="00AF14BE" w:rsidRDefault="00174E7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AF14B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天津市滨海新区人民法院</w:t>
      </w:r>
    </w:p>
    <w:p w:rsidR="00AF14BE" w:rsidRDefault="00AF14BE" w:rsidP="00AF14B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AF14BE" w:rsidRDefault="00AF14BE" w:rsidP="00AF14BE">
      <w:pPr>
        <w:jc w:val="center"/>
        <w:rPr>
          <w:rFonts w:ascii="方正小标宋简体" w:eastAsia="方正小标宋简体" w:hint="eastAsia"/>
          <w:sz w:val="22"/>
        </w:rPr>
      </w:pPr>
      <w:r w:rsidRPr="00AF14BE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26397E" w:rsidRDefault="00174E7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26397E" w:rsidRDefault="00174E7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26397E" w:rsidRDefault="00174E7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26397E" w:rsidRDefault="00174E7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26397E" w:rsidRDefault="0026397E">
      <w:pPr>
        <w:jc w:val="center"/>
        <w:sectPr w:rsidR="0026397E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6397E" w:rsidRDefault="00174E70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26397E" w:rsidRDefault="00174E7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26397E" w:rsidRDefault="00174E70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AF14BE" w:rsidRDefault="00AF14B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5787" w:history="1"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</w:t>
        </w:r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AF14BE" w:rsidRDefault="00AF14B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788" w:history="1"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</w:t>
        </w:r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地方绩效目标表</w:t>
        </w:r>
      </w:hyperlink>
    </w:p>
    <w:p w:rsidR="00AF14BE" w:rsidRDefault="00AF14B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789" w:history="1"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</w:t>
        </w:r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AF14BE" w:rsidRDefault="00AF14B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790" w:history="1"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滨海新区人民法院塘沽审判区审判综合楼项目</w:t>
        </w:r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债券利息绩效目标表</w:t>
        </w:r>
      </w:hyperlink>
    </w:p>
    <w:p w:rsidR="00AF14BE" w:rsidRDefault="00AF14B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791" w:history="1"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课题经费及奖励金</w:t>
        </w:r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AF14BE" w:rsidRDefault="00AF14B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792" w:history="1"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破产援助金</w:t>
        </w:r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AF14BE" w:rsidRDefault="00AF14B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793" w:history="1"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司法救助</w:t>
        </w:r>
        <w:r w:rsidRPr="00D7288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7288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6397E" w:rsidRDefault="00AF14BE">
      <w:pPr>
        <w:sectPr w:rsidR="0026397E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26397E" w:rsidRDefault="00174E70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26397E" w:rsidRDefault="0026397E">
      <w:pPr>
        <w:jc w:val="center"/>
      </w:pPr>
    </w:p>
    <w:p w:rsidR="0026397E" w:rsidRDefault="00174E70">
      <w:pPr>
        <w:ind w:firstLine="560"/>
        <w:outlineLvl w:val="3"/>
      </w:pPr>
      <w:bookmarkStart w:id="0" w:name="_Toc157675787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办案业务费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14BE" w:rsidTr="00AF14B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4"/>
            </w:pPr>
            <w:r>
              <w:t>单位：万元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办案业务费</w:t>
            </w:r>
            <w:r>
              <w:t>-2023</w:t>
            </w:r>
            <w:r>
              <w:t>中央</w:t>
            </w:r>
          </w:p>
        </w:tc>
      </w:tr>
      <w:tr w:rsidR="0026397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13.50</w:t>
            </w:r>
          </w:p>
        </w:tc>
        <w:tc>
          <w:tcPr>
            <w:tcW w:w="1587" w:type="dxa"/>
            <w:vAlign w:val="center"/>
          </w:tcPr>
          <w:p w:rsidR="0026397E" w:rsidRDefault="00174E7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6397E" w:rsidRDefault="00174E70">
            <w:pPr>
              <w:pStyle w:val="2"/>
            </w:pPr>
            <w:r>
              <w:t>13.50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 xml:space="preserve"> 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</w:tcPr>
          <w:p w:rsidR="0026397E" w:rsidRDefault="0026397E"/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差旅费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1.</w:t>
            </w:r>
            <w:r>
              <w:t>开展案件审判执行工作，保障审判执行工作顺利完成，营造良好法治环境</w:t>
            </w:r>
          </w:p>
        </w:tc>
      </w:tr>
    </w:tbl>
    <w:p w:rsidR="0026397E" w:rsidRDefault="00174E7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F14BE" w:rsidTr="00AF14B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1"/>
            </w:pPr>
            <w:r>
              <w:t>指标值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案件受理数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案件受理数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≥10</w:t>
            </w:r>
            <w:r>
              <w:t>万件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≥400</w:t>
            </w:r>
            <w:r>
              <w:t>件</w:t>
            </w:r>
            <w:r>
              <w:t>/</w:t>
            </w:r>
            <w:r>
              <w:t>人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≥90.11%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业务费支出合规率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业务费支出合规率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案件平均审理天数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案件平均审理天数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≤48.76</w:t>
            </w:r>
            <w:r>
              <w:t>天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办案差旅费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办案差旅费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≤13.5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保障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服判息诉率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服判息诉率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≥85.92%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≥98%</w:t>
            </w:r>
          </w:p>
        </w:tc>
      </w:tr>
    </w:tbl>
    <w:p w:rsidR="0026397E" w:rsidRDefault="0026397E">
      <w:pPr>
        <w:sectPr w:rsidR="0026397E" w:rsidSect="00AF14BE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  <w:bookmarkStart w:id="1" w:name="_GoBack"/>
      <w:bookmarkEnd w:id="1"/>
    </w:p>
    <w:p w:rsidR="0026397E" w:rsidRDefault="00174E7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6397E" w:rsidRDefault="00174E70">
      <w:pPr>
        <w:ind w:firstLine="560"/>
        <w:outlineLvl w:val="3"/>
      </w:pPr>
      <w:bookmarkStart w:id="2" w:name="_Toc157675788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办案业务费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地方绩效目标表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14BE" w:rsidTr="00AF14B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4"/>
            </w:pPr>
            <w:r>
              <w:t>单位：万元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办案业务费</w:t>
            </w:r>
            <w:r>
              <w:t>-2024</w:t>
            </w:r>
            <w:r>
              <w:t>地方</w:t>
            </w:r>
          </w:p>
        </w:tc>
      </w:tr>
      <w:tr w:rsidR="0026397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616.00</w:t>
            </w:r>
          </w:p>
        </w:tc>
        <w:tc>
          <w:tcPr>
            <w:tcW w:w="1587" w:type="dxa"/>
            <w:vAlign w:val="center"/>
          </w:tcPr>
          <w:p w:rsidR="0026397E" w:rsidRDefault="00174E7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6397E" w:rsidRDefault="00174E70">
            <w:pPr>
              <w:pStyle w:val="2"/>
            </w:pPr>
            <w:r>
              <w:t>616.00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 xml:space="preserve"> 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</w:tcPr>
          <w:p w:rsidR="0026397E" w:rsidRDefault="0026397E"/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办案业务费：信息网络及软件更新购置及自聘人员劳务费支出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1.</w:t>
            </w:r>
            <w:r>
              <w:t>开展案件审判执行工作，保障审判执行工作顺利完成，营造良好法治环境</w:t>
            </w:r>
          </w:p>
        </w:tc>
      </w:tr>
    </w:tbl>
    <w:p w:rsidR="0026397E" w:rsidRDefault="00174E7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F14BE" w:rsidTr="00AF14B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1"/>
            </w:pPr>
            <w:r>
              <w:t>指标值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≥10</w:t>
            </w:r>
            <w:r>
              <w:t>万件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经费保障聘用制书记员人数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经费保障聘用制书记员人数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≥160</w:t>
            </w:r>
            <w:r>
              <w:t>人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信息化项目数量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信息化项目数量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≥5</w:t>
            </w:r>
            <w:r>
              <w:t>项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聘任制书记员工资发放到位率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聘任制书记员工资发放到位率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人均结案率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人均结案率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扫描入档及时率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扫描入档及时率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办案业务费成本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办案业务费成本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≤616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≤316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信息化设备使用率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信息化设备使用率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审判工作运行率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审判工作运行率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为审判工作持续提供辅助服务，提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为审判工作持续提供辅助服务，提高审判效率，维护社会稳定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为审判工作持续提供辅助服务，提高审判效率，维护社会稳定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≥98%</w:t>
            </w:r>
          </w:p>
        </w:tc>
      </w:tr>
    </w:tbl>
    <w:p w:rsidR="0026397E" w:rsidRDefault="0026397E">
      <w:pPr>
        <w:sectPr w:rsidR="0026397E">
          <w:pgSz w:w="11900" w:h="16840"/>
          <w:pgMar w:top="1984" w:right="1304" w:bottom="1134" w:left="1304" w:header="720" w:footer="720" w:gutter="0"/>
          <w:cols w:space="720"/>
        </w:sectPr>
      </w:pPr>
    </w:p>
    <w:p w:rsidR="0026397E" w:rsidRDefault="00174E7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6397E" w:rsidRDefault="00174E70">
      <w:pPr>
        <w:ind w:firstLine="560"/>
        <w:outlineLvl w:val="3"/>
      </w:pPr>
      <w:bookmarkStart w:id="3" w:name="_Toc157675789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办案业务费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14BE" w:rsidTr="00AF14B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4"/>
            </w:pPr>
            <w:r>
              <w:t>单位：万元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办案业务费</w:t>
            </w:r>
            <w:r>
              <w:t>-2024</w:t>
            </w:r>
            <w:r>
              <w:t>中央</w:t>
            </w:r>
          </w:p>
        </w:tc>
      </w:tr>
      <w:tr w:rsidR="0026397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850.00</w:t>
            </w:r>
          </w:p>
        </w:tc>
        <w:tc>
          <w:tcPr>
            <w:tcW w:w="1587" w:type="dxa"/>
            <w:vAlign w:val="center"/>
          </w:tcPr>
          <w:p w:rsidR="0026397E" w:rsidRDefault="00174E7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6397E" w:rsidRDefault="00174E70">
            <w:pPr>
              <w:pStyle w:val="2"/>
            </w:pPr>
            <w:r>
              <w:t>850.00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 xml:space="preserve"> 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</w:tcPr>
          <w:p w:rsidR="0026397E" w:rsidRDefault="0026397E"/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办案业务费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1.</w:t>
            </w:r>
            <w:r>
              <w:t>开展案件审判执行工作，保障审判执行工作顺利完成，营造良好法治环境</w:t>
            </w:r>
          </w:p>
        </w:tc>
      </w:tr>
    </w:tbl>
    <w:p w:rsidR="0026397E" w:rsidRDefault="00174E7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F14BE" w:rsidTr="00AF14B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1"/>
            </w:pPr>
            <w:r>
              <w:t>指标值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案件受理数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≥10</w:t>
            </w:r>
            <w:r>
              <w:t>万件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≥400</w:t>
            </w:r>
            <w:r>
              <w:t>件</w:t>
            </w:r>
            <w:r>
              <w:t>/</w:t>
            </w:r>
            <w:r>
              <w:t>人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运维人员服务人数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运维人员服务人数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≥30</w:t>
            </w:r>
            <w:r>
              <w:t>人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设备合格率</w:t>
            </w:r>
          </w:p>
          <w:p w:rsidR="0026397E" w:rsidRDefault="0026397E">
            <w:pPr>
              <w:pStyle w:val="2"/>
            </w:pPr>
          </w:p>
          <w:p w:rsidR="0026397E" w:rsidRDefault="0026397E">
            <w:pPr>
              <w:pStyle w:val="2"/>
            </w:pP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设备合格率</w:t>
            </w:r>
          </w:p>
          <w:p w:rsidR="0026397E" w:rsidRDefault="0026397E">
            <w:pPr>
              <w:pStyle w:val="2"/>
            </w:pPr>
          </w:p>
          <w:p w:rsidR="0026397E" w:rsidRDefault="0026397E">
            <w:pPr>
              <w:pStyle w:val="2"/>
            </w:pP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≥98%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设备维修及时率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设备维修及时率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规定期限内文书卷宗扫描整理并录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规定期限内文书卷宗扫描整理并录入系统完成率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≥98%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业务经费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≤850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人民陪审员开庭补助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人民陪审员开庭补助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≤10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扫描成本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扫描成本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≤226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信息化设备使用率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信息化设备使用率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审判工作运行率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审判工作运行率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为审判工作提供有力保障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为审判工作提供有力保障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有力保障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≥98%</w:t>
            </w:r>
          </w:p>
        </w:tc>
      </w:tr>
    </w:tbl>
    <w:p w:rsidR="0026397E" w:rsidRDefault="0026397E">
      <w:pPr>
        <w:sectPr w:rsidR="0026397E">
          <w:pgSz w:w="11900" w:h="16840"/>
          <w:pgMar w:top="1984" w:right="1304" w:bottom="1134" w:left="1304" w:header="720" w:footer="720" w:gutter="0"/>
          <w:cols w:space="720"/>
        </w:sectPr>
      </w:pPr>
    </w:p>
    <w:p w:rsidR="0026397E" w:rsidRDefault="00174E7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6397E" w:rsidRDefault="00174E70">
      <w:pPr>
        <w:ind w:firstLine="560"/>
        <w:outlineLvl w:val="3"/>
      </w:pPr>
      <w:bookmarkStart w:id="4" w:name="_Toc157675790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滨海新区人民法院塘沽审判区审判综合楼项目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债券利息绩效目标表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14BE" w:rsidTr="00AF14B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4"/>
            </w:pPr>
            <w:r>
              <w:t>单位：万元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滨海新区人民法院塘沽审判区审判综合楼项目</w:t>
            </w:r>
            <w:r>
              <w:t>-2024</w:t>
            </w:r>
            <w:r>
              <w:t>债券利息</w:t>
            </w:r>
          </w:p>
        </w:tc>
      </w:tr>
      <w:tr w:rsidR="0026397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2.61</w:t>
            </w:r>
          </w:p>
        </w:tc>
        <w:tc>
          <w:tcPr>
            <w:tcW w:w="1587" w:type="dxa"/>
            <w:vAlign w:val="center"/>
          </w:tcPr>
          <w:p w:rsidR="0026397E" w:rsidRDefault="00174E7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6397E" w:rsidRDefault="00174E70">
            <w:pPr>
              <w:pStyle w:val="2"/>
            </w:pPr>
            <w:r>
              <w:t>2.61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 xml:space="preserve"> 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</w:tcPr>
          <w:p w:rsidR="0026397E" w:rsidRDefault="0026397E"/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偿还塘沽审判区审判综合楼项目一般债券利息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1.</w:t>
            </w:r>
            <w:r>
              <w:t>按时按量偿还一般债券利息</w:t>
            </w:r>
          </w:p>
        </w:tc>
      </w:tr>
    </w:tbl>
    <w:p w:rsidR="0026397E" w:rsidRDefault="00174E7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F14BE" w:rsidTr="00AF14B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1"/>
            </w:pPr>
            <w:r>
              <w:t>指标值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贷款利息偿还准时率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贷款利息偿还准时率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项目个数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偿债项目个数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2.61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及时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偿还债务利息支出</w:t>
            </w:r>
          </w:p>
          <w:p w:rsidR="0026397E" w:rsidRDefault="0026397E">
            <w:pPr>
              <w:pStyle w:val="2"/>
            </w:pPr>
          </w:p>
          <w:p w:rsidR="0026397E" w:rsidRDefault="0026397E">
            <w:pPr>
              <w:pStyle w:val="2"/>
            </w:pP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偿还债务利息支出</w:t>
            </w:r>
          </w:p>
          <w:p w:rsidR="0026397E" w:rsidRDefault="0026397E">
            <w:pPr>
              <w:pStyle w:val="2"/>
            </w:pPr>
          </w:p>
          <w:p w:rsidR="0026397E" w:rsidRDefault="0026397E">
            <w:pPr>
              <w:pStyle w:val="2"/>
            </w:pP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2.61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资金足额保障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资金足额保障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确保及时还款到位</w:t>
            </w:r>
            <w:r>
              <w:t>.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确保及时偿还利息到位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及时偿还利息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保障专项资金发挥效益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保障专项债券利息资金发挥效益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保障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满意</w:t>
            </w:r>
          </w:p>
        </w:tc>
      </w:tr>
    </w:tbl>
    <w:p w:rsidR="0026397E" w:rsidRDefault="0026397E">
      <w:pPr>
        <w:sectPr w:rsidR="0026397E">
          <w:pgSz w:w="11900" w:h="16840"/>
          <w:pgMar w:top="1984" w:right="1304" w:bottom="1134" w:left="1304" w:header="720" w:footer="720" w:gutter="0"/>
          <w:cols w:space="720"/>
        </w:sectPr>
      </w:pPr>
    </w:p>
    <w:p w:rsidR="0026397E" w:rsidRDefault="00174E7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6397E" w:rsidRDefault="00174E70">
      <w:pPr>
        <w:ind w:firstLine="560"/>
        <w:outlineLvl w:val="3"/>
      </w:pPr>
      <w:bookmarkStart w:id="5" w:name="_Toc157675791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课题经费及奖励金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14BE" w:rsidTr="00AF14B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4"/>
            </w:pPr>
            <w:r>
              <w:t>单位：万元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课题经费及奖励金</w:t>
            </w:r>
            <w:r>
              <w:t>-2024</w:t>
            </w:r>
            <w:r>
              <w:t>非财拨</w:t>
            </w:r>
          </w:p>
        </w:tc>
      </w:tr>
      <w:tr w:rsidR="0026397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26397E" w:rsidRDefault="00174E7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6397E" w:rsidRDefault="00174E70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2.00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</w:tcPr>
          <w:p w:rsidR="0026397E" w:rsidRDefault="0026397E"/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课题经费、发洗钱奖励、办案标兵奖励、优秀法官奖励等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1.</w:t>
            </w:r>
            <w:r>
              <w:t>通过文献整理、问卷、走访、座谈等，开展课题研究，形成研究课题报告；奖励发洗钱业务庭、干警；表彰优秀法官；表彰办案标兵等</w:t>
            </w:r>
          </w:p>
        </w:tc>
      </w:tr>
    </w:tbl>
    <w:p w:rsidR="0026397E" w:rsidRDefault="00174E7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F14BE" w:rsidTr="00AF14B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1"/>
            </w:pPr>
            <w:r>
              <w:t>指标值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获得奖励人数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获得奖励人数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≥3</w:t>
            </w:r>
            <w:r>
              <w:t>人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完成调研报告数量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完成调研报告数量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≥1</w:t>
            </w:r>
            <w:r>
              <w:t>篇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相关报告</w:t>
            </w:r>
            <w:r>
              <w:t>/</w:t>
            </w:r>
            <w:r>
              <w:t>课题成果验收通过率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相关报告</w:t>
            </w:r>
            <w:r>
              <w:t>/</w:t>
            </w:r>
            <w:r>
              <w:t>课题成果验收通过率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奖励资金发放及时性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奖励资金发放及时性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调研课题完成率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调研课题完成率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发放补贴奖励金额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发放补贴奖励金额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≤10000</w:t>
            </w:r>
            <w:r>
              <w:t>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课题成本费用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课题成本费用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≤8000</w:t>
            </w:r>
            <w:r>
              <w:t>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表彰奖励成效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表彰奖励成效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有成效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持续保障政法工作有效开展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持续保障政法工作有效开展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持续保障政法工作有效开展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审判部门满意度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审判部门满意度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</w:tbl>
    <w:p w:rsidR="0026397E" w:rsidRDefault="0026397E">
      <w:pPr>
        <w:sectPr w:rsidR="0026397E">
          <w:pgSz w:w="11900" w:h="16840"/>
          <w:pgMar w:top="1984" w:right="1304" w:bottom="1134" w:left="1304" w:header="720" w:footer="720" w:gutter="0"/>
          <w:cols w:space="720"/>
        </w:sectPr>
      </w:pPr>
    </w:p>
    <w:p w:rsidR="0026397E" w:rsidRDefault="00174E7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6397E" w:rsidRDefault="00174E70">
      <w:pPr>
        <w:ind w:firstLine="560"/>
        <w:outlineLvl w:val="3"/>
      </w:pPr>
      <w:bookmarkStart w:id="6" w:name="_Toc157675792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破产援助金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14BE" w:rsidTr="00AF14B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4"/>
            </w:pPr>
            <w:r>
              <w:t>单位：万元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破产援助金</w:t>
            </w:r>
            <w:r>
              <w:t>-2024</w:t>
            </w:r>
            <w:r>
              <w:t>非财拨</w:t>
            </w:r>
          </w:p>
        </w:tc>
      </w:tr>
      <w:tr w:rsidR="0026397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26397E" w:rsidRDefault="00174E7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6397E" w:rsidRDefault="00174E70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20.00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</w:tcPr>
          <w:p w:rsidR="0026397E" w:rsidRDefault="0026397E"/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破产援助资金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1.</w:t>
            </w:r>
            <w:r>
              <w:t>助力优化营商环境，完善破产审判配套机制，妥善解决管理人经费保障问题，推动和保障管理人依法履职，切实提升破产案件审判质效</w:t>
            </w:r>
          </w:p>
        </w:tc>
      </w:tr>
    </w:tbl>
    <w:p w:rsidR="0026397E" w:rsidRDefault="00174E7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F14BE" w:rsidTr="00AF14B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1"/>
            </w:pPr>
            <w:r>
              <w:t>指标值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保障案件数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保障破产案件数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≥1</w:t>
            </w:r>
            <w:r>
              <w:t>件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严格按照破产法规定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严格按照破产法规定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破产援助项目资金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≤20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资金保障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资金保障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保障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不断完善救助制度，保障救助对象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不断完善破产援助制度，保障破产援助对象权益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不断完善破产援助制度，保障破产援助对象权益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≥98%</w:t>
            </w:r>
          </w:p>
        </w:tc>
      </w:tr>
    </w:tbl>
    <w:p w:rsidR="0026397E" w:rsidRDefault="0026397E">
      <w:pPr>
        <w:sectPr w:rsidR="0026397E">
          <w:pgSz w:w="11900" w:h="16840"/>
          <w:pgMar w:top="1984" w:right="1304" w:bottom="1134" w:left="1304" w:header="720" w:footer="720" w:gutter="0"/>
          <w:cols w:space="720"/>
        </w:sectPr>
      </w:pPr>
    </w:p>
    <w:p w:rsidR="0026397E" w:rsidRDefault="00174E7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6397E" w:rsidRDefault="00174E70">
      <w:pPr>
        <w:ind w:firstLine="560"/>
        <w:outlineLvl w:val="3"/>
      </w:pPr>
      <w:bookmarkStart w:id="7" w:name="_Toc157675793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司法救助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14BE" w:rsidTr="00AF14B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5"/>
            </w:pPr>
            <w:r>
              <w:t>221101</w:t>
            </w:r>
            <w:r>
              <w:t>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397E" w:rsidRDefault="00174E70">
            <w:pPr>
              <w:pStyle w:val="4"/>
            </w:pPr>
            <w:r>
              <w:t>单位：万元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司法救助</w:t>
            </w:r>
            <w:r>
              <w:t>-2024</w:t>
            </w:r>
            <w:r>
              <w:t>中央</w:t>
            </w:r>
          </w:p>
        </w:tc>
      </w:tr>
      <w:tr w:rsidR="0026397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26397E" w:rsidRDefault="00174E7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6397E" w:rsidRDefault="00174E70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 xml:space="preserve"> 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</w:tcPr>
          <w:p w:rsidR="0026397E" w:rsidRDefault="0026397E"/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司法救助金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397E" w:rsidRDefault="00174E70">
            <w:pPr>
              <w:pStyle w:val="2"/>
            </w:pPr>
            <w:r>
              <w:t>1.</w:t>
            </w:r>
            <w:r>
              <w:t>切实做好司法过程中对困难群众的救助，有效维护当事人合法权益，保障社会公平正义，促进社会和谐稳定。</w:t>
            </w:r>
          </w:p>
        </w:tc>
      </w:tr>
    </w:tbl>
    <w:p w:rsidR="0026397E" w:rsidRDefault="00174E7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F14BE" w:rsidTr="00AF14B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1"/>
            </w:pPr>
            <w:r>
              <w:t>指标值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≥5</w:t>
            </w:r>
            <w:r>
              <w:t>人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100%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≥98%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≤100</w:t>
            </w:r>
            <w:r>
              <w:t>万元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397E" w:rsidRDefault="00174E7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保障被救助人基本生活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保障被救助人基本生活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保障被救助人基本生活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397E" w:rsidRDefault="0026397E"/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不断完善救助制度，保障救助对象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不断完善救助制度，保障救助对象权益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不断完善救助制度，保障救助对象权益</w:t>
            </w:r>
          </w:p>
        </w:tc>
      </w:tr>
      <w:tr w:rsidR="00AF14BE" w:rsidTr="00AF14BE">
        <w:trPr>
          <w:trHeight w:val="369"/>
          <w:jc w:val="center"/>
        </w:trPr>
        <w:tc>
          <w:tcPr>
            <w:tcW w:w="1276" w:type="dxa"/>
            <w:vAlign w:val="center"/>
          </w:tcPr>
          <w:p w:rsidR="0026397E" w:rsidRDefault="00174E7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397E" w:rsidRDefault="00174E7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397E" w:rsidRDefault="00174E70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26397E" w:rsidRDefault="00174E70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26397E" w:rsidRDefault="00174E70">
            <w:pPr>
              <w:pStyle w:val="2"/>
            </w:pPr>
            <w:r>
              <w:t>≥95%</w:t>
            </w:r>
          </w:p>
        </w:tc>
      </w:tr>
    </w:tbl>
    <w:p w:rsidR="0026397E" w:rsidRDefault="0026397E"/>
    <w:sectPr w:rsidR="0026397E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70" w:rsidRDefault="00174E70">
      <w:r>
        <w:separator/>
      </w:r>
    </w:p>
  </w:endnote>
  <w:endnote w:type="continuationSeparator" w:id="0">
    <w:p w:rsidR="00174E70" w:rsidRDefault="0017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7E" w:rsidRDefault="00174E70">
    <w:r>
      <w:fldChar w:fldCharType="begin"/>
    </w:r>
    <w:r>
      <w:instrText>PAGE "page number"</w:instrText>
    </w:r>
    <w:r>
      <w:fldChar w:fldCharType="separate"/>
    </w:r>
    <w:r w:rsidR="00AF14B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7E" w:rsidRPr="00AF14BE" w:rsidRDefault="0026397E" w:rsidP="00AF14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70" w:rsidRDefault="00174E70">
      <w:r>
        <w:separator/>
      </w:r>
    </w:p>
  </w:footnote>
  <w:footnote w:type="continuationSeparator" w:id="0">
    <w:p w:rsidR="00174E70" w:rsidRDefault="0017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5C0"/>
    <w:multiLevelType w:val="multilevel"/>
    <w:tmpl w:val="447CAD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5F23620"/>
    <w:multiLevelType w:val="multilevel"/>
    <w:tmpl w:val="41E433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87F1863"/>
    <w:multiLevelType w:val="multilevel"/>
    <w:tmpl w:val="8438C5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C5E15AD"/>
    <w:multiLevelType w:val="multilevel"/>
    <w:tmpl w:val="946089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EAB62C1"/>
    <w:multiLevelType w:val="multilevel"/>
    <w:tmpl w:val="9678E5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2DC3CD6"/>
    <w:multiLevelType w:val="multilevel"/>
    <w:tmpl w:val="25ACA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7426235"/>
    <w:multiLevelType w:val="multilevel"/>
    <w:tmpl w:val="AAB46F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9A639DD"/>
    <w:multiLevelType w:val="multilevel"/>
    <w:tmpl w:val="02C45F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1EA83B94"/>
    <w:multiLevelType w:val="multilevel"/>
    <w:tmpl w:val="CB54CD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6CB73ED"/>
    <w:multiLevelType w:val="multilevel"/>
    <w:tmpl w:val="5D6093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8DF2AA2"/>
    <w:multiLevelType w:val="multilevel"/>
    <w:tmpl w:val="A9F259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D2D41AC"/>
    <w:multiLevelType w:val="multilevel"/>
    <w:tmpl w:val="5FE2C7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35193F67"/>
    <w:multiLevelType w:val="multilevel"/>
    <w:tmpl w:val="49744D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954133D"/>
    <w:multiLevelType w:val="multilevel"/>
    <w:tmpl w:val="63BA57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D440CFC"/>
    <w:multiLevelType w:val="multilevel"/>
    <w:tmpl w:val="BD32DB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564A0FBE"/>
    <w:multiLevelType w:val="multilevel"/>
    <w:tmpl w:val="51F0F5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6DE94D5A"/>
    <w:multiLevelType w:val="multilevel"/>
    <w:tmpl w:val="75746AA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06D5C4E"/>
    <w:multiLevelType w:val="multilevel"/>
    <w:tmpl w:val="BDBA19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77CD32D0"/>
    <w:multiLevelType w:val="multilevel"/>
    <w:tmpl w:val="1360CB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C941789"/>
    <w:multiLevelType w:val="multilevel"/>
    <w:tmpl w:val="39340A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8"/>
  </w:num>
  <w:num w:numId="8">
    <w:abstractNumId w:val="10"/>
  </w:num>
  <w:num w:numId="9">
    <w:abstractNumId w:val="16"/>
  </w:num>
  <w:num w:numId="10">
    <w:abstractNumId w:val="3"/>
  </w:num>
  <w:num w:numId="11">
    <w:abstractNumId w:val="2"/>
  </w:num>
  <w:num w:numId="12">
    <w:abstractNumId w:val="19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 w:numId="17">
    <w:abstractNumId w:val="18"/>
  </w:num>
  <w:num w:numId="18">
    <w:abstractNumId w:val="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7E"/>
    <w:rsid w:val="00174E70"/>
    <w:rsid w:val="0026397E"/>
    <w:rsid w:val="00A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D8539-C64A-4D93-BC33-9A593AE1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AF14B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F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14BE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F1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14B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2024-01-31T18:04:57Z</dcterms:created>
  <dcterms:modified xsi:type="dcterms:W3CDTF">2024-01-31T10:04:57Z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2024-01-31T18:04:55Z</dcterms:created>
  <dcterms:modified xsi:type="dcterms:W3CDTF">2024-01-31T10:04:55Z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2024-01-31T18:04:56Z</dcterms:created>
  <dcterms:modified xsi:type="dcterms:W3CDTF">2024-01-31T10:04:56Z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2024-01-31T18:04:57Z</dcterms:created>
  <dcterms:modified xsi:type="dcterms:W3CDTF">2024-01-31T10:04:57Z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2024-01-31T18:04:55Z</dcterms:created>
  <dcterms:modified xsi:type="dcterms:W3CDTF">2024-01-31T10:04:55Z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2024-01-31T18:04:58Z</dcterms:created>
  <dcterms:modified xsi:type="dcterms:W3CDTF">2024-01-31T10:04:57Z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2024-01-31T18:04:56Z</dcterms:created>
  <dcterms:modified xsi:type="dcterms:W3CDTF">2024-01-31T10:04:56Z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2024-01-31T18:04:55Z</dcterms:created>
  <dcterms:modified xsi:type="dcterms:W3CDTF">2024-01-31T10:04:55Z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2024-01-31T18:04:56Z</dcterms:created>
  <dcterms:modified xsi:type="dcterms:W3CDTF">2024-01-31T10:04:56Z</dcterms:modified>
</cp:coreProperties>
</file>

<file path=customXml/itemProps1.xml><?xml version="1.0" encoding="utf-8"?>
<ds:datastoreItem xmlns:ds="http://schemas.openxmlformats.org/officeDocument/2006/customXml" ds:itemID="{B44C1F9A-B38E-4E9C-8A67-6C394B092F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DF371CA-A80D-4761-8DA7-389C02348B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1EB5C66D-E6D2-4546-B0E7-217EDECDD4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D81AFC59-32EE-4D58-B084-0C324FF762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5C56CE47-D537-46D9-840A-376AA201A9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F464E618-008E-452F-A792-461C6917A6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F3D0BB46-9028-4235-A338-EE642043E5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5D2D8598-B4A1-4078-9C37-71B4D5695F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C0FA486C-0D26-41CD-8365-3073E56423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DC1417B0-2ADE-44FD-BB39-56F483B0F2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BBBA3F9C-D84F-4B69-B02E-C44BA7B1E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48B66-C251-4263-91F6-07E5542C77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DD34C9-48C0-4809-89C0-E144193DF2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292C8B5-3562-464B-A4F5-CED8BD5052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BF8ADC-DF1C-4BA4-B8E0-1B7F7CA10D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C7A14D2-9F85-4B3A-831C-5813079F35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E29B821-F90B-4DAD-B9EF-938E24BC0B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63C368B3-0EC9-4503-B4D9-4844A4084C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BF63979E-B3F2-4994-85C4-F8071F90C3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2024-01-31T18:04:00Z</dcterms:created>
  <dcterms:modified xsi:type="dcterms:W3CDTF">2024-02-01T02:29:00Z</dcterms:modified>
</cp:coreProperties>
</file>