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天津市北辰区人民法院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2024年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）</w:t>
      </w:r>
      <w:r>
        <w:rPr>
          <w:rFonts w:hint="eastAsia" w:ascii="宋体" w:hAnsi="宋体" w:eastAsia="宋体" w:cs="宋体"/>
          <w:sz w:val="21"/>
          <w:lang w:val="uk-UA"/>
        </w:rPr>
        <w:t xml:space="preserve"> </w:t>
      </w:r>
    </w:p>
    <w:p>
      <w:pPr>
        <w:jc w:val="center"/>
      </w:pP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"_Toc157759340"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1.</w:t>
      </w:r>
      <w:r>
        <w:rPr>
          <w:rStyle w:val="10"/>
          <w:rFonts w:hint="eastAsia" w:ascii="方正仿宋_GBK" w:hAnsi="方正仿宋_GBK" w:eastAsia="方正仿宋_GBK" w:cs="方正仿宋_GBK"/>
        </w:rPr>
        <w:t>办案业务费绩效目标表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"_Toc157759341"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2.</w:t>
      </w:r>
      <w:r>
        <w:rPr>
          <w:rStyle w:val="10"/>
          <w:rFonts w:hint="eastAsia" w:ascii="方正仿宋_GBK" w:hAnsi="方正仿宋_GBK" w:eastAsia="方正仿宋_GBK" w:cs="方正仿宋_GBK"/>
        </w:rPr>
        <w:t>办案业务费</w:t>
      </w:r>
      <w:r>
        <w:rPr>
          <w:rStyle w:val="10"/>
          <w:rFonts w:ascii="方正仿宋_GBK" w:hAnsi="方正仿宋_GBK" w:eastAsia="方正仿宋_GBK" w:cs="方正仿宋_GBK"/>
        </w:rPr>
        <w:t>-2023</w:t>
      </w:r>
      <w:r>
        <w:rPr>
          <w:rStyle w:val="10"/>
          <w:rFonts w:hint="eastAsia" w:ascii="方正仿宋_GBK" w:hAnsi="方正仿宋_GBK" w:eastAsia="方正仿宋_GBK" w:cs="方正仿宋_GBK"/>
        </w:rPr>
        <w:t>中央绩效目标表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"_Toc157759342"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3.</w:t>
      </w:r>
      <w:r>
        <w:rPr>
          <w:rStyle w:val="10"/>
          <w:rFonts w:hint="eastAsia" w:ascii="方正仿宋_GBK" w:hAnsi="方正仿宋_GBK" w:eastAsia="方正仿宋_GBK" w:cs="方正仿宋_GBK"/>
        </w:rPr>
        <w:t>办案业务及业务装备费</w:t>
      </w:r>
      <w:r>
        <w:rPr>
          <w:rStyle w:val="10"/>
          <w:rFonts w:ascii="方正仿宋_GBK" w:hAnsi="方正仿宋_GBK" w:eastAsia="方正仿宋_GBK" w:cs="方正仿宋_GBK"/>
        </w:rPr>
        <w:t>-2023</w:t>
      </w:r>
      <w:r>
        <w:rPr>
          <w:rStyle w:val="10"/>
          <w:rFonts w:hint="eastAsia" w:ascii="方正仿宋_GBK" w:hAnsi="方正仿宋_GBK" w:eastAsia="方正仿宋_GBK" w:cs="方正仿宋_GBK"/>
        </w:rPr>
        <w:t>中央绩效目标表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"_Toc157759343"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4.</w:t>
      </w:r>
      <w:r>
        <w:rPr>
          <w:rStyle w:val="10"/>
          <w:rFonts w:hint="eastAsia" w:ascii="方正仿宋_GBK" w:hAnsi="方正仿宋_GBK" w:eastAsia="方正仿宋_GBK" w:cs="方正仿宋_GBK"/>
        </w:rPr>
        <w:t>办案业务及业务装备费</w:t>
      </w:r>
      <w:r>
        <w:rPr>
          <w:rStyle w:val="10"/>
          <w:rFonts w:ascii="方正仿宋_GBK" w:hAnsi="方正仿宋_GBK" w:eastAsia="方正仿宋_GBK" w:cs="方正仿宋_GBK"/>
        </w:rPr>
        <w:t>-2024</w:t>
      </w:r>
      <w:r>
        <w:rPr>
          <w:rStyle w:val="10"/>
          <w:rFonts w:hint="eastAsia" w:ascii="方正仿宋_GBK" w:hAnsi="方正仿宋_GBK" w:eastAsia="方正仿宋_GBK" w:cs="方正仿宋_GBK"/>
        </w:rPr>
        <w:t>中央绩效目标表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"_Toc157759344"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5.</w:t>
      </w:r>
      <w:r>
        <w:rPr>
          <w:rStyle w:val="10"/>
          <w:rFonts w:hint="eastAsia" w:ascii="方正仿宋_GBK" w:hAnsi="方正仿宋_GBK" w:eastAsia="方正仿宋_GBK" w:cs="方正仿宋_GBK"/>
        </w:rPr>
        <w:t>更换执法执勤车辆绩效目标表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"_Toc157759345"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6.</w:t>
      </w:r>
      <w:r>
        <w:rPr>
          <w:rStyle w:val="10"/>
          <w:rFonts w:hint="eastAsia" w:ascii="方正仿宋_GBK" w:hAnsi="方正仿宋_GBK" w:eastAsia="方正仿宋_GBK" w:cs="方正仿宋_GBK"/>
        </w:rPr>
        <w:t>司法救助</w:t>
      </w:r>
      <w:r>
        <w:rPr>
          <w:rStyle w:val="10"/>
          <w:rFonts w:ascii="方正仿宋_GBK" w:hAnsi="方正仿宋_GBK" w:eastAsia="方正仿宋_GBK" w:cs="方正仿宋_GBK"/>
        </w:rPr>
        <w:t>-2023</w:t>
      </w:r>
      <w:r>
        <w:rPr>
          <w:rStyle w:val="10"/>
          <w:rFonts w:hint="eastAsia" w:ascii="方正仿宋_GBK" w:hAnsi="方正仿宋_GBK" w:eastAsia="方正仿宋_GBK" w:cs="方正仿宋_GBK"/>
        </w:rPr>
        <w:t>中央绩效目标表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"_Toc157759346"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7.</w:t>
      </w:r>
      <w:r>
        <w:rPr>
          <w:rStyle w:val="10"/>
          <w:rFonts w:hint="eastAsia" w:ascii="方正仿宋_GBK" w:hAnsi="方正仿宋_GBK" w:eastAsia="方正仿宋_GBK" w:cs="方正仿宋_GBK"/>
        </w:rPr>
        <w:t>司法救助</w:t>
      </w:r>
      <w:r>
        <w:rPr>
          <w:rStyle w:val="10"/>
          <w:rFonts w:ascii="方正仿宋_GBK" w:hAnsi="方正仿宋_GBK" w:eastAsia="方正仿宋_GBK" w:cs="方正仿宋_GBK"/>
        </w:rPr>
        <w:t>-2023</w:t>
      </w:r>
      <w:r>
        <w:rPr>
          <w:rStyle w:val="10"/>
          <w:rFonts w:hint="eastAsia" w:ascii="方正仿宋_GBK" w:hAnsi="方正仿宋_GBK" w:eastAsia="方正仿宋_GBK" w:cs="方正仿宋_GBK"/>
        </w:rPr>
        <w:t>中央绩效目标表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"_Toc157759347"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8.</w:t>
      </w:r>
      <w:r>
        <w:rPr>
          <w:rStyle w:val="10"/>
          <w:rFonts w:hint="eastAsia" w:ascii="方正仿宋_GBK" w:hAnsi="方正仿宋_GBK" w:eastAsia="方正仿宋_GBK" w:cs="方正仿宋_GBK"/>
        </w:rPr>
        <w:t>司法救助</w:t>
      </w:r>
      <w:r>
        <w:rPr>
          <w:rStyle w:val="10"/>
          <w:rFonts w:ascii="方正仿宋_GBK" w:hAnsi="方正仿宋_GBK" w:eastAsia="方正仿宋_GBK" w:cs="方正仿宋_GBK"/>
        </w:rPr>
        <w:t>-2024</w:t>
      </w:r>
      <w:r>
        <w:rPr>
          <w:rStyle w:val="10"/>
          <w:rFonts w:hint="eastAsia" w:ascii="方正仿宋_GBK" w:hAnsi="方正仿宋_GBK" w:eastAsia="方正仿宋_GBK" w:cs="方正仿宋_GBK"/>
        </w:rPr>
        <w:t>中央绩效目标表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"_Toc157759348"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9.</w:t>
      </w:r>
      <w:r>
        <w:rPr>
          <w:rStyle w:val="10"/>
          <w:rFonts w:hint="eastAsia" w:ascii="方正仿宋_GBK" w:hAnsi="方正仿宋_GBK" w:eastAsia="方正仿宋_GBK" w:cs="方正仿宋_GBK"/>
        </w:rPr>
        <w:t>特定项目资金</w:t>
      </w:r>
      <w:r>
        <w:rPr>
          <w:rStyle w:val="10"/>
          <w:rFonts w:ascii="方正仿宋_GBK" w:hAnsi="方正仿宋_GBK" w:eastAsia="方正仿宋_GBK" w:cs="方正仿宋_GBK"/>
        </w:rPr>
        <w:t>-2024</w:t>
      </w:r>
      <w:r>
        <w:rPr>
          <w:rStyle w:val="10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44"/>
        </w:rPr>
        <w:t xml:space="preserve"> </w:t>
      </w:r>
    </w:p>
    <w:p>
      <w:pPr>
        <w:jc w:val="center"/>
      </w:pPr>
    </w:p>
    <w:p>
      <w:pPr>
        <w:ind w:firstLine="560"/>
        <w:outlineLvl w:val="3"/>
      </w:pPr>
      <w:bookmarkStart w:id="0" w:name="_Toc157759340"/>
      <w:r>
        <w:rPr>
          <w:rFonts w:ascii="方正仿宋_GBK" w:hAnsi="方正仿宋_GBK" w:eastAsia="方正仿宋_GBK" w:cs="方正仿宋_GBK"/>
          <w:sz w:val="28"/>
        </w:rPr>
        <w:t>1.办案业务费绩效目标表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办案业务费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146.00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146.00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通过服务法院办案业务及审判辅助事务，保障全院电子档案同步生成工作、电子卷宗的全部扫描、挂接，档案储存、业务装备维护更新及人民陪审员参审等工作的正常开展。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1.通过服务法院办案业务及审判辅助事务，保障全院电子档案同步生成工作、电子卷宗的全部扫描、挂接，档案储存、业务装备维护更新及人民陪审员参审等工作的正常开展。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陪审员参审次数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陪审员参审次数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维保到场人员人数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维保到场人员人数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故障维修成功率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故障维修成功率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档案数字化加工服务时间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档案数字化加工服务时间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 xml:space="preserve">2024年1-12月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全年电子档案服务费用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全年电子档案服务费用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全年档案存储费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全年档案存储费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法院办案业务费持续投入保障水平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法院办案业务费持续投入保障水平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审判执行部门对业务保障满意度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审判执行部门对业务保障满意度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  <w:docGrid w:linePitch="326" w:charSpace="0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759341"/>
      <w:r>
        <w:rPr>
          <w:rFonts w:ascii="方正仿宋_GBK" w:hAnsi="方正仿宋_GBK" w:eastAsia="方正仿宋_GBK" w:cs="方正仿宋_GBK"/>
          <w:sz w:val="28"/>
        </w:rPr>
        <w:t>2.办案业务费-2023中央绩效目标表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办案业务费-2023中央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16.87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16.87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完成法院专递寄递工作正常运转、保障法院电话网络专线工作正常运转。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1.完成法院专递寄递工作正常运转、保障法院电话网络专线工作正常运转。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支持法院专递及挂号信投递数量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支持法院专递及挂号信投递数量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法院专递送达到位率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法院专递送达到位率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法院专递寄递使用时长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法院专递寄递使用时长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邮电通讯费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邮电通讯费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≤16.87万元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当事人收送达材料及时率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当事人收送达材料及时率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当事人满意度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当事人满意度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759342"/>
      <w:r>
        <w:rPr>
          <w:rFonts w:ascii="方正仿宋_GBK" w:hAnsi="方正仿宋_GBK" w:eastAsia="方正仿宋_GBK" w:cs="方正仿宋_GBK"/>
          <w:sz w:val="28"/>
        </w:rPr>
        <w:t>3.办案业务及业务装备费-2023中央绩效目标表</w:t>
      </w:r>
      <w:bookmarkEnd w:id="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办案业务及业务装备费-2023中央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21.36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21.36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用于满足我院干警出差办案需求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1.满足我院干警出差办案需求，保障法院的审判工作正常开展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出差人数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保障法院干警出差人次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差旅费发放合规率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差旅费发放合规率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差旅费发放及时率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差旅费发放及时率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差旅费用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差旅费用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≤21.36万元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提高办案效率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提高办案效率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稳步提升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759343"/>
      <w:r>
        <w:rPr>
          <w:rFonts w:ascii="方正仿宋_GBK" w:hAnsi="方正仿宋_GBK" w:eastAsia="方正仿宋_GBK" w:cs="方正仿宋_GBK"/>
          <w:sz w:val="28"/>
        </w:rPr>
        <w:t>4.办案业务及业务装备费-2024中央绩效目标表</w:t>
      </w:r>
      <w:bookmarkEnd w:id="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办案业务及业务装备费-2024中央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230.00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230.00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通过服务法院办案业务及审判辅助事务，保障全院文印、邮寄工作、电话网络使用工作，业务装备维护更新等工作的正常开展。通过设备更换，保障集控中心正常运转，文书打印机正常使用，安检、审判工作有序进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1.目标内容1：通过服务法院办案业务及审判辅助事务，保障全院文印、邮寄工作、电话网络使用工作，业务装备维护更新等工作的正常开展。</w:t>
            </w:r>
          </w:p>
          <w:p>
            <w:pPr>
              <w:pStyle w:val="16"/>
            </w:pPr>
            <w:r>
              <w:t>2.目标内容2：通过设备更换，保障集控中心正常运转，文书打印机正常使用，安检、审判工作有序进行。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支持法院专递及挂号信投递数量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支持法院专递及挂号信投递数量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≥20000件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政府采购数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政府采购数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法院专递送达到位率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法院专递送达到位率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购置产品合格率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购置产品合格率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到院安检工作开展时间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到院安检工作开展时间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 xml:space="preserve">2024年1-12月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业务装备更换费用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业务装备更换费用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≤62万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印刷费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印刷费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≤59万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当事人收送达材料及时率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当事人收送达材料及时率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设备使用年限</w:t>
            </w:r>
          </w:p>
          <w:p>
            <w:pPr>
              <w:pStyle w:val="16"/>
            </w:pP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 xml:space="preserve">≥6年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审判执行部门对业务保障满意度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审判执行部门对业务保障满意度 </w:t>
            </w:r>
          </w:p>
          <w:p>
            <w:pPr>
              <w:pStyle w:val="16"/>
            </w:pP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759344"/>
      <w:r>
        <w:rPr>
          <w:rFonts w:ascii="方正仿宋_GBK" w:hAnsi="方正仿宋_GBK" w:eastAsia="方正仿宋_GBK" w:cs="方正仿宋_GBK"/>
          <w:sz w:val="28"/>
        </w:rPr>
        <w:t>5.更换执法执勤车辆绩效目标表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更换执法执勤车辆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21.00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21.00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更换车龄超过10年的执法执勤车辆1辆，保证干警执行任务出行车辆状况良好。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1.更换车龄超过10年的执法执勤车辆1辆，保证干警执行任务出行车辆状况良好。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购置车辆数量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购置车辆数量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车辆验收合格率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车辆验收合格率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购买周期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购买周期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2024年底之前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购买成本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购买成本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设备使用效果</w:t>
            </w:r>
          </w:p>
          <w:p>
            <w:pPr>
              <w:pStyle w:val="16"/>
            </w:pP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设备使用效果</w:t>
            </w:r>
          </w:p>
          <w:p>
            <w:pPr>
              <w:pStyle w:val="16"/>
            </w:pP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保证干警执行活动安全高效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驾驶员及办案干警满意度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驾驶员及办案干警满意度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759345"/>
      <w:r>
        <w:rPr>
          <w:rFonts w:ascii="方正仿宋_GBK" w:hAnsi="方正仿宋_GBK" w:eastAsia="方正仿宋_GBK" w:cs="方正仿宋_GBK"/>
          <w:sz w:val="28"/>
        </w:rPr>
        <w:t>6.司法救助-2023中央绩效目标表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1.42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1.42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用于发放司法救助金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1.通过司法救助，保障弱势群体的合法权益</w:t>
            </w:r>
            <w:bookmarkStart w:id="9" w:name="_GoBack"/>
            <w:bookmarkEnd w:id="9"/>
            <w:r>
              <w:t>，有效维护当事人合法权益，保障社会公平正义，促进社会和谐稳定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救助完成及时性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2023年底前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发放司法救助金额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 发放司法救助金额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≤1.42万元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社会评价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通过下发司法救助资金，解决涉法涉诉困难群众的实际问题，提升人民群众对于司法的满意度，维护社会公平正义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逐步完成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救助效果可持续时间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救助效果可持续时间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被救助人满意度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人民群众对于司法救助专项资金下发实效的满意度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6" w:name="_Toc157759346"/>
      <w:r>
        <w:rPr>
          <w:rFonts w:ascii="方正仿宋_GBK" w:hAnsi="方正仿宋_GBK" w:eastAsia="方正仿宋_GBK" w:cs="方正仿宋_GBK"/>
          <w:sz w:val="28"/>
        </w:rPr>
        <w:t>7.司法救助-2023中央绩效目标表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4.45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4.45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发放司法救助金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1.通过司法救助，保障弱势群体的合法权益，有效维护当事人合法权益，保障社会公平正义，促进社会和谐稳定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救助完成及时性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 救助完成及时性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2023年底前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发放司法救助金额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 发放司法救助金额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≤4.45万元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社会评价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通过下发司法救助资金，解决涉法涉诉困难群众的实际问题，提升人民群众对于司法的满意度，维护社会公平正义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逐步完成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救助效果可持续时间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救助效果可持续时间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被救助人满意度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人民群众对于司法救助专项资金下发实效的满意度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7" w:name="_Toc157759347"/>
      <w:r>
        <w:rPr>
          <w:rFonts w:ascii="方正仿宋_GBK" w:hAnsi="方正仿宋_GBK" w:eastAsia="方正仿宋_GBK" w:cs="方正仿宋_GBK"/>
          <w:sz w:val="28"/>
        </w:rPr>
        <w:t>8.司法救助-2024中央绩效目标表</w:t>
      </w:r>
      <w:bookmarkEnd w:id="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司法救助-2024中央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31.00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31.00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 xml:space="preserve"> 通过开展司法救助，有效维护当事人合法权益，保障社会公平正义，促进社会和谐稳定。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 通过开展司法救助，有效维护当事人合法权益，保障社会公平正义，促进社会和谐稳定。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救助人员数量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救助人员数量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救助资金发放合规率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救助资金发放合规率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救助资金发放及时率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救助资金发放及时率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发放司法救助金额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 发放司法救助金额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改善被救助对象生活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改善被救助对象生活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切实解决涉法涉诉困难群众的实际问题，尊重保障人权</w:t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保障司法救助机制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保障司法救助机制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发挥司法救助机制功能，确保司法救助机制有效持续运转</w:t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8" w:name="_Toc157759348"/>
      <w:r>
        <w:rPr>
          <w:rFonts w:ascii="方正仿宋_GBK" w:hAnsi="方正仿宋_GBK" w:eastAsia="方正仿宋_GBK" w:cs="方正仿宋_GBK"/>
          <w:sz w:val="28"/>
        </w:rPr>
        <w:t>9.特定项目资金-2024非财拨绩效目标表</w:t>
      </w:r>
      <w:bookmarkEnd w:id="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215101天津市北辰区人民法院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特定项目资金-2024非财拨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806.72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806.72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支付长聘人员工资，补充办案人员不足，提高办案效率；支付淮河道审判区房租，解决我院外派法庭办公场地问题，减轻属地群众诉累；支付北辰法院集控中心、科技审委会及数字法庭项目部分设备尾款，保障法院业务正常运转、维保正常运行，提高把公办案信息化水平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用于支付长聘人员工资，补充办案人员不足，提高办案效率；支付淮河道审判区房租，解决我院外派法庭办公场地问题，减轻属地群众诉累；支付北辰法院集控中心、科技审委会及数字法庭项目部分设备尾款，保障法院业务正常运转、维保正常运行，提高把公办案信息化水平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6"/>
            </w:pP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聘用人员数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合同制书记员和聘用制法警人数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资金发放到位率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资金发放到位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淮河道审判区容纳审判庭数量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容纳审判庭数量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设备合格率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保障法庭运行天数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保障天数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≥300天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淮河道审判区房租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房租金额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集控中心、科技审委会及数字法庭项目部分设备尾款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尾款金额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≤263万元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聘用制人员经费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人员经费支出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≤4137280元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提高基层法院办案业务装备水平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业务装备水平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有力提升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提高法院信息化装备水平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信息化装备水平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持续提升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改善外派法庭办公办案环境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办公办案环境情况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不断改善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提高人民群众司法满意度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B5"/>
    <w:rsid w:val="003E2AB3"/>
    <w:rsid w:val="009408B5"/>
    <w:rsid w:val="00BA56DE"/>
    <w:rsid w:val="6A8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39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9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9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2024-01-31T18:04:36Z</dcterms:created>
  <dcterms:modified xsi:type="dcterms:W3CDTF">2024-01-31T10:04:36Z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2024-01-31T18:04:36Z</dcterms:created>
  <dcterms:modified xsi:type="dcterms:W3CDTF">2024-01-31T10:04:36Z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2024-01-31T18:04:37Z</dcterms:created>
  <dcterms:modified xsi:type="dcterms:W3CDTF">2024-01-31T10:04:37Z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2024-01-31T18:04:37Z</dcterms:created>
  <dcterms:modified xsi:type="dcterms:W3CDTF">2024-01-31T10:04:37Z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2024-01-31T18:04:35Z</dcterms:created>
  <dcterms:modified xsi:type="dcterms:W3CDTF">2024-01-31T10:04:35Z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2024-01-31T18:04:36Z</dcterms:created>
  <dcterms:modified xsi:type="dcterms:W3CDTF">2024-01-31T10:04:36Z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2024-01-31T18:04:36Z</dcterms:created>
  <dcterms:modified xsi:type="dcterms:W3CDTF">2024-01-31T10:04:36Z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2024-01-31T18:04:35Z</dcterms:created>
  <dcterms:modified xsi:type="dcterms:W3CDTF">2024-01-31T10:04:35Z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2024-01-31T18:04:35Z</dcterms:created>
  <dcterms:modified xsi:type="dcterms:W3CDTF">2024-01-31T10:04:35Z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2024-01-31T18:04:37Z</dcterms:created>
  <dcterms:modified xsi:type="dcterms:W3CDTF">2024-01-31T10:04:37Z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2024-01-31T18:04:35Z</dcterms:created>
  <dcterms:modified xsi:type="dcterms:W3CDTF">2024-01-31T10:04:35Z</dcterms:modified>
</cp:core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9233CEF0-3EC8-4520-870A-4BBE37E7E6E2}">
  <ds:schemaRefs/>
</ds:datastoreItem>
</file>

<file path=customXml/itemProps11.xml><?xml version="1.0" encoding="utf-8"?>
<ds:datastoreItem xmlns:ds="http://schemas.openxmlformats.org/officeDocument/2006/customXml" ds:itemID="{A3E226F6-255D-400F-BD53-E8FC08E162F2}">
  <ds:schemaRefs/>
</ds:datastoreItem>
</file>

<file path=customXml/itemProps12.xml><?xml version="1.0" encoding="utf-8"?>
<ds:datastoreItem xmlns:ds="http://schemas.openxmlformats.org/officeDocument/2006/customXml" ds:itemID="{0F42658A-9D94-4DC1-BBCD-01D1EDCE211F}">
  <ds:schemaRefs/>
</ds:datastoreItem>
</file>

<file path=customXml/itemProps13.xml><?xml version="1.0" encoding="utf-8"?>
<ds:datastoreItem xmlns:ds="http://schemas.openxmlformats.org/officeDocument/2006/customXml" ds:itemID="{35CAE5CC-9F70-4B00-BD8B-F2AE994E4313}">
  <ds:schemaRefs/>
</ds:datastoreItem>
</file>

<file path=customXml/itemProps14.xml><?xml version="1.0" encoding="utf-8"?>
<ds:datastoreItem xmlns:ds="http://schemas.openxmlformats.org/officeDocument/2006/customXml" ds:itemID="{4AA7BC84-92FD-4841-95E0-5D4056258BB6}">
  <ds:schemaRefs/>
</ds:datastoreItem>
</file>

<file path=customXml/itemProps15.xml><?xml version="1.0" encoding="utf-8"?>
<ds:datastoreItem xmlns:ds="http://schemas.openxmlformats.org/officeDocument/2006/customXml" ds:itemID="{D4FD7ED0-B77B-44E3-A3D6-7EEE254F1E09}">
  <ds:schemaRefs/>
</ds:datastoreItem>
</file>

<file path=customXml/itemProps16.xml><?xml version="1.0" encoding="utf-8"?>
<ds:datastoreItem xmlns:ds="http://schemas.openxmlformats.org/officeDocument/2006/customXml" ds:itemID="{D98DFA1A-109F-4F92-B3D2-59676867A541}">
  <ds:schemaRefs/>
</ds:datastoreItem>
</file>

<file path=customXml/itemProps17.xml><?xml version="1.0" encoding="utf-8"?>
<ds:datastoreItem xmlns:ds="http://schemas.openxmlformats.org/officeDocument/2006/customXml" ds:itemID="{2513EFD2-75AE-4F2D-84A8-B21E5A15AFBE}">
  <ds:schemaRefs/>
</ds:datastoreItem>
</file>

<file path=customXml/itemProps18.xml><?xml version="1.0" encoding="utf-8"?>
<ds:datastoreItem xmlns:ds="http://schemas.openxmlformats.org/officeDocument/2006/customXml" ds:itemID="{13D3B3E9-9F39-45F7-8A48-5EA588256F67}">
  <ds:schemaRefs/>
</ds:datastoreItem>
</file>

<file path=customXml/itemProps19.xml><?xml version="1.0" encoding="utf-8"?>
<ds:datastoreItem xmlns:ds="http://schemas.openxmlformats.org/officeDocument/2006/customXml" ds:itemID="{A628BD97-89AF-4F99-99EB-62AB4E198A51}">
  <ds:schemaRefs/>
</ds:datastoreItem>
</file>

<file path=customXml/itemProps2.xml><?xml version="1.0" encoding="utf-8"?>
<ds:datastoreItem xmlns:ds="http://schemas.openxmlformats.org/officeDocument/2006/customXml" ds:itemID="{C18A698F-5156-4537-AD38-C779CD1D9C16}">
  <ds:schemaRefs/>
</ds:datastoreItem>
</file>

<file path=customXml/itemProps20.xml><?xml version="1.0" encoding="utf-8"?>
<ds:datastoreItem xmlns:ds="http://schemas.openxmlformats.org/officeDocument/2006/customXml" ds:itemID="{4848A8EC-3D38-4944-8D11-AEAE6814B280}">
  <ds:schemaRefs/>
</ds:datastoreItem>
</file>

<file path=customXml/itemProps21.xml><?xml version="1.0" encoding="utf-8"?>
<ds:datastoreItem xmlns:ds="http://schemas.openxmlformats.org/officeDocument/2006/customXml" ds:itemID="{2DB8DBBE-69FC-4C99-8C0D-C53BD5CA1C09}">
  <ds:schemaRefs/>
</ds:datastoreItem>
</file>

<file path=customXml/itemProps22.xml><?xml version="1.0" encoding="utf-8"?>
<ds:datastoreItem xmlns:ds="http://schemas.openxmlformats.org/officeDocument/2006/customXml" ds:itemID="{A82FC14D-8518-475C-82FF-0EAAD641C766}">
  <ds:schemaRefs/>
</ds:datastoreItem>
</file>

<file path=customXml/itemProps23.xml><?xml version="1.0" encoding="utf-8"?>
<ds:datastoreItem xmlns:ds="http://schemas.openxmlformats.org/officeDocument/2006/customXml" ds:itemID="{FEFBF2F6-3607-479E-934F-A80680184087}">
  <ds:schemaRefs/>
</ds:datastoreItem>
</file>

<file path=customXml/itemProps24.xml><?xml version="1.0" encoding="utf-8"?>
<ds:datastoreItem xmlns:ds="http://schemas.openxmlformats.org/officeDocument/2006/customXml" ds:itemID="{4F463424-9C3F-4242-9E78-8BADB17FC40F}">
  <ds:schemaRefs/>
</ds:datastoreItem>
</file>

<file path=customXml/itemProps3.xml><?xml version="1.0" encoding="utf-8"?>
<ds:datastoreItem xmlns:ds="http://schemas.openxmlformats.org/officeDocument/2006/customXml" ds:itemID="{7808A7C2-D839-4D49-909F-EE7E9A09AACF}">
  <ds:schemaRefs/>
</ds:datastoreItem>
</file>

<file path=customXml/itemProps4.xml><?xml version="1.0" encoding="utf-8"?>
<ds:datastoreItem xmlns:ds="http://schemas.openxmlformats.org/officeDocument/2006/customXml" ds:itemID="{44AE6F8C-F99C-41DE-9FEA-0ECAD4730F3D}">
  <ds:schemaRefs/>
</ds:datastoreItem>
</file>

<file path=customXml/itemProps5.xml><?xml version="1.0" encoding="utf-8"?>
<ds:datastoreItem xmlns:ds="http://schemas.openxmlformats.org/officeDocument/2006/customXml" ds:itemID="{3913B579-7767-4B4D-ABB2-B1E16EF46121}">
  <ds:schemaRefs/>
</ds:datastoreItem>
</file>

<file path=customXml/itemProps6.xml><?xml version="1.0" encoding="utf-8"?>
<ds:datastoreItem xmlns:ds="http://schemas.openxmlformats.org/officeDocument/2006/customXml" ds:itemID="{8EEB0E57-1B41-4596-B28D-EC07E8404D68}">
  <ds:schemaRefs/>
</ds:datastoreItem>
</file>

<file path=customXml/itemProps7.xml><?xml version="1.0" encoding="utf-8"?>
<ds:datastoreItem xmlns:ds="http://schemas.openxmlformats.org/officeDocument/2006/customXml" ds:itemID="{DBA79FB7-3205-4CB8-8E2A-2A9EDD8A0978}">
  <ds:schemaRefs/>
</ds:datastoreItem>
</file>

<file path=customXml/itemProps8.xml><?xml version="1.0" encoding="utf-8"?>
<ds:datastoreItem xmlns:ds="http://schemas.openxmlformats.org/officeDocument/2006/customXml" ds:itemID="{7DA2CFF6-2446-44F5-B148-E87A5A7CF2CF}">
  <ds:schemaRefs/>
</ds:datastoreItem>
</file>

<file path=customXml/itemProps9.xml><?xml version="1.0" encoding="utf-8"?>
<ds:datastoreItem xmlns:ds="http://schemas.openxmlformats.org/officeDocument/2006/customXml" ds:itemID="{A1AF486F-60C6-48AF-957C-4871A1EFA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829</Words>
  <Characters>4730</Characters>
  <Lines>39</Lines>
  <Paragraphs>11</Paragraphs>
  <TotalTime>1</TotalTime>
  <ScaleCrop>false</ScaleCrop>
  <LinksUpToDate>false</LinksUpToDate>
  <CharactersWithSpaces>5548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2024-01-31T18:04:00Z</dcterms:created>
  <dc:creator>Administrator</dc:creator>
  <cp:lastModifiedBy>Administrator</cp:lastModifiedBy>
  <dcterms:modified xsi:type="dcterms:W3CDTF">2024-02-23T06:34:49Z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EE9A85831EB94035ACFB7079426A5A65</vt:lpwstr>
  </property>
</Properties>
</file>