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3.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7.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51.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5.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59.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63.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67.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71.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5.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9.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83.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7.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1.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5.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98.xml" ContentType="application/vnd.openxmlformats-officedocument.customXmlProperties+xml"/>
  <Override PartName="/customXml/itemProps299.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302.xml" ContentType="application/vnd.openxmlformats-officedocument.customXmlProperties+xml"/>
  <Override PartName="/customXml/itemProps303.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06.xml" ContentType="application/vnd.openxmlformats-officedocument.customXmlProperties+xml"/>
  <Override PartName="/customXml/itemProps30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14.xml" ContentType="application/vnd.openxmlformats-officedocument.customXmlProperties+xml"/>
  <Override PartName="/customXml/itemProps315.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8.xml" ContentType="application/vnd.openxmlformats-officedocument.customXmlProperties+xml"/>
  <Override PartName="/customXml/itemProps319.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2.xml" ContentType="application/vnd.openxmlformats-officedocument.customXmlProperti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6.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customXml/itemProps329.xml" ContentType="application/vnd.openxmlformats-officedocument.customXmlProperties+xml"/>
  <Override PartName="/customXml/itemProps330.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customXml/itemProps333.xml" ContentType="application/vnd.openxmlformats-officedocument.customXmlProperties+xml"/>
  <Override PartName="/customXml/itemProps334.xml" ContentType="application/vnd.openxmlformats-officedocument.customXmlProperties+xml"/>
  <Override PartName="/customXml/itemProps335.xml" ContentType="application/vnd.openxmlformats-officedocument.customXmlProperties+xml"/>
  <Override PartName="/customXml/itemProps336.xml" ContentType="application/vnd.openxmlformats-officedocument.customXmlProperties+xml"/>
  <Override PartName="/customXml/itemProps337.xml" ContentType="application/vnd.openxmlformats-officedocument.customXmlProperties+xml"/>
  <Override PartName="/customXml/itemProps338.xml" ContentType="application/vnd.openxmlformats-officedocument.customXmlProperties+xml"/>
  <Override PartName="/customXml/itemProps339.xml" ContentType="application/vnd.openxmlformats-officedocument.customXmlProperties+xml"/>
  <Override PartName="/customXml/itemProps340.xml" ContentType="application/vnd.openxmlformats-officedocument.customXmlProperties+xml"/>
  <Override PartName="/customXml/itemProps341.xml" ContentType="application/vnd.openxmlformats-officedocument.customXmlProperties+xml"/>
  <Override PartName="/customXml/itemProps342.xml" ContentType="application/vnd.openxmlformats-officedocument.customXmlProperties+xml"/>
  <Override PartName="/customXml/itemProps343.xml" ContentType="application/vnd.openxmlformats-officedocument.customXmlProperties+xml"/>
  <Override PartName="/customXml/itemProps344.xml" ContentType="application/vnd.openxmlformats-officedocument.customXmlProperties+xml"/>
  <Override PartName="/customXml/itemProps345.xml" ContentType="application/vnd.openxmlformats-officedocument.customXmlProperties+xml"/>
  <Override PartName="/customXml/itemProps346.xml" ContentType="application/vnd.openxmlformats-officedocument.customXmlProperties+xml"/>
  <Override PartName="/customXml/itemProps347.xml" ContentType="application/vnd.openxmlformats-officedocument.customXmlProperties+xml"/>
  <Override PartName="/customXml/itemProps348.xml" ContentType="application/vnd.openxmlformats-officedocument.customXmlProperties+xml"/>
  <Override PartName="/customXml/itemProps349.xml" ContentType="application/vnd.openxmlformats-officedocument.customXmlProperties+xml"/>
  <Override PartName="/customXml/itemProps350.xml" ContentType="application/vnd.openxmlformats-officedocument.customXmlProperties+xml"/>
  <Override PartName="/customXml/itemProps351.xml" ContentType="application/vnd.openxmlformats-officedocument.customXmlProperties+xml"/>
  <Override PartName="/customXml/itemProps352.xml" ContentType="application/vnd.openxmlformats-officedocument.customXmlProperties+xml"/>
  <Override PartName="/customXml/itemProps353.xml" ContentType="application/vnd.openxmlformats-officedocument.customXmlProperties+xml"/>
  <Override PartName="/customXml/itemProps354.xml" ContentType="application/vnd.openxmlformats-officedocument.customXmlProperties+xml"/>
  <Override PartName="/customXml/itemProps355.xml" ContentType="application/vnd.openxmlformats-officedocument.customXmlProperties+xml"/>
  <Override PartName="/customXml/itemProps356.xml" ContentType="application/vnd.openxmlformats-officedocument.customXmlProperties+xml"/>
  <Override PartName="/customXml/itemProps357.xml" ContentType="application/vnd.openxmlformats-officedocument.customXmlProperties+xml"/>
  <Override PartName="/customXml/itemProps358.xml" ContentType="application/vnd.openxmlformats-officedocument.customXmlProperties+xml"/>
  <Override PartName="/customXml/itemProps359.xml" ContentType="application/vnd.openxmlformats-officedocument.customXmlProperties+xml"/>
  <Override PartName="/customXml/itemProps360.xml" ContentType="application/vnd.openxmlformats-officedocument.customXmlProperties+xml"/>
  <Override PartName="/customXml/itemProps361.xml" ContentType="application/vnd.openxmlformats-officedocument.customXmlProperties+xml"/>
  <Override PartName="/customXml/itemProps362.xml" ContentType="application/vnd.openxmlformats-officedocument.customXmlProperties+xml"/>
  <Override PartName="/customXml/itemProps363.xml" ContentType="application/vnd.openxmlformats-officedocument.customXmlProperties+xml"/>
  <Override PartName="/customXml/itemProps364.xml" ContentType="application/vnd.openxmlformats-officedocument.customXmlProperties+xml"/>
  <Override PartName="/customXml/itemProps365.xml" ContentType="application/vnd.openxmlformats-officedocument.customXmlProperties+xml"/>
  <Override PartName="/customXml/itemProps366.xml" ContentType="application/vnd.openxmlformats-officedocument.customXmlProperties+xml"/>
  <Override PartName="/customXml/itemProps367.xml" ContentType="application/vnd.openxmlformats-officedocument.customXmlProperties+xml"/>
  <Override PartName="/customXml/itemProps368.xml" ContentType="application/vnd.openxmlformats-officedocument.customXmlProperties+xml"/>
  <Override PartName="/customXml/itemProps369.xml" ContentType="application/vnd.openxmlformats-officedocument.customXmlProperties+xml"/>
  <Override PartName="/customXml/itemProps370.xml" ContentType="application/vnd.openxmlformats-officedocument.customXmlProperties+xml"/>
  <Override PartName="/customXml/itemProps371.xml" ContentType="application/vnd.openxmlformats-officedocument.customXmlProperties+xml"/>
  <Override PartName="/customXml/itemProps372.xml" ContentType="application/vnd.openxmlformats-officedocument.customXmlProperties+xml"/>
  <Override PartName="/customXml/itemProps373.xml" ContentType="application/vnd.openxmlformats-officedocument.customXmlProperties+xml"/>
  <Override PartName="/customXml/itemProps374.xml" ContentType="application/vnd.openxmlformats-officedocument.customXmlProperties+xml"/>
  <Override PartName="/customXml/itemProps375.xml" ContentType="application/vnd.openxmlformats-officedocument.customXmlProperties+xml"/>
  <Override PartName="/customXml/itemProps376.xml" ContentType="application/vnd.openxmlformats-officedocument.customXmlProperties+xml"/>
  <Override PartName="/customXml/itemProps377.xml" ContentType="application/vnd.openxmlformats-officedocument.customXmlProperties+xml"/>
  <Override PartName="/customXml/itemProps378.xml" ContentType="application/vnd.openxmlformats-officedocument.customXmlProperties+xml"/>
  <Override PartName="/customXml/itemProps379.xml" ContentType="application/vnd.openxmlformats-officedocument.customXmlProperties+xml"/>
  <Override PartName="/customXml/itemProps380.xml" ContentType="application/vnd.openxmlformats-officedocument.customXmlProperties+xml"/>
  <Override PartName="/customXml/itemProps381.xml" ContentType="application/vnd.openxmlformats-officedocument.customXmlProperties+xml"/>
  <Override PartName="/customXml/itemProps382.xml" ContentType="application/vnd.openxmlformats-officedocument.customXmlProperties+xml"/>
  <Override PartName="/customXml/itemProps383.xml" ContentType="application/vnd.openxmlformats-officedocument.customXmlProperties+xml"/>
  <Override PartName="/customXml/itemProps384.xml" ContentType="application/vnd.openxmlformats-officedocument.customXmlProperties+xml"/>
  <Override PartName="/customXml/itemProps385.xml" ContentType="application/vnd.openxmlformats-officedocument.customXmlProperties+xml"/>
  <Override PartName="/customXml/itemProps386.xml" ContentType="application/vnd.openxmlformats-officedocument.customXmlProperties+xml"/>
  <Override PartName="/customXml/itemProps387.xml" ContentType="application/vnd.openxmlformats-officedocument.customXmlProperties+xml"/>
  <Override PartName="/customXml/itemProps388.xml" ContentType="application/vnd.openxmlformats-officedocument.customXmlProperties+xml"/>
  <Override PartName="/customXml/itemProps389.xml" ContentType="application/vnd.openxmlformats-officedocument.customXmlProperties+xml"/>
  <Override PartName="/customXml/itemProps390.xml" ContentType="application/vnd.openxmlformats-officedocument.customXmlProperties+xml"/>
  <Override PartName="/customXml/itemProps391.xml" ContentType="application/vnd.openxmlformats-officedocument.customXmlProperties+xml"/>
  <Override PartName="/customXml/itemProps392.xml" ContentType="application/vnd.openxmlformats-officedocument.customXmlProperties+xml"/>
  <Override PartName="/customXml/itemProps393.xml" ContentType="application/vnd.openxmlformats-officedocument.customXmlProperties+xml"/>
  <Override PartName="/customXml/itemProps394.xml" ContentType="application/vnd.openxmlformats-officedocument.customXmlProperties+xml"/>
  <Override PartName="/customXml/itemProps395.xml" ContentType="application/vnd.openxmlformats-officedocument.customXmlProperties+xml"/>
  <Override PartName="/customXml/itemProps396.xml" ContentType="application/vnd.openxmlformats-officedocument.customXmlProperties+xml"/>
  <Override PartName="/customXml/itemProps397.xml" ContentType="application/vnd.openxmlformats-officedocument.customXmlProperties+xml"/>
  <Override PartName="/customXml/itemProps398.xml" ContentType="application/vnd.openxmlformats-officedocument.customXmlProperties+xml"/>
  <Override PartName="/customXml/itemProps399.xml" ContentType="application/vnd.openxmlformats-officedocument.customXmlProperties+xml"/>
  <Override PartName="/customXml/itemProps400.xml" ContentType="application/vnd.openxmlformats-officedocument.customXmlProperties+xml"/>
  <Override PartName="/customXml/itemProps401.xml" ContentType="application/vnd.openxmlformats-officedocument.customXmlProperties+xml"/>
  <Override PartName="/customXml/itemProps402.xml" ContentType="application/vnd.openxmlformats-officedocument.customXmlProperties+xml"/>
  <Override PartName="/customXml/itemProps403.xml" ContentType="application/vnd.openxmlformats-officedocument.customXmlProperties+xml"/>
  <Override PartName="/customXml/itemProps404.xml" ContentType="application/vnd.openxmlformats-officedocument.customXmlProperties+xml"/>
  <Override PartName="/customXml/itemProps405.xml" ContentType="application/vnd.openxmlformats-officedocument.customXmlProperties+xml"/>
  <Override PartName="/customXml/itemProps406.xml" ContentType="application/vnd.openxmlformats-officedocument.customXmlProperties+xml"/>
  <Override PartName="/customXml/itemProps407.xml" ContentType="application/vnd.openxmlformats-officedocument.customXmlProperties+xml"/>
  <Override PartName="/customXml/itemProps408.xml" ContentType="application/vnd.openxmlformats-officedocument.customXmlProperties+xml"/>
  <Override PartName="/customXml/itemProps409.xml" ContentType="application/vnd.openxmlformats-officedocument.customXmlProperties+xml"/>
  <Override PartName="/customXml/itemProps410.xml" ContentType="application/vnd.openxmlformats-officedocument.customXmlProperties+xml"/>
  <Override PartName="/customXml/itemProps411.xml" ContentType="application/vnd.openxmlformats-officedocument.customXmlProperties+xml"/>
  <Override PartName="/customXml/itemProps412.xml" ContentType="application/vnd.openxmlformats-officedocument.customXmlProperties+xml"/>
  <Override PartName="/customXml/itemProps413.xml" ContentType="application/vnd.openxmlformats-officedocument.customXmlProperties+xml"/>
  <Override PartName="/customXml/itemProps414.xml" ContentType="application/vnd.openxmlformats-officedocument.customXmlProperties+xml"/>
  <Override PartName="/customXml/itemProps415.xml" ContentType="application/vnd.openxmlformats-officedocument.customXmlProperties+xml"/>
  <Override PartName="/customXml/itemProps416.xml" ContentType="application/vnd.openxmlformats-officedocument.customXmlProperties+xml"/>
  <Override PartName="/customXml/itemProps417.xml" ContentType="application/vnd.openxmlformats-officedocument.customXmlProperties+xml"/>
  <Override PartName="/customXml/itemProps418.xml" ContentType="application/vnd.openxmlformats-officedocument.customXmlProperties+xml"/>
  <Override PartName="/customXml/itemProps419.xml" ContentType="application/vnd.openxmlformats-officedocument.customXmlProperties+xml"/>
  <Override PartName="/customXml/itemProps420.xml" ContentType="application/vnd.openxmlformats-officedocument.customXmlProperties+xml"/>
  <Override PartName="/customXml/itemProps421.xml" ContentType="application/vnd.openxmlformats-officedocument.customXmlProperties+xml"/>
  <Override PartName="/customXml/itemProps422.xml" ContentType="application/vnd.openxmlformats-officedocument.customXmlProperties+xml"/>
  <Override PartName="/customXml/itemProps423.xml" ContentType="application/vnd.openxmlformats-officedocument.customXmlProperties+xml"/>
  <Override PartName="/customXml/itemProps424.xml" ContentType="application/vnd.openxmlformats-officedocument.customXmlProperties+xml"/>
  <Override PartName="/customXml/itemProps425.xml" ContentType="application/vnd.openxmlformats-officedocument.customXmlProperties+xml"/>
  <Override PartName="/customXml/itemProps426.xml" ContentType="application/vnd.openxmlformats-officedocument.customXmlProperties+xml"/>
  <Override PartName="/customXml/itemProps427.xml" ContentType="application/vnd.openxmlformats-officedocument.customXmlProperties+xml"/>
  <Override PartName="/customXml/itemProps428.xml" ContentType="application/vnd.openxmlformats-officedocument.customXmlProperties+xml"/>
  <Override PartName="/customXml/itemProps4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23" w:rsidRPr="002852B4" w:rsidRDefault="009D52B6">
      <w:pPr>
        <w:jc w:val="center"/>
        <w:rPr>
          <w:rFonts w:ascii="方正小标宋简体" w:eastAsia="方正小标宋简体" w:hAnsi="方正小标宋_GBK" w:cs="方正小标宋_GBK"/>
          <w:color w:val="000000"/>
          <w:sz w:val="56"/>
          <w:lang w:eastAsia="zh-CN"/>
        </w:rPr>
      </w:pPr>
      <w:r w:rsidRPr="002852B4">
        <w:rPr>
          <w:rFonts w:ascii="方正小标宋简体" w:eastAsia="方正小标宋简体" w:hAnsi="方正小标宋_GBK" w:cs="方正小标宋_GBK"/>
          <w:color w:val="000000"/>
          <w:sz w:val="56"/>
          <w:lang w:eastAsia="zh-CN"/>
        </w:rPr>
        <w:t xml:space="preserve"> </w:t>
      </w:r>
    </w:p>
    <w:p w:rsidR="00651723" w:rsidRPr="002852B4" w:rsidRDefault="009D52B6">
      <w:pPr>
        <w:jc w:val="center"/>
        <w:rPr>
          <w:rFonts w:ascii="方正小标宋简体" w:eastAsia="方正小标宋简体" w:hAnsi="方正小标宋_GBK" w:cs="方正小标宋_GBK"/>
          <w:color w:val="000000"/>
          <w:sz w:val="56"/>
          <w:lang w:eastAsia="zh-CN"/>
        </w:rPr>
      </w:pPr>
      <w:r w:rsidRPr="002852B4">
        <w:rPr>
          <w:rFonts w:ascii="方正小标宋简体" w:eastAsia="方正小标宋简体" w:hAnsi="方正小标宋_GBK" w:cs="方正小标宋_GBK"/>
          <w:color w:val="000000"/>
          <w:sz w:val="56"/>
          <w:lang w:eastAsia="zh-CN"/>
        </w:rPr>
        <w:t xml:space="preserve"> </w:t>
      </w:r>
    </w:p>
    <w:p w:rsidR="00651723" w:rsidRPr="002852B4" w:rsidRDefault="009D52B6">
      <w:pPr>
        <w:jc w:val="center"/>
        <w:rPr>
          <w:rFonts w:ascii="方正小标宋简体" w:eastAsia="方正小标宋简体" w:hAnsi="方正小标宋_GBK" w:cs="方正小标宋_GBK"/>
          <w:color w:val="000000"/>
          <w:sz w:val="56"/>
          <w:lang w:eastAsia="zh-CN"/>
        </w:rPr>
      </w:pPr>
      <w:r w:rsidRPr="002852B4">
        <w:rPr>
          <w:rFonts w:ascii="方正小标宋简体" w:eastAsia="方正小标宋简体" w:hAnsi="方正小标宋_GBK" w:cs="方正小标宋_GBK"/>
          <w:color w:val="000000"/>
          <w:sz w:val="56"/>
          <w:lang w:eastAsia="zh-CN"/>
        </w:rPr>
        <w:t xml:space="preserve"> </w:t>
      </w:r>
    </w:p>
    <w:p w:rsidR="00651723" w:rsidRPr="002852B4" w:rsidRDefault="009D52B6">
      <w:pPr>
        <w:jc w:val="center"/>
        <w:rPr>
          <w:rFonts w:ascii="方正小标宋简体" w:eastAsia="方正小标宋简体" w:hAnsi="方正小标宋_GBK" w:cs="方正小标宋_GBK"/>
          <w:color w:val="000000"/>
          <w:sz w:val="56"/>
          <w:lang w:eastAsia="zh-CN"/>
        </w:rPr>
      </w:pPr>
      <w:r w:rsidRPr="002852B4">
        <w:rPr>
          <w:rFonts w:ascii="方正小标宋简体" w:eastAsia="方正小标宋简体" w:hAnsi="方正小标宋_GBK" w:cs="方正小标宋_GBK"/>
          <w:color w:val="000000"/>
          <w:sz w:val="56"/>
          <w:lang w:eastAsia="zh-CN"/>
        </w:rPr>
        <w:t>天津市规划和自然资源局</w:t>
      </w:r>
    </w:p>
    <w:p w:rsidR="002852B4" w:rsidRDefault="002852B4" w:rsidP="002852B4">
      <w:pPr>
        <w:jc w:val="center"/>
        <w:rPr>
          <w:rFonts w:ascii="方正小标宋简体" w:eastAsia="方正小标宋简体" w:hAnsi="方正小标宋_GBK" w:cs="方正小标宋_GBK"/>
          <w:color w:val="000000"/>
          <w:sz w:val="56"/>
          <w:lang w:eastAsia="zh-CN"/>
        </w:rPr>
      </w:pPr>
      <w:r>
        <w:rPr>
          <w:rFonts w:ascii="方正小标宋简体" w:eastAsia="方正小标宋简体" w:hAnsi="方正小标宋_GBK" w:cs="方正小标宋_GBK" w:hint="eastAsia"/>
          <w:color w:val="000000"/>
          <w:sz w:val="56"/>
          <w:lang w:eastAsia="zh-CN"/>
        </w:rPr>
        <w:t>项目支出绩效目标表</w:t>
      </w:r>
    </w:p>
    <w:p w:rsidR="002852B4" w:rsidRDefault="002852B4" w:rsidP="002852B4">
      <w:pPr>
        <w:jc w:val="center"/>
        <w:rPr>
          <w:rFonts w:hint="eastAsia"/>
        </w:rPr>
      </w:pPr>
      <w:r>
        <w:rPr>
          <w:rFonts w:ascii="方正小标宋简体" w:eastAsia="方正小标宋简体" w:hAnsi="方正小标宋_GBK" w:cs="方正小标宋_GBK" w:hint="eastAsia"/>
          <w:color w:val="000000"/>
          <w:sz w:val="48"/>
          <w:lang w:val="uk-UA"/>
        </w:rPr>
        <w:t>（</w:t>
      </w:r>
      <w:r>
        <w:rPr>
          <w:rFonts w:ascii="方正小标宋简体" w:eastAsia="方正小标宋简体" w:hAnsi="方正小标宋_GBK" w:cs="方正小标宋_GBK" w:hint="eastAsia"/>
          <w:color w:val="000000"/>
          <w:sz w:val="48"/>
          <w:lang w:eastAsia="zh-CN"/>
        </w:rPr>
        <w:t>2024年</w:t>
      </w:r>
      <w:r>
        <w:rPr>
          <w:rFonts w:ascii="方正小标宋简体" w:eastAsia="方正小标宋简体" w:hAnsi="方正小标宋_GBK" w:cs="方正小标宋_GBK" w:hint="eastAsia"/>
          <w:color w:val="000000"/>
          <w:sz w:val="48"/>
          <w:lang w:val="uk-UA"/>
        </w:rPr>
        <w:t>）</w:t>
      </w:r>
      <w:r>
        <w:rPr>
          <w:rFonts w:ascii="宋体" w:eastAsia="宋体" w:hAnsi="宋体" w:cs="宋体" w:hint="eastAsia"/>
          <w:sz w:val="21"/>
          <w:lang w:val="uk-UA"/>
        </w:rPr>
        <w:t xml:space="preserve"> </w:t>
      </w:r>
    </w:p>
    <w:p w:rsidR="002852B4" w:rsidRDefault="002852B4" w:rsidP="002852B4">
      <w:pPr>
        <w:jc w:val="center"/>
      </w:pPr>
      <w:r>
        <w:rPr>
          <w:rFonts w:ascii="宋体" w:eastAsia="宋体" w:hAnsi="宋体" w:cs="宋体" w:hint="eastAsia"/>
          <w:sz w:val="21"/>
        </w:rPr>
        <w:t xml:space="preserve"> </w:t>
      </w:r>
    </w:p>
    <w:p w:rsidR="002852B4" w:rsidRDefault="002852B4" w:rsidP="002852B4">
      <w:pPr>
        <w:sectPr w:rsidR="002852B4">
          <w:pgSz w:w="11900" w:h="16840"/>
          <w:pgMar w:top="1984" w:right="1304" w:bottom="1134" w:left="1304" w:header="720" w:footer="720" w:gutter="0"/>
          <w:cols w:space="720"/>
        </w:sectPr>
      </w:pPr>
    </w:p>
    <w:p w:rsidR="00651723" w:rsidRDefault="009D52B6">
      <w:pPr>
        <w:jc w:val="center"/>
      </w:pPr>
      <w:r>
        <w:rPr>
          <w:rFonts w:ascii="方正小标宋_GBK" w:eastAsia="方正小标宋_GBK" w:hAnsi="方正小标宋_GBK" w:cs="方正小标宋_GBK"/>
          <w:sz w:val="36"/>
        </w:rPr>
        <w:lastRenderedPageBreak/>
        <w:t xml:space="preserve"> </w:t>
      </w:r>
    </w:p>
    <w:p w:rsidR="00651723" w:rsidRDefault="009D52B6">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651723" w:rsidRDefault="009D52B6">
      <w:pPr>
        <w:jc w:val="center"/>
      </w:pPr>
      <w:r>
        <w:rPr>
          <w:rFonts w:ascii="方正小标宋_GBK" w:eastAsia="方正小标宋_GBK" w:hAnsi="方正小标宋_GBK" w:cs="方正小标宋_GBK"/>
          <w:sz w:val="30"/>
        </w:rPr>
        <w:t xml:space="preserve"> </w:t>
      </w:r>
    </w:p>
    <w:p w:rsidR="002852B4" w:rsidRDefault="002852B4">
      <w:pPr>
        <w:pStyle w:val="40"/>
        <w:tabs>
          <w:tab w:val="right" w:pos="9282"/>
        </w:tabs>
        <w:rPr>
          <w:rFonts w:asciiTheme="minorHAnsi" w:eastAsiaTheme="minorEastAsia" w:hAnsiTheme="minorHAnsi" w:cstheme="minorBidi"/>
          <w:noProof/>
          <w:kern w:val="2"/>
          <w:sz w:val="21"/>
          <w:szCs w:val="22"/>
          <w:lang w:eastAsia="zh-CN"/>
        </w:rPr>
      </w:pPr>
      <w:r>
        <w:rPr>
          <w:rFonts w:eastAsia="方正仿宋_GBK"/>
          <w:color w:val="000000"/>
          <w:sz w:val="28"/>
        </w:rPr>
        <w:fldChar w:fldCharType="begin"/>
      </w:r>
      <w:r>
        <w:rPr>
          <w:rFonts w:eastAsia="方正仿宋_GBK"/>
          <w:color w:val="000000"/>
          <w:sz w:val="28"/>
        </w:rPr>
        <w:instrText xml:space="preserve"> TOC \o "4-4" \n \h \z \u </w:instrText>
      </w:r>
      <w:r>
        <w:rPr>
          <w:rFonts w:eastAsia="方正仿宋_GBK"/>
          <w:color w:val="000000"/>
          <w:sz w:val="28"/>
        </w:rPr>
        <w:fldChar w:fldCharType="separate"/>
      </w:r>
      <w:hyperlink w:anchor="_Toc157760071" w:history="1">
        <w:r w:rsidRPr="00084A4E">
          <w:rPr>
            <w:rStyle w:val="a4"/>
            <w:rFonts w:ascii="方正仿宋_GBK" w:eastAsia="方正仿宋_GBK" w:hAnsi="方正仿宋_GBK" w:cs="方正仿宋_GBK"/>
            <w:noProof/>
          </w:rPr>
          <w:t>1.2022</w:t>
        </w:r>
        <w:r w:rsidRPr="00084A4E">
          <w:rPr>
            <w:rStyle w:val="a4"/>
            <w:rFonts w:ascii="方正仿宋_GBK" w:eastAsia="方正仿宋_GBK" w:hAnsi="方正仿宋_GBK" w:cs="方正仿宋_GBK" w:hint="eastAsia"/>
            <w:noProof/>
          </w:rPr>
          <w:t>、</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年天津历史文化名城保护专项评估绩效目标表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72" w:history="1">
        <w:r w:rsidRPr="00084A4E">
          <w:rPr>
            <w:rStyle w:val="a4"/>
            <w:rFonts w:ascii="方正仿宋_GBK" w:eastAsia="方正仿宋_GBK" w:hAnsi="方正仿宋_GBK" w:cs="方正仿宋_GBK"/>
            <w:noProof/>
          </w:rPr>
          <w:t>2.2022</w:t>
        </w:r>
        <w:r w:rsidRPr="00084A4E">
          <w:rPr>
            <w:rStyle w:val="a4"/>
            <w:rFonts w:ascii="方正仿宋_GBK" w:eastAsia="方正仿宋_GBK" w:hAnsi="方正仿宋_GBK" w:cs="方正仿宋_GBK" w:hint="eastAsia"/>
            <w:noProof/>
          </w:rPr>
          <w:t>年度天津市北部山区生态保护</w:t>
        </w:r>
        <w:r w:rsidRPr="00084A4E">
          <w:rPr>
            <w:rStyle w:val="a4"/>
            <w:rFonts w:ascii="方正仿宋_GBK" w:eastAsia="方正仿宋_GBK" w:hAnsi="方正仿宋_GBK" w:cs="方正仿宋_GBK"/>
            <w:noProof/>
          </w:rPr>
          <w:t>PPP</w:t>
        </w:r>
        <w:r w:rsidRPr="00084A4E">
          <w:rPr>
            <w:rStyle w:val="a4"/>
            <w:rFonts w:ascii="方正仿宋_GBK" w:eastAsia="方正仿宋_GBK" w:hAnsi="方正仿宋_GBK" w:cs="方正仿宋_GBK" w:hint="eastAsia"/>
            <w:noProof/>
          </w:rPr>
          <w:t>项目运营期绩效管理评价项目绩效目标表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73" w:history="1">
        <w:r w:rsidRPr="00084A4E">
          <w:rPr>
            <w:rStyle w:val="a4"/>
            <w:rFonts w:ascii="方正仿宋_GBK" w:eastAsia="方正仿宋_GBK" w:hAnsi="方正仿宋_GBK" w:cs="方正仿宋_GBK"/>
            <w:noProof/>
          </w:rPr>
          <w:t>3.2023</w:t>
        </w:r>
        <w:r w:rsidRPr="00084A4E">
          <w:rPr>
            <w:rStyle w:val="a4"/>
            <w:rFonts w:ascii="方正仿宋_GBK" w:eastAsia="方正仿宋_GBK" w:hAnsi="方正仿宋_GBK" w:cs="方正仿宋_GBK" w:hint="eastAsia"/>
            <w:noProof/>
          </w:rPr>
          <w:t>年度林草生态综合监测绩效目标表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74" w:history="1">
        <w:r w:rsidRPr="00084A4E">
          <w:rPr>
            <w:rStyle w:val="a4"/>
            <w:rFonts w:ascii="方正仿宋_GBK" w:eastAsia="方正仿宋_GBK" w:hAnsi="方正仿宋_GBK" w:cs="方正仿宋_GBK"/>
            <w:noProof/>
          </w:rPr>
          <w:t>4.2023</w:t>
        </w:r>
        <w:r w:rsidRPr="00084A4E">
          <w:rPr>
            <w:rStyle w:val="a4"/>
            <w:rFonts w:ascii="方正仿宋_GBK" w:eastAsia="方正仿宋_GBK" w:hAnsi="方正仿宋_GBK" w:cs="方正仿宋_GBK" w:hint="eastAsia"/>
            <w:noProof/>
          </w:rPr>
          <w:t>年度天津市北部山区生态保护</w:t>
        </w:r>
        <w:r w:rsidRPr="00084A4E">
          <w:rPr>
            <w:rStyle w:val="a4"/>
            <w:rFonts w:ascii="方正仿宋_GBK" w:eastAsia="方正仿宋_GBK" w:hAnsi="方正仿宋_GBK" w:cs="方正仿宋_GBK"/>
            <w:noProof/>
          </w:rPr>
          <w:t>PPP</w:t>
        </w:r>
        <w:r w:rsidRPr="00084A4E">
          <w:rPr>
            <w:rStyle w:val="a4"/>
            <w:rFonts w:ascii="方正仿宋_GBK" w:eastAsia="方正仿宋_GBK" w:hAnsi="方正仿宋_GBK" w:cs="方正仿宋_GBK" w:hint="eastAsia"/>
            <w:noProof/>
          </w:rPr>
          <w:t>项目绩效评价绩效目标表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75" w:history="1">
        <w:r w:rsidRPr="00084A4E">
          <w:rPr>
            <w:rStyle w:val="a4"/>
            <w:rFonts w:ascii="方正仿宋_GBK" w:eastAsia="方正仿宋_GBK" w:hAnsi="方正仿宋_GBK" w:cs="方正仿宋_GBK"/>
            <w:noProof/>
          </w:rPr>
          <w:t>5.2023</w:t>
        </w:r>
        <w:r w:rsidRPr="00084A4E">
          <w:rPr>
            <w:rStyle w:val="a4"/>
            <w:rFonts w:ascii="方正仿宋_GBK" w:eastAsia="方正仿宋_GBK" w:hAnsi="方正仿宋_GBK" w:cs="方正仿宋_GBK" w:hint="eastAsia"/>
            <w:noProof/>
          </w:rPr>
          <w:t>年度天津市中心城区及环城四区地下管线审批成果管理绩效目标表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76" w:history="1">
        <w:r w:rsidRPr="00084A4E">
          <w:rPr>
            <w:rStyle w:val="a4"/>
            <w:rFonts w:ascii="方正仿宋_GBK" w:eastAsia="方正仿宋_GBK" w:hAnsi="方正仿宋_GBK" w:cs="方正仿宋_GBK"/>
            <w:noProof/>
          </w:rPr>
          <w:t>6.2023</w:t>
        </w:r>
        <w:r w:rsidRPr="00084A4E">
          <w:rPr>
            <w:rStyle w:val="a4"/>
            <w:rFonts w:ascii="方正仿宋_GBK" w:eastAsia="方正仿宋_GBK" w:hAnsi="方正仿宋_GBK" w:cs="方正仿宋_GBK" w:hint="eastAsia"/>
            <w:noProof/>
          </w:rPr>
          <w:t>年森林督查绩效目标表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77" w:history="1">
        <w:r w:rsidRPr="00084A4E">
          <w:rPr>
            <w:rStyle w:val="a4"/>
            <w:rFonts w:ascii="方正仿宋_GBK" w:eastAsia="方正仿宋_GBK" w:hAnsi="方正仿宋_GBK" w:cs="方正仿宋_GBK"/>
            <w:noProof/>
          </w:rPr>
          <w:t>7.2024</w:t>
        </w:r>
        <w:r w:rsidRPr="00084A4E">
          <w:rPr>
            <w:rStyle w:val="a4"/>
            <w:rFonts w:ascii="方正仿宋_GBK" w:eastAsia="方正仿宋_GBK" w:hAnsi="方正仿宋_GBK" w:cs="方正仿宋_GBK" w:hint="eastAsia"/>
            <w:noProof/>
          </w:rPr>
          <w:t>年</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津心登</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运行维护项目绩效目标表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78" w:history="1">
        <w:r w:rsidRPr="00084A4E">
          <w:rPr>
            <w:rStyle w:val="a4"/>
            <w:rFonts w:ascii="方正仿宋_GBK" w:eastAsia="方正仿宋_GBK" w:hAnsi="方正仿宋_GBK" w:cs="方正仿宋_GBK"/>
            <w:noProof/>
          </w:rPr>
          <w:t>8.2024</w:t>
        </w:r>
        <w:r w:rsidRPr="00084A4E">
          <w:rPr>
            <w:rStyle w:val="a4"/>
            <w:rFonts w:ascii="方正仿宋_GBK" w:eastAsia="方正仿宋_GBK" w:hAnsi="方正仿宋_GBK" w:cs="方正仿宋_GBK" w:hint="eastAsia"/>
            <w:noProof/>
          </w:rPr>
          <w:t>年</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双随机</w:t>
        </w:r>
        <w:r w:rsidRPr="00084A4E">
          <w:rPr>
            <w:rStyle w:val="a4"/>
            <w:rFonts w:ascii="方正仿宋_GBK" w:eastAsia="方正仿宋_GBK" w:hAnsi="方正仿宋_GBK" w:cs="方正仿宋_GBK"/>
            <w:noProof/>
          </w:rPr>
          <w:t xml:space="preserve"> </w:t>
        </w:r>
        <w:r w:rsidRPr="00084A4E">
          <w:rPr>
            <w:rStyle w:val="a4"/>
            <w:rFonts w:ascii="方正仿宋_GBK" w:eastAsia="方正仿宋_GBK" w:hAnsi="方正仿宋_GBK" w:cs="方正仿宋_GBK" w:hint="eastAsia"/>
            <w:noProof/>
          </w:rPr>
          <w:t>一公开</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施工过程检查项目绩效目标表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79" w:history="1">
        <w:r w:rsidRPr="00084A4E">
          <w:rPr>
            <w:rStyle w:val="a4"/>
            <w:rFonts w:ascii="方正仿宋_GBK" w:eastAsia="方正仿宋_GBK" w:hAnsi="方正仿宋_GBK" w:cs="方正仿宋_GBK"/>
            <w:noProof/>
          </w:rPr>
          <w:t>9.2024</w:t>
        </w:r>
        <w:r w:rsidRPr="00084A4E">
          <w:rPr>
            <w:rStyle w:val="a4"/>
            <w:rFonts w:ascii="方正仿宋_GBK" w:eastAsia="方正仿宋_GBK" w:hAnsi="方正仿宋_GBK" w:cs="方正仿宋_GBK" w:hint="eastAsia"/>
            <w:noProof/>
          </w:rPr>
          <w:t>年度地名普查成果转化及地名遗产保护项目绩效目标表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0" w:history="1">
        <w:r w:rsidRPr="00084A4E">
          <w:rPr>
            <w:rStyle w:val="a4"/>
            <w:rFonts w:ascii="方正仿宋_GBK" w:eastAsia="方正仿宋_GBK" w:hAnsi="方正仿宋_GBK" w:cs="方正仿宋_GBK"/>
            <w:noProof/>
          </w:rPr>
          <w:t>10.2024</w:t>
        </w:r>
        <w:r w:rsidRPr="00084A4E">
          <w:rPr>
            <w:rStyle w:val="a4"/>
            <w:rFonts w:ascii="方正仿宋_GBK" w:eastAsia="方正仿宋_GBK" w:hAnsi="方正仿宋_GBK" w:cs="方正仿宋_GBK" w:hint="eastAsia"/>
            <w:noProof/>
          </w:rPr>
          <w:t>年度海洋观测预报、观测网业务化运行及防灾减灾管理绩效目标表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1" w:history="1">
        <w:r w:rsidRPr="00084A4E">
          <w:rPr>
            <w:rStyle w:val="a4"/>
            <w:rFonts w:ascii="方正仿宋_GBK" w:eastAsia="方正仿宋_GBK" w:hAnsi="方正仿宋_GBK" w:cs="方正仿宋_GBK"/>
            <w:noProof/>
          </w:rPr>
          <w:t>11.2024</w:t>
        </w:r>
        <w:r w:rsidRPr="00084A4E">
          <w:rPr>
            <w:rStyle w:val="a4"/>
            <w:rFonts w:ascii="方正仿宋_GBK" w:eastAsia="方正仿宋_GBK" w:hAnsi="方正仿宋_GBK" w:cs="方正仿宋_GBK" w:hint="eastAsia"/>
            <w:noProof/>
          </w:rPr>
          <w:t>年度海洋经济管理与生物资源养护项目绩效目标表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2" w:history="1">
        <w:r w:rsidRPr="00084A4E">
          <w:rPr>
            <w:rStyle w:val="a4"/>
            <w:rFonts w:ascii="方正仿宋_GBK" w:eastAsia="方正仿宋_GBK" w:hAnsi="方正仿宋_GBK" w:cs="方正仿宋_GBK"/>
            <w:noProof/>
          </w:rPr>
          <w:t>12.2024</w:t>
        </w:r>
        <w:r w:rsidRPr="00084A4E">
          <w:rPr>
            <w:rStyle w:val="a4"/>
            <w:rFonts w:ascii="方正仿宋_GBK" w:eastAsia="方正仿宋_GBK" w:hAnsi="方正仿宋_GBK" w:cs="方正仿宋_GBK" w:hint="eastAsia"/>
            <w:noProof/>
          </w:rPr>
          <w:t>年度海洋预报节目绩效目标表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3" w:history="1">
        <w:r w:rsidRPr="00084A4E">
          <w:rPr>
            <w:rStyle w:val="a4"/>
            <w:rFonts w:ascii="方正仿宋_GBK" w:eastAsia="方正仿宋_GBK" w:hAnsi="方正仿宋_GBK" w:cs="方正仿宋_GBK"/>
            <w:noProof/>
          </w:rPr>
          <w:t>13.2024</w:t>
        </w:r>
        <w:r w:rsidRPr="00084A4E">
          <w:rPr>
            <w:rStyle w:val="a4"/>
            <w:rFonts w:ascii="方正仿宋_GBK" w:eastAsia="方正仿宋_GBK" w:hAnsi="方正仿宋_GBK" w:cs="方正仿宋_GBK" w:hint="eastAsia"/>
            <w:noProof/>
          </w:rPr>
          <w:t>年度林草生态综合监测绩效目标表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4" w:history="1">
        <w:r w:rsidRPr="00084A4E">
          <w:rPr>
            <w:rStyle w:val="a4"/>
            <w:rFonts w:ascii="方正仿宋_GBK" w:eastAsia="方正仿宋_GBK" w:hAnsi="方正仿宋_GBK" w:cs="方正仿宋_GBK"/>
            <w:noProof/>
          </w:rPr>
          <w:t>14.2024</w:t>
        </w:r>
        <w:r w:rsidRPr="00084A4E">
          <w:rPr>
            <w:rStyle w:val="a4"/>
            <w:rFonts w:ascii="方正仿宋_GBK" w:eastAsia="方正仿宋_GBK" w:hAnsi="方正仿宋_GBK" w:cs="方正仿宋_GBK" w:hint="eastAsia"/>
            <w:noProof/>
          </w:rPr>
          <w:t>年度全市林长制实施情况评估绩效目标表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5" w:history="1">
        <w:r w:rsidRPr="00084A4E">
          <w:rPr>
            <w:rStyle w:val="a4"/>
            <w:rFonts w:ascii="方正仿宋_GBK" w:eastAsia="方正仿宋_GBK" w:hAnsi="方正仿宋_GBK" w:cs="方正仿宋_GBK"/>
            <w:noProof/>
          </w:rPr>
          <w:t>15.2024</w:t>
        </w:r>
        <w:r w:rsidRPr="00084A4E">
          <w:rPr>
            <w:rStyle w:val="a4"/>
            <w:rFonts w:ascii="方正仿宋_GBK" w:eastAsia="方正仿宋_GBK" w:hAnsi="方正仿宋_GBK" w:cs="方正仿宋_GBK" w:hint="eastAsia"/>
            <w:noProof/>
          </w:rPr>
          <w:t>年度食用林产品质量安全监测绩效目标表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6" w:history="1">
        <w:r w:rsidRPr="00084A4E">
          <w:rPr>
            <w:rStyle w:val="a4"/>
            <w:rFonts w:ascii="方正仿宋_GBK" w:eastAsia="方正仿宋_GBK" w:hAnsi="方正仿宋_GBK" w:cs="方正仿宋_GBK"/>
            <w:noProof/>
          </w:rPr>
          <w:t>16.2024</w:t>
        </w:r>
        <w:r w:rsidRPr="00084A4E">
          <w:rPr>
            <w:rStyle w:val="a4"/>
            <w:rFonts w:ascii="方正仿宋_GBK" w:eastAsia="方正仿宋_GBK" w:hAnsi="方正仿宋_GBK" w:cs="方正仿宋_GBK" w:hint="eastAsia"/>
            <w:noProof/>
          </w:rPr>
          <w:t>年度市级森林防火物资储备项目绩效目标表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7" w:history="1">
        <w:r w:rsidRPr="00084A4E">
          <w:rPr>
            <w:rStyle w:val="a4"/>
            <w:rFonts w:ascii="方正仿宋_GBK" w:eastAsia="方正仿宋_GBK" w:hAnsi="方正仿宋_GBK" w:cs="方正仿宋_GBK"/>
            <w:noProof/>
          </w:rPr>
          <w:t>17.2024</w:t>
        </w:r>
        <w:r w:rsidRPr="00084A4E">
          <w:rPr>
            <w:rStyle w:val="a4"/>
            <w:rFonts w:ascii="方正仿宋_GBK" w:eastAsia="方正仿宋_GBK" w:hAnsi="方正仿宋_GBK" w:cs="方正仿宋_GBK" w:hint="eastAsia"/>
            <w:noProof/>
          </w:rPr>
          <w:t>年度天津市标准地图更新维护项目绩效目标表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8" w:history="1">
        <w:r w:rsidRPr="00084A4E">
          <w:rPr>
            <w:rStyle w:val="a4"/>
            <w:rFonts w:ascii="方正仿宋_GBK" w:eastAsia="方正仿宋_GBK" w:hAnsi="方正仿宋_GBK" w:cs="方正仿宋_GBK"/>
            <w:noProof/>
          </w:rPr>
          <w:t>18.2024</w:t>
        </w:r>
        <w:r w:rsidRPr="00084A4E">
          <w:rPr>
            <w:rStyle w:val="a4"/>
            <w:rFonts w:ascii="方正仿宋_GBK" w:eastAsia="方正仿宋_GBK" w:hAnsi="方正仿宋_GBK" w:cs="方正仿宋_GBK" w:hint="eastAsia"/>
            <w:noProof/>
          </w:rPr>
          <w:t>年度天津市地热和矿泉水资源动态监测绩效目标表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89" w:history="1">
        <w:r w:rsidRPr="00084A4E">
          <w:rPr>
            <w:rStyle w:val="a4"/>
            <w:rFonts w:ascii="方正仿宋_GBK" w:eastAsia="方正仿宋_GBK" w:hAnsi="方正仿宋_GBK" w:cs="方正仿宋_GBK"/>
            <w:noProof/>
          </w:rPr>
          <w:t>19.2024</w:t>
        </w:r>
        <w:r w:rsidRPr="00084A4E">
          <w:rPr>
            <w:rStyle w:val="a4"/>
            <w:rFonts w:ascii="方正仿宋_GBK" w:eastAsia="方正仿宋_GBK" w:hAnsi="方正仿宋_GBK" w:cs="方正仿宋_GBK" w:hint="eastAsia"/>
            <w:noProof/>
          </w:rPr>
          <w:t>年度天津市海洋生态预警监测工作绩效目标表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0" w:history="1">
        <w:r w:rsidRPr="00084A4E">
          <w:rPr>
            <w:rStyle w:val="a4"/>
            <w:rFonts w:ascii="方正仿宋_GBK" w:eastAsia="方正仿宋_GBK" w:hAnsi="方正仿宋_GBK" w:cs="方正仿宋_GBK"/>
            <w:noProof/>
          </w:rPr>
          <w:t>20.2024</w:t>
        </w:r>
        <w:r w:rsidRPr="00084A4E">
          <w:rPr>
            <w:rStyle w:val="a4"/>
            <w:rFonts w:ascii="方正仿宋_GBK" w:eastAsia="方正仿宋_GBK" w:hAnsi="方正仿宋_GBK" w:cs="方正仿宋_GBK" w:hint="eastAsia"/>
            <w:noProof/>
          </w:rPr>
          <w:t>年度天津市海域使用动态监视监测项目绩效目标表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1" w:history="1">
        <w:r w:rsidRPr="00084A4E">
          <w:rPr>
            <w:rStyle w:val="a4"/>
            <w:rFonts w:ascii="方正仿宋_GBK" w:eastAsia="方正仿宋_GBK" w:hAnsi="方正仿宋_GBK" w:cs="方正仿宋_GBK"/>
            <w:noProof/>
          </w:rPr>
          <w:t>21.2024</w:t>
        </w:r>
        <w:r w:rsidRPr="00084A4E">
          <w:rPr>
            <w:rStyle w:val="a4"/>
            <w:rFonts w:ascii="方正仿宋_GBK" w:eastAsia="方正仿宋_GBK" w:hAnsi="方正仿宋_GBK" w:cs="方正仿宋_GBK" w:hint="eastAsia"/>
            <w:noProof/>
          </w:rPr>
          <w:t>年度天津市中心城区及环城四区地下管线审批成果管理绩效目标表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2" w:history="1">
        <w:r w:rsidRPr="00084A4E">
          <w:rPr>
            <w:rStyle w:val="a4"/>
            <w:rFonts w:ascii="方正仿宋_GBK" w:eastAsia="方正仿宋_GBK" w:hAnsi="方正仿宋_GBK" w:cs="方正仿宋_GBK"/>
            <w:noProof/>
          </w:rPr>
          <w:t>22.2024</w:t>
        </w:r>
        <w:r w:rsidRPr="00084A4E">
          <w:rPr>
            <w:rStyle w:val="a4"/>
            <w:rFonts w:ascii="方正仿宋_GBK" w:eastAsia="方正仿宋_GBK" w:hAnsi="方正仿宋_GBK" w:cs="方正仿宋_GBK" w:hint="eastAsia"/>
            <w:noProof/>
          </w:rPr>
          <w:t>年度自然资源天津市卫星应用技术中心运维项目绩效目标表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3" w:history="1">
        <w:r w:rsidRPr="00084A4E">
          <w:rPr>
            <w:rStyle w:val="a4"/>
            <w:rFonts w:ascii="方正仿宋_GBK" w:eastAsia="方正仿宋_GBK" w:hAnsi="方正仿宋_GBK" w:cs="方正仿宋_GBK"/>
            <w:noProof/>
          </w:rPr>
          <w:t>23.2024</w:t>
        </w:r>
        <w:r w:rsidRPr="00084A4E">
          <w:rPr>
            <w:rStyle w:val="a4"/>
            <w:rFonts w:ascii="方正仿宋_GBK" w:eastAsia="方正仿宋_GBK" w:hAnsi="方正仿宋_GBK" w:cs="方正仿宋_GBK" w:hint="eastAsia"/>
            <w:noProof/>
          </w:rPr>
          <w:t>年度自然资源统一确权登记绩效目标表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4" w:history="1">
        <w:r w:rsidRPr="00084A4E">
          <w:rPr>
            <w:rStyle w:val="a4"/>
            <w:rFonts w:ascii="方正仿宋_GBK" w:eastAsia="方正仿宋_GBK" w:hAnsi="方正仿宋_GBK" w:cs="方正仿宋_GBK"/>
            <w:noProof/>
          </w:rPr>
          <w:t>24.2024</w:t>
        </w:r>
        <w:r w:rsidRPr="00084A4E">
          <w:rPr>
            <w:rStyle w:val="a4"/>
            <w:rFonts w:ascii="方正仿宋_GBK" w:eastAsia="方正仿宋_GBK" w:hAnsi="方正仿宋_GBK" w:cs="方正仿宋_GBK" w:hint="eastAsia"/>
            <w:noProof/>
          </w:rPr>
          <w:t>年集体土地所有权登记成果更新核查绩效目标表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5" w:history="1">
        <w:r w:rsidRPr="00084A4E">
          <w:rPr>
            <w:rStyle w:val="a4"/>
            <w:rFonts w:ascii="方正仿宋_GBK" w:eastAsia="方正仿宋_GBK" w:hAnsi="方正仿宋_GBK" w:cs="方正仿宋_GBK"/>
            <w:noProof/>
          </w:rPr>
          <w:t>25.2024</w:t>
        </w:r>
        <w:r w:rsidRPr="00084A4E">
          <w:rPr>
            <w:rStyle w:val="a4"/>
            <w:rFonts w:ascii="方正仿宋_GBK" w:eastAsia="方正仿宋_GBK" w:hAnsi="方正仿宋_GBK" w:cs="方正仿宋_GBK" w:hint="eastAsia"/>
            <w:noProof/>
          </w:rPr>
          <w:t>年历史文化名城保护专项评估绩效目标表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6" w:history="1">
        <w:r w:rsidRPr="00084A4E">
          <w:rPr>
            <w:rStyle w:val="a4"/>
            <w:rFonts w:ascii="方正仿宋_GBK" w:eastAsia="方正仿宋_GBK" w:hAnsi="方正仿宋_GBK" w:cs="方正仿宋_GBK"/>
            <w:noProof/>
          </w:rPr>
          <w:t>26.2024</w:t>
        </w:r>
        <w:r w:rsidRPr="00084A4E">
          <w:rPr>
            <w:rStyle w:val="a4"/>
            <w:rFonts w:ascii="方正仿宋_GBK" w:eastAsia="方正仿宋_GBK" w:hAnsi="方正仿宋_GBK" w:cs="方正仿宋_GBK" w:hint="eastAsia"/>
            <w:noProof/>
          </w:rPr>
          <w:t>年绿色生态屏障动态监测信息更新及综合分析绩效目标表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7" w:history="1">
        <w:r w:rsidRPr="00084A4E">
          <w:rPr>
            <w:rStyle w:val="a4"/>
            <w:rFonts w:ascii="方正仿宋_GBK" w:eastAsia="方正仿宋_GBK" w:hAnsi="方正仿宋_GBK" w:cs="方正仿宋_GBK"/>
            <w:noProof/>
          </w:rPr>
          <w:t>27.2024</w:t>
        </w:r>
        <w:r w:rsidRPr="00084A4E">
          <w:rPr>
            <w:rStyle w:val="a4"/>
            <w:rFonts w:ascii="方正仿宋_GBK" w:eastAsia="方正仿宋_GBK" w:hAnsi="方正仿宋_GBK" w:cs="方正仿宋_GBK" w:hint="eastAsia"/>
            <w:noProof/>
          </w:rPr>
          <w:t>年森林督查绩效目标表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8" w:history="1">
        <w:r w:rsidRPr="00084A4E">
          <w:rPr>
            <w:rStyle w:val="a4"/>
            <w:rFonts w:ascii="方正仿宋_GBK" w:eastAsia="方正仿宋_GBK" w:hAnsi="方正仿宋_GBK" w:cs="方正仿宋_GBK"/>
            <w:noProof/>
          </w:rPr>
          <w:t>28.2024</w:t>
        </w:r>
        <w:r w:rsidRPr="00084A4E">
          <w:rPr>
            <w:rStyle w:val="a4"/>
            <w:rFonts w:ascii="方正仿宋_GBK" w:eastAsia="方正仿宋_GBK" w:hAnsi="方正仿宋_GBK" w:cs="方正仿宋_GBK" w:hint="eastAsia"/>
            <w:noProof/>
          </w:rPr>
          <w:t>年天地图数据制作及专题数据更新绩效目标表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099" w:history="1">
        <w:r w:rsidRPr="00084A4E">
          <w:rPr>
            <w:rStyle w:val="a4"/>
            <w:rFonts w:ascii="方正仿宋_GBK" w:eastAsia="方正仿宋_GBK" w:hAnsi="方正仿宋_GBK" w:cs="方正仿宋_GBK"/>
            <w:noProof/>
          </w:rPr>
          <w:t>29.2024</w:t>
        </w:r>
        <w:r w:rsidRPr="00084A4E">
          <w:rPr>
            <w:rStyle w:val="a4"/>
            <w:rFonts w:ascii="方正仿宋_GBK" w:eastAsia="方正仿宋_GBK" w:hAnsi="方正仿宋_GBK" w:cs="方正仿宋_GBK" w:hint="eastAsia"/>
            <w:noProof/>
          </w:rPr>
          <w:t>年天津市城市国土空间监测绩效目标表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0" w:history="1">
        <w:r w:rsidRPr="00084A4E">
          <w:rPr>
            <w:rStyle w:val="a4"/>
            <w:rFonts w:ascii="方正仿宋_GBK" w:eastAsia="方正仿宋_GBK" w:hAnsi="方正仿宋_GBK" w:cs="方正仿宋_GBK"/>
            <w:noProof/>
          </w:rPr>
          <w:t>30.2024</w:t>
        </w:r>
        <w:r w:rsidRPr="00084A4E">
          <w:rPr>
            <w:rStyle w:val="a4"/>
            <w:rFonts w:ascii="方正仿宋_GBK" w:eastAsia="方正仿宋_GBK" w:hAnsi="方正仿宋_GBK" w:cs="方正仿宋_GBK" w:hint="eastAsia"/>
            <w:noProof/>
          </w:rPr>
          <w:t>年天津市海洋生态系统碳汇调查监测绩效目标表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1" w:history="1">
        <w:r w:rsidRPr="00084A4E">
          <w:rPr>
            <w:rStyle w:val="a4"/>
            <w:rFonts w:ascii="方正仿宋_GBK" w:eastAsia="方正仿宋_GBK" w:hAnsi="方正仿宋_GBK" w:cs="方正仿宋_GBK"/>
            <w:noProof/>
          </w:rPr>
          <w:t>31.2024</w:t>
        </w:r>
        <w:r w:rsidRPr="00084A4E">
          <w:rPr>
            <w:rStyle w:val="a4"/>
            <w:rFonts w:ascii="方正仿宋_GBK" w:eastAsia="方正仿宋_GBK" w:hAnsi="方正仿宋_GBK" w:cs="方正仿宋_GBK" w:hint="eastAsia"/>
            <w:noProof/>
          </w:rPr>
          <w:t>年天津市林长制业务化运行项目绩效目标表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2" w:history="1">
        <w:r w:rsidRPr="00084A4E">
          <w:rPr>
            <w:rStyle w:val="a4"/>
            <w:rFonts w:ascii="方正仿宋_GBK" w:eastAsia="方正仿宋_GBK" w:hAnsi="方正仿宋_GBK" w:cs="方正仿宋_GBK"/>
            <w:noProof/>
          </w:rPr>
          <w:t>32.2024</w:t>
        </w:r>
        <w:r w:rsidRPr="00084A4E">
          <w:rPr>
            <w:rStyle w:val="a4"/>
            <w:rFonts w:ascii="方正仿宋_GBK" w:eastAsia="方正仿宋_GBK" w:hAnsi="方正仿宋_GBK" w:cs="方正仿宋_GBK" w:hint="eastAsia"/>
            <w:noProof/>
          </w:rPr>
          <w:t>年天津市智慧林长系统等保和密码测评项目绩效目标表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3" w:history="1">
        <w:r w:rsidRPr="00084A4E">
          <w:rPr>
            <w:rStyle w:val="a4"/>
            <w:rFonts w:ascii="方正仿宋_GBK" w:eastAsia="方正仿宋_GBK" w:hAnsi="方正仿宋_GBK" w:cs="方正仿宋_GBK"/>
            <w:noProof/>
          </w:rPr>
          <w:t>33.2024</w:t>
        </w:r>
        <w:r w:rsidRPr="00084A4E">
          <w:rPr>
            <w:rStyle w:val="a4"/>
            <w:rFonts w:ascii="方正仿宋_GBK" w:eastAsia="方正仿宋_GBK" w:hAnsi="方正仿宋_GBK" w:cs="方正仿宋_GBK" w:hint="eastAsia"/>
            <w:noProof/>
          </w:rPr>
          <w:t>年天津市重要湿地监测与评估项目绩效目标表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4" w:history="1">
        <w:r w:rsidRPr="00084A4E">
          <w:rPr>
            <w:rStyle w:val="a4"/>
            <w:rFonts w:ascii="方正仿宋_GBK" w:eastAsia="方正仿宋_GBK" w:hAnsi="方正仿宋_GBK" w:cs="方正仿宋_GBK"/>
            <w:noProof/>
          </w:rPr>
          <w:t>34.2024</w:t>
        </w:r>
        <w:r w:rsidRPr="00084A4E">
          <w:rPr>
            <w:rStyle w:val="a4"/>
            <w:rFonts w:ascii="方正仿宋_GBK" w:eastAsia="方正仿宋_GBK" w:hAnsi="方正仿宋_GBK" w:cs="方正仿宋_GBK" w:hint="eastAsia"/>
            <w:noProof/>
          </w:rPr>
          <w:t>年土地出让印花税项目绩效目标表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5" w:history="1">
        <w:r w:rsidRPr="00084A4E">
          <w:rPr>
            <w:rStyle w:val="a4"/>
            <w:rFonts w:ascii="方正仿宋_GBK" w:eastAsia="方正仿宋_GBK" w:hAnsi="方正仿宋_GBK" w:cs="方正仿宋_GBK"/>
            <w:noProof/>
          </w:rPr>
          <w:t>35.2024</w:t>
        </w:r>
        <w:r w:rsidRPr="00084A4E">
          <w:rPr>
            <w:rStyle w:val="a4"/>
            <w:rFonts w:ascii="方正仿宋_GBK" w:eastAsia="方正仿宋_GBK" w:hAnsi="方正仿宋_GBK" w:cs="方正仿宋_GBK" w:hint="eastAsia"/>
            <w:noProof/>
          </w:rPr>
          <w:t>年自然保护地人类活动动态监测与实地核查项目绩效目标表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6" w:history="1">
        <w:r w:rsidRPr="00084A4E">
          <w:rPr>
            <w:rStyle w:val="a4"/>
            <w:rFonts w:ascii="方正仿宋_GBK" w:eastAsia="方正仿宋_GBK" w:hAnsi="方正仿宋_GBK" w:cs="方正仿宋_GBK"/>
            <w:noProof/>
          </w:rPr>
          <w:t>36.</w:t>
        </w:r>
        <w:r w:rsidRPr="00084A4E">
          <w:rPr>
            <w:rStyle w:val="a4"/>
            <w:rFonts w:ascii="方正仿宋_GBK" w:eastAsia="方正仿宋_GBK" w:hAnsi="方正仿宋_GBK" w:cs="方正仿宋_GBK" w:hint="eastAsia"/>
            <w:noProof/>
          </w:rPr>
          <w:t>濒危野生动物物种调查和鸟类环志经费（中央转移支付项目）绩效目标表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7" w:history="1">
        <w:r w:rsidRPr="00084A4E">
          <w:rPr>
            <w:rStyle w:val="a4"/>
            <w:rFonts w:ascii="方正仿宋_GBK" w:eastAsia="方正仿宋_GBK" w:hAnsi="方正仿宋_GBK" w:cs="方正仿宋_GBK"/>
            <w:noProof/>
          </w:rPr>
          <w:t>37.</w:t>
        </w:r>
        <w:r w:rsidRPr="00084A4E">
          <w:rPr>
            <w:rStyle w:val="a4"/>
            <w:rFonts w:ascii="方正仿宋_GBK" w:eastAsia="方正仿宋_GBK" w:hAnsi="方正仿宋_GBK" w:cs="方正仿宋_GBK" w:hint="eastAsia"/>
            <w:noProof/>
          </w:rPr>
          <w:t>城乡规划管理平台</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8" w:history="1">
        <w:r w:rsidRPr="00084A4E">
          <w:rPr>
            <w:rStyle w:val="a4"/>
            <w:rFonts w:ascii="方正仿宋_GBK" w:eastAsia="方正仿宋_GBK" w:hAnsi="方正仿宋_GBK" w:cs="方正仿宋_GBK"/>
            <w:noProof/>
          </w:rPr>
          <w:t>38.</w:t>
        </w:r>
        <w:r w:rsidRPr="00084A4E">
          <w:rPr>
            <w:rStyle w:val="a4"/>
            <w:rFonts w:ascii="方正仿宋_GBK" w:eastAsia="方正仿宋_GBK" w:hAnsi="方正仿宋_GBK" w:cs="方正仿宋_GBK" w:hint="eastAsia"/>
            <w:noProof/>
          </w:rPr>
          <w:t>城镇开发边界动态维护绩效目标表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09" w:history="1">
        <w:r w:rsidRPr="00084A4E">
          <w:rPr>
            <w:rStyle w:val="a4"/>
            <w:rFonts w:ascii="方正仿宋_GBK" w:eastAsia="方正仿宋_GBK" w:hAnsi="方正仿宋_GBK" w:cs="方正仿宋_GBK"/>
            <w:noProof/>
          </w:rPr>
          <w:t>39.</w:t>
        </w:r>
        <w:r w:rsidRPr="00084A4E">
          <w:rPr>
            <w:rStyle w:val="a4"/>
            <w:rFonts w:ascii="方正仿宋_GBK" w:eastAsia="方正仿宋_GBK" w:hAnsi="方正仿宋_GBK" w:cs="方正仿宋_GBK" w:hint="eastAsia"/>
            <w:noProof/>
          </w:rPr>
          <w:t>档案数字化服务项目绩效目标表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0" w:history="1">
        <w:r w:rsidRPr="00084A4E">
          <w:rPr>
            <w:rStyle w:val="a4"/>
            <w:rFonts w:ascii="方正仿宋_GBK" w:eastAsia="方正仿宋_GBK" w:hAnsi="方正仿宋_GBK" w:cs="方正仿宋_GBK"/>
            <w:noProof/>
          </w:rPr>
          <w:t>40.</w:t>
        </w:r>
        <w:r w:rsidRPr="00084A4E">
          <w:rPr>
            <w:rStyle w:val="a4"/>
            <w:rFonts w:ascii="方正仿宋_GBK" w:eastAsia="方正仿宋_GBK" w:hAnsi="方正仿宋_GBK" w:cs="方正仿宋_GBK" w:hint="eastAsia"/>
            <w:noProof/>
          </w:rPr>
          <w:t>档案信息备份容灾系统续服和信息系统及软硬件设备技术维护项目绩效目标表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1" w:history="1">
        <w:r w:rsidRPr="00084A4E">
          <w:rPr>
            <w:rStyle w:val="a4"/>
            <w:rFonts w:ascii="方正仿宋_GBK" w:eastAsia="方正仿宋_GBK" w:hAnsi="方正仿宋_GBK" w:cs="方正仿宋_GBK"/>
            <w:noProof/>
          </w:rPr>
          <w:t>41.</w:t>
        </w:r>
        <w:r w:rsidRPr="00084A4E">
          <w:rPr>
            <w:rStyle w:val="a4"/>
            <w:rFonts w:ascii="方正仿宋_GBK" w:eastAsia="方正仿宋_GBK" w:hAnsi="方正仿宋_GBK" w:cs="方正仿宋_GBK" w:hint="eastAsia"/>
            <w:noProof/>
          </w:rPr>
          <w:t>地方政府债券付息（一般预算）绩效目标表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2" w:history="1">
        <w:r w:rsidRPr="00084A4E">
          <w:rPr>
            <w:rStyle w:val="a4"/>
            <w:rFonts w:ascii="方正仿宋_GBK" w:eastAsia="方正仿宋_GBK" w:hAnsi="方正仿宋_GBK" w:cs="方正仿宋_GBK"/>
            <w:noProof/>
          </w:rPr>
          <w:t>42.</w:t>
        </w:r>
        <w:r w:rsidRPr="00084A4E">
          <w:rPr>
            <w:rStyle w:val="a4"/>
            <w:rFonts w:ascii="方正仿宋_GBK" w:eastAsia="方正仿宋_GBK" w:hAnsi="方正仿宋_GBK" w:cs="方正仿宋_GBK" w:hint="eastAsia"/>
            <w:noProof/>
          </w:rPr>
          <w:t>地方政府专项债券付息（土地整理成本）绩效目标表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3" w:history="1">
        <w:r w:rsidRPr="00084A4E">
          <w:rPr>
            <w:rStyle w:val="a4"/>
            <w:rFonts w:ascii="方正仿宋_GBK" w:eastAsia="方正仿宋_GBK" w:hAnsi="方正仿宋_GBK" w:cs="方正仿宋_GBK"/>
            <w:noProof/>
          </w:rPr>
          <w:t>43.</w:t>
        </w:r>
        <w:r w:rsidRPr="00084A4E">
          <w:rPr>
            <w:rStyle w:val="a4"/>
            <w:rFonts w:ascii="方正仿宋_GBK" w:eastAsia="方正仿宋_GBK" w:hAnsi="方正仿宋_GBK" w:cs="方正仿宋_GBK" w:hint="eastAsia"/>
            <w:noProof/>
          </w:rPr>
          <w:t>地方政府专项债券还本（土地整理成本）绩效目标表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4" w:history="1">
        <w:r w:rsidRPr="00084A4E">
          <w:rPr>
            <w:rStyle w:val="a4"/>
            <w:rFonts w:ascii="方正仿宋_GBK" w:eastAsia="方正仿宋_GBK" w:hAnsi="方正仿宋_GBK" w:cs="方正仿宋_GBK"/>
            <w:noProof/>
          </w:rPr>
          <w:t>44.</w:t>
        </w:r>
        <w:r w:rsidRPr="00084A4E">
          <w:rPr>
            <w:rStyle w:val="a4"/>
            <w:rFonts w:ascii="方正仿宋_GBK" w:eastAsia="方正仿宋_GBK" w:hAnsi="方正仿宋_GBK" w:cs="方正仿宋_GBK" w:hint="eastAsia"/>
            <w:noProof/>
          </w:rPr>
          <w:t>地名普查成果转化及更新项目绩效目标表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5" w:history="1">
        <w:r w:rsidRPr="00084A4E">
          <w:rPr>
            <w:rStyle w:val="a4"/>
            <w:rFonts w:ascii="方正仿宋_GBK" w:eastAsia="方正仿宋_GBK" w:hAnsi="方正仿宋_GBK" w:cs="方正仿宋_GBK"/>
            <w:noProof/>
          </w:rPr>
          <w:t>45.</w:t>
        </w:r>
        <w:r w:rsidRPr="00084A4E">
          <w:rPr>
            <w:rStyle w:val="a4"/>
            <w:rFonts w:ascii="方正仿宋_GBK" w:eastAsia="方正仿宋_GBK" w:hAnsi="方正仿宋_GBK" w:cs="方正仿宋_GBK" w:hint="eastAsia"/>
            <w:noProof/>
          </w:rPr>
          <w:t>规划和自然资源事务管理等工作专家评审、评估费及审计费绩效目标表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6" w:history="1">
        <w:r w:rsidRPr="00084A4E">
          <w:rPr>
            <w:rStyle w:val="a4"/>
            <w:rFonts w:ascii="方正仿宋_GBK" w:eastAsia="方正仿宋_GBK" w:hAnsi="方正仿宋_GBK" w:cs="方正仿宋_GBK"/>
            <w:noProof/>
          </w:rPr>
          <w:t>46.</w:t>
        </w:r>
        <w:r w:rsidRPr="00084A4E">
          <w:rPr>
            <w:rStyle w:val="a4"/>
            <w:rFonts w:ascii="方正仿宋_GBK" w:eastAsia="方正仿宋_GBK" w:hAnsi="方正仿宋_GBK" w:cs="方正仿宋_GBK" w:hint="eastAsia"/>
            <w:noProof/>
          </w:rPr>
          <w:t>规划和自然资源一体化业务审批系统提升改造项目</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7" w:history="1">
        <w:r w:rsidRPr="00084A4E">
          <w:rPr>
            <w:rStyle w:val="a4"/>
            <w:rFonts w:ascii="方正仿宋_GBK" w:eastAsia="方正仿宋_GBK" w:hAnsi="方正仿宋_GBK" w:cs="方正仿宋_GBK"/>
            <w:noProof/>
          </w:rPr>
          <w:t>47.</w:t>
        </w:r>
        <w:r w:rsidRPr="00084A4E">
          <w:rPr>
            <w:rStyle w:val="a4"/>
            <w:rFonts w:ascii="方正仿宋_GBK" w:eastAsia="方正仿宋_GBK" w:hAnsi="方正仿宋_GBK" w:cs="方正仿宋_GBK" w:hint="eastAsia"/>
            <w:noProof/>
          </w:rPr>
          <w:t>国土空间基础信息平台</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年数据维护绩效目标表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8" w:history="1">
        <w:r w:rsidRPr="00084A4E">
          <w:rPr>
            <w:rStyle w:val="a4"/>
            <w:rFonts w:ascii="方正仿宋_GBK" w:eastAsia="方正仿宋_GBK" w:hAnsi="方正仿宋_GBK" w:cs="方正仿宋_GBK"/>
            <w:noProof/>
          </w:rPr>
          <w:t>48.</w:t>
        </w:r>
        <w:r w:rsidRPr="00084A4E">
          <w:rPr>
            <w:rStyle w:val="a4"/>
            <w:rFonts w:ascii="方正仿宋_GBK" w:eastAsia="方正仿宋_GBK" w:hAnsi="方正仿宋_GBK" w:cs="方正仿宋_GBK" w:hint="eastAsia"/>
            <w:noProof/>
          </w:rPr>
          <w:t>国土空间基础信息平台</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年维护项目绩效目标表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19" w:history="1">
        <w:r w:rsidRPr="00084A4E">
          <w:rPr>
            <w:rStyle w:val="a4"/>
            <w:rFonts w:ascii="方正仿宋_GBK" w:eastAsia="方正仿宋_GBK" w:hAnsi="方正仿宋_GBK" w:cs="方正仿宋_GBK"/>
            <w:noProof/>
          </w:rPr>
          <w:t>49.</w:t>
        </w:r>
        <w:r w:rsidRPr="00084A4E">
          <w:rPr>
            <w:rStyle w:val="a4"/>
            <w:rFonts w:ascii="方正仿宋_GBK" w:eastAsia="方正仿宋_GBK" w:hAnsi="方正仿宋_GBK" w:cs="方正仿宋_GBK" w:hint="eastAsia"/>
            <w:noProof/>
          </w:rPr>
          <w:t>国土空间用途管制监管系统（一期）绩效目标表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0" w:history="1">
        <w:r w:rsidRPr="00084A4E">
          <w:rPr>
            <w:rStyle w:val="a4"/>
            <w:rFonts w:ascii="方正仿宋_GBK" w:eastAsia="方正仿宋_GBK" w:hAnsi="方正仿宋_GBK" w:cs="方正仿宋_GBK"/>
            <w:noProof/>
          </w:rPr>
          <w:t>50.</w:t>
        </w:r>
        <w:r w:rsidRPr="00084A4E">
          <w:rPr>
            <w:rStyle w:val="a4"/>
            <w:rFonts w:ascii="方正仿宋_GBK" w:eastAsia="方正仿宋_GBK" w:hAnsi="方正仿宋_GBK" w:cs="方正仿宋_GBK" w:hint="eastAsia"/>
            <w:noProof/>
          </w:rPr>
          <w:t>国土空间总体规划实施传导方案绩效目标表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1" w:history="1">
        <w:r w:rsidRPr="00084A4E">
          <w:rPr>
            <w:rStyle w:val="a4"/>
            <w:rFonts w:ascii="方正仿宋_GBK" w:eastAsia="方正仿宋_GBK" w:hAnsi="方正仿宋_GBK" w:cs="方正仿宋_GBK"/>
            <w:noProof/>
          </w:rPr>
          <w:t>51.</w:t>
        </w:r>
        <w:r w:rsidRPr="00084A4E">
          <w:rPr>
            <w:rStyle w:val="a4"/>
            <w:rFonts w:ascii="方正仿宋_GBK" w:eastAsia="方正仿宋_GBK" w:hAnsi="方正仿宋_GBK" w:cs="方正仿宋_GBK" w:hint="eastAsia"/>
            <w:noProof/>
          </w:rPr>
          <w:t>基础测绘更新维护及全市域航空摄影</w:t>
        </w:r>
        <w:r w:rsidRPr="00084A4E">
          <w:rPr>
            <w:rStyle w:val="a4"/>
            <w:rFonts w:ascii="方正仿宋_GBK" w:eastAsia="方正仿宋_GBK" w:hAnsi="方正仿宋_GBK" w:cs="方正仿宋_GBK"/>
            <w:noProof/>
          </w:rPr>
          <w:t>DOM</w:t>
        </w:r>
        <w:r w:rsidRPr="00084A4E">
          <w:rPr>
            <w:rStyle w:val="a4"/>
            <w:rFonts w:ascii="方正仿宋_GBK" w:eastAsia="方正仿宋_GBK" w:hAnsi="方正仿宋_GBK" w:cs="方正仿宋_GBK" w:hint="eastAsia"/>
            <w:noProof/>
          </w:rPr>
          <w:t>制作绩效目标表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2" w:history="1">
        <w:r w:rsidRPr="00084A4E">
          <w:rPr>
            <w:rStyle w:val="a4"/>
            <w:rFonts w:ascii="方正仿宋_GBK" w:eastAsia="方正仿宋_GBK" w:hAnsi="方正仿宋_GBK" w:cs="方正仿宋_GBK"/>
            <w:noProof/>
          </w:rPr>
          <w:t>52.</w:t>
        </w:r>
        <w:r w:rsidRPr="00084A4E">
          <w:rPr>
            <w:rStyle w:val="a4"/>
            <w:rFonts w:ascii="方正仿宋_GBK" w:eastAsia="方正仿宋_GBK" w:hAnsi="方正仿宋_GBK" w:cs="方正仿宋_GBK" w:hint="eastAsia"/>
            <w:noProof/>
          </w:rPr>
          <w:t>基础测绘更新维护及全市域航空摄影</w:t>
        </w:r>
        <w:r w:rsidRPr="00084A4E">
          <w:rPr>
            <w:rStyle w:val="a4"/>
            <w:rFonts w:ascii="方正仿宋_GBK" w:eastAsia="方正仿宋_GBK" w:hAnsi="方正仿宋_GBK" w:cs="方正仿宋_GBK"/>
            <w:noProof/>
          </w:rPr>
          <w:t>DOM</w:t>
        </w:r>
        <w:r w:rsidRPr="00084A4E">
          <w:rPr>
            <w:rStyle w:val="a4"/>
            <w:rFonts w:ascii="方正仿宋_GBK" w:eastAsia="方正仿宋_GBK" w:hAnsi="方正仿宋_GBK" w:cs="方正仿宋_GBK" w:hint="eastAsia"/>
            <w:noProof/>
          </w:rPr>
          <w:t>制作（</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3" w:history="1">
        <w:r w:rsidRPr="00084A4E">
          <w:rPr>
            <w:rStyle w:val="a4"/>
            <w:rFonts w:ascii="方正仿宋_GBK" w:eastAsia="方正仿宋_GBK" w:hAnsi="方正仿宋_GBK" w:cs="方正仿宋_GBK"/>
            <w:noProof/>
          </w:rPr>
          <w:t>53.</w:t>
        </w:r>
        <w:r w:rsidRPr="00084A4E">
          <w:rPr>
            <w:rStyle w:val="a4"/>
            <w:rFonts w:ascii="方正仿宋_GBK" w:eastAsia="方正仿宋_GBK" w:hAnsi="方正仿宋_GBK" w:cs="方正仿宋_GBK" w:hint="eastAsia"/>
            <w:noProof/>
          </w:rPr>
          <w:t>集体林地地籍调查和地上物（林木种类和蓄积量）数量清查绩效目标表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4" w:history="1">
        <w:r w:rsidRPr="00084A4E">
          <w:rPr>
            <w:rStyle w:val="a4"/>
            <w:rFonts w:ascii="方正仿宋_GBK" w:eastAsia="方正仿宋_GBK" w:hAnsi="方正仿宋_GBK" w:cs="方正仿宋_GBK"/>
            <w:noProof/>
          </w:rPr>
          <w:t>54.</w:t>
        </w:r>
        <w:r w:rsidRPr="00084A4E">
          <w:rPr>
            <w:rStyle w:val="a4"/>
            <w:rFonts w:ascii="方正仿宋_GBK" w:eastAsia="方正仿宋_GBK" w:hAnsi="方正仿宋_GBK" w:cs="方正仿宋_GBK" w:hint="eastAsia"/>
            <w:noProof/>
          </w:rPr>
          <w:t>蓟州国家地质公园及天津市重要湿地勘测定界绩效目标表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5" w:history="1">
        <w:r w:rsidRPr="00084A4E">
          <w:rPr>
            <w:rStyle w:val="a4"/>
            <w:rFonts w:ascii="方正仿宋_GBK" w:eastAsia="方正仿宋_GBK" w:hAnsi="方正仿宋_GBK" w:cs="方正仿宋_GBK"/>
            <w:noProof/>
          </w:rPr>
          <w:t>55.</w:t>
        </w:r>
        <w:r w:rsidRPr="00084A4E">
          <w:rPr>
            <w:rStyle w:val="a4"/>
            <w:rFonts w:ascii="方正仿宋_GBK" w:eastAsia="方正仿宋_GBK" w:hAnsi="方正仿宋_GBK" w:cs="方正仿宋_GBK" w:hint="eastAsia"/>
            <w:noProof/>
          </w:rPr>
          <w:t>建设工程规划许可数据动态管理绩效目标表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6" w:history="1">
        <w:r w:rsidRPr="00084A4E">
          <w:rPr>
            <w:rStyle w:val="a4"/>
            <w:rFonts w:ascii="方正仿宋_GBK" w:eastAsia="方正仿宋_GBK" w:hAnsi="方正仿宋_GBK" w:cs="方正仿宋_GBK"/>
            <w:noProof/>
          </w:rPr>
          <w:t>56.</w:t>
        </w:r>
        <w:r w:rsidRPr="00084A4E">
          <w:rPr>
            <w:rStyle w:val="a4"/>
            <w:rFonts w:ascii="方正仿宋_GBK" w:eastAsia="方正仿宋_GBK" w:hAnsi="方正仿宋_GBK" w:cs="方正仿宋_GBK" w:hint="eastAsia"/>
            <w:noProof/>
          </w:rPr>
          <w:t>京津主轴空间布局规划绩效目标表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7" w:history="1">
        <w:r w:rsidRPr="00084A4E">
          <w:rPr>
            <w:rStyle w:val="a4"/>
            <w:rFonts w:ascii="方正仿宋_GBK" w:eastAsia="方正仿宋_GBK" w:hAnsi="方正仿宋_GBK" w:cs="方正仿宋_GBK"/>
            <w:noProof/>
          </w:rPr>
          <w:t>57.</w:t>
        </w:r>
        <w:r w:rsidRPr="00084A4E">
          <w:rPr>
            <w:rStyle w:val="a4"/>
            <w:rFonts w:ascii="方正仿宋_GBK" w:eastAsia="方正仿宋_GBK" w:hAnsi="方正仿宋_GBK" w:cs="方正仿宋_GBK" w:hint="eastAsia"/>
            <w:noProof/>
          </w:rPr>
          <w:t>局机关律师服务费绩效目标表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8" w:history="1">
        <w:r w:rsidRPr="00084A4E">
          <w:rPr>
            <w:rStyle w:val="a4"/>
            <w:rFonts w:ascii="方正仿宋_GBK" w:eastAsia="方正仿宋_GBK" w:hAnsi="方正仿宋_GBK" w:cs="方正仿宋_GBK"/>
            <w:noProof/>
          </w:rPr>
          <w:t>58.</w:t>
        </w:r>
        <w:r w:rsidRPr="00084A4E">
          <w:rPr>
            <w:rStyle w:val="a4"/>
            <w:rFonts w:ascii="方正仿宋_GBK" w:eastAsia="方正仿宋_GBK" w:hAnsi="方正仿宋_GBK" w:cs="方正仿宋_GBK" w:hint="eastAsia"/>
            <w:noProof/>
          </w:rPr>
          <w:t>局网络信息分析服务项目绩效目标表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29" w:history="1">
        <w:r w:rsidRPr="00084A4E">
          <w:rPr>
            <w:rStyle w:val="a4"/>
            <w:rFonts w:ascii="方正仿宋_GBK" w:eastAsia="方正仿宋_GBK" w:hAnsi="方正仿宋_GBK" w:cs="方正仿宋_GBK"/>
            <w:noProof/>
          </w:rPr>
          <w:t>59.</w:t>
        </w:r>
        <w:r w:rsidRPr="00084A4E">
          <w:rPr>
            <w:rStyle w:val="a4"/>
            <w:rFonts w:ascii="方正仿宋_GBK" w:eastAsia="方正仿宋_GBK" w:hAnsi="方正仿宋_GBK" w:cs="方正仿宋_GBK" w:hint="eastAsia"/>
            <w:noProof/>
          </w:rPr>
          <w:t>历史遗留项目处置绩效目标表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0" w:history="1">
        <w:r w:rsidRPr="00084A4E">
          <w:rPr>
            <w:rStyle w:val="a4"/>
            <w:rFonts w:ascii="方正仿宋_GBK" w:eastAsia="方正仿宋_GBK" w:hAnsi="方正仿宋_GBK" w:cs="方正仿宋_GBK"/>
            <w:noProof/>
          </w:rPr>
          <w:t>60.</w:t>
        </w:r>
        <w:r w:rsidRPr="00084A4E">
          <w:rPr>
            <w:rStyle w:val="a4"/>
            <w:rFonts w:ascii="方正仿宋_GBK" w:eastAsia="方正仿宋_GBK" w:hAnsi="方正仿宋_GBK" w:cs="方正仿宋_GBK" w:hint="eastAsia"/>
            <w:noProof/>
          </w:rPr>
          <w:t>林草湿荒综合监测资金绩效目标表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1" w:history="1">
        <w:r w:rsidRPr="00084A4E">
          <w:rPr>
            <w:rStyle w:val="a4"/>
            <w:rFonts w:ascii="方正仿宋_GBK" w:eastAsia="方正仿宋_GBK" w:hAnsi="方正仿宋_GBK" w:cs="方正仿宋_GBK"/>
            <w:noProof/>
          </w:rPr>
          <w:t>61.</w:t>
        </w:r>
        <w:r w:rsidRPr="00084A4E">
          <w:rPr>
            <w:rStyle w:val="a4"/>
            <w:rFonts w:ascii="方正仿宋_GBK" w:eastAsia="方正仿宋_GBK" w:hAnsi="方正仿宋_GBK" w:cs="方正仿宋_GBK" w:hint="eastAsia"/>
            <w:noProof/>
          </w:rPr>
          <w:t>林草种子质量监测及监督管理绩效目标表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2" w:history="1">
        <w:r w:rsidRPr="00084A4E">
          <w:rPr>
            <w:rStyle w:val="a4"/>
            <w:rFonts w:ascii="方正仿宋_GBK" w:eastAsia="方正仿宋_GBK" w:hAnsi="方正仿宋_GBK" w:cs="方正仿宋_GBK"/>
            <w:noProof/>
          </w:rPr>
          <w:t>62.</w:t>
        </w:r>
        <w:r w:rsidRPr="00084A4E">
          <w:rPr>
            <w:rStyle w:val="a4"/>
            <w:rFonts w:ascii="方正仿宋_GBK" w:eastAsia="方正仿宋_GBK" w:hAnsi="方正仿宋_GBK" w:cs="方正仿宋_GBK" w:hint="eastAsia"/>
            <w:noProof/>
          </w:rPr>
          <w:t>林权流转交易市场运营补贴项目绩效目标表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3" w:history="1">
        <w:r w:rsidRPr="00084A4E">
          <w:rPr>
            <w:rStyle w:val="a4"/>
            <w:rFonts w:ascii="方正仿宋_GBK" w:eastAsia="方正仿宋_GBK" w:hAnsi="方正仿宋_GBK" w:cs="方正仿宋_GBK"/>
            <w:noProof/>
          </w:rPr>
          <w:t>63.</w:t>
        </w:r>
        <w:r w:rsidRPr="00084A4E">
          <w:rPr>
            <w:rStyle w:val="a4"/>
            <w:rFonts w:ascii="方正仿宋_GBK" w:eastAsia="方正仿宋_GBK" w:hAnsi="方正仿宋_GBK" w:cs="方正仿宋_GBK" w:hint="eastAsia"/>
            <w:noProof/>
          </w:rPr>
          <w:t>林业有害生物防治绩效目标表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4" w:history="1">
        <w:r w:rsidRPr="00084A4E">
          <w:rPr>
            <w:rStyle w:val="a4"/>
            <w:rFonts w:ascii="方正仿宋_GBK" w:eastAsia="方正仿宋_GBK" w:hAnsi="方正仿宋_GBK" w:cs="方正仿宋_GBK"/>
            <w:noProof/>
          </w:rPr>
          <w:t>64.</w:t>
        </w:r>
        <w:r w:rsidRPr="00084A4E">
          <w:rPr>
            <w:rStyle w:val="a4"/>
            <w:rFonts w:ascii="方正仿宋_GBK" w:eastAsia="方正仿宋_GBK" w:hAnsi="方正仿宋_GBK" w:cs="方正仿宋_GBK" w:hint="eastAsia"/>
            <w:noProof/>
          </w:rPr>
          <w:t>林业有害生物防治补助资金绩效目标表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5" w:history="1">
        <w:r w:rsidRPr="00084A4E">
          <w:rPr>
            <w:rStyle w:val="a4"/>
            <w:rFonts w:ascii="方正仿宋_GBK" w:eastAsia="方正仿宋_GBK" w:hAnsi="方正仿宋_GBK" w:cs="方正仿宋_GBK"/>
            <w:noProof/>
          </w:rPr>
          <w:t>65.</w:t>
        </w:r>
        <w:r w:rsidRPr="00084A4E">
          <w:rPr>
            <w:rStyle w:val="a4"/>
            <w:rFonts w:ascii="方正仿宋_GBK" w:eastAsia="方正仿宋_GBK" w:hAnsi="方正仿宋_GBK" w:cs="方正仿宋_GBK" w:hint="eastAsia"/>
            <w:noProof/>
          </w:rPr>
          <w:t>林业有害生物监测防治检疫绩效目标表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6" w:history="1">
        <w:r w:rsidRPr="00084A4E">
          <w:rPr>
            <w:rStyle w:val="a4"/>
            <w:rFonts w:ascii="方正仿宋_GBK" w:eastAsia="方正仿宋_GBK" w:hAnsi="方正仿宋_GBK" w:cs="方正仿宋_GBK"/>
            <w:noProof/>
          </w:rPr>
          <w:t>66.</w:t>
        </w:r>
        <w:r w:rsidRPr="00084A4E">
          <w:rPr>
            <w:rStyle w:val="a4"/>
            <w:rFonts w:ascii="方正仿宋_GBK" w:eastAsia="方正仿宋_GBK" w:hAnsi="方正仿宋_GBK" w:cs="方正仿宋_GBK" w:hint="eastAsia"/>
            <w:noProof/>
          </w:rPr>
          <w:t>全民所有自然资源资产保护和使用规划编制及评价绩效目标表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7" w:history="1">
        <w:r w:rsidRPr="00084A4E">
          <w:rPr>
            <w:rStyle w:val="a4"/>
            <w:rFonts w:ascii="方正仿宋_GBK" w:eastAsia="方正仿宋_GBK" w:hAnsi="方正仿宋_GBK" w:cs="方正仿宋_GBK"/>
            <w:noProof/>
          </w:rPr>
          <w:t>67.</w:t>
        </w:r>
        <w:r w:rsidRPr="00084A4E">
          <w:rPr>
            <w:rStyle w:val="a4"/>
            <w:rFonts w:ascii="方正仿宋_GBK" w:eastAsia="方正仿宋_GBK" w:hAnsi="方正仿宋_GBK" w:cs="方正仿宋_GBK" w:hint="eastAsia"/>
            <w:noProof/>
          </w:rPr>
          <w:t>全市林草种质资源普查与收集及外来入侵物种普查工作绩效目标表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8" w:history="1">
        <w:r w:rsidRPr="00084A4E">
          <w:rPr>
            <w:rStyle w:val="a4"/>
            <w:rFonts w:ascii="方正仿宋_GBK" w:eastAsia="方正仿宋_GBK" w:hAnsi="方正仿宋_GBK" w:cs="方正仿宋_GBK"/>
            <w:noProof/>
          </w:rPr>
          <w:t>68.</w:t>
        </w:r>
        <w:r w:rsidRPr="00084A4E">
          <w:rPr>
            <w:rStyle w:val="a4"/>
            <w:rFonts w:ascii="方正仿宋_GBK" w:eastAsia="方正仿宋_GBK" w:hAnsi="方正仿宋_GBK" w:cs="方正仿宋_GBK" w:hint="eastAsia"/>
            <w:noProof/>
          </w:rPr>
          <w:t>全市造林计划地块审核、造林绿化落地上图、营造林检查验收、重点生态林面积界定及管护验收绩效目标表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39" w:history="1">
        <w:r w:rsidRPr="00084A4E">
          <w:rPr>
            <w:rStyle w:val="a4"/>
            <w:rFonts w:ascii="方正仿宋_GBK" w:eastAsia="方正仿宋_GBK" w:hAnsi="方正仿宋_GBK" w:cs="方正仿宋_GBK"/>
            <w:noProof/>
          </w:rPr>
          <w:t>69.</w:t>
        </w:r>
        <w:r w:rsidRPr="00084A4E">
          <w:rPr>
            <w:rStyle w:val="a4"/>
            <w:rFonts w:ascii="方正仿宋_GBK" w:eastAsia="方正仿宋_GBK" w:hAnsi="方正仿宋_GBK" w:cs="方正仿宋_GBK" w:hint="eastAsia"/>
            <w:noProof/>
          </w:rPr>
          <w:t>森林、草地、湿地调查监测项目绩效目标表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0" w:history="1">
        <w:r w:rsidRPr="00084A4E">
          <w:rPr>
            <w:rStyle w:val="a4"/>
            <w:rFonts w:ascii="方正仿宋_GBK" w:eastAsia="方正仿宋_GBK" w:hAnsi="方正仿宋_GBK" w:cs="方正仿宋_GBK"/>
            <w:noProof/>
          </w:rPr>
          <w:t>70.</w:t>
        </w:r>
        <w:r w:rsidRPr="00084A4E">
          <w:rPr>
            <w:rStyle w:val="a4"/>
            <w:rFonts w:ascii="方正仿宋_GBK" w:eastAsia="方正仿宋_GBK" w:hAnsi="方正仿宋_GBK" w:cs="方正仿宋_GBK" w:hint="eastAsia"/>
            <w:noProof/>
          </w:rPr>
          <w:t>食品集团、宏达公司、大港油田</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年重点生态林管护市财政补助绩效目标表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1" w:history="1">
        <w:r w:rsidRPr="00084A4E">
          <w:rPr>
            <w:rStyle w:val="a4"/>
            <w:rFonts w:ascii="方正仿宋_GBK" w:eastAsia="方正仿宋_GBK" w:hAnsi="方正仿宋_GBK" w:cs="方正仿宋_GBK"/>
            <w:noProof/>
          </w:rPr>
          <w:t>71.</w:t>
        </w:r>
        <w:r w:rsidRPr="00084A4E">
          <w:rPr>
            <w:rStyle w:val="a4"/>
            <w:rFonts w:ascii="方正仿宋_GBK" w:eastAsia="方正仿宋_GBK" w:hAnsi="方正仿宋_GBK" w:cs="方正仿宋_GBK" w:hint="eastAsia"/>
            <w:noProof/>
          </w:rPr>
          <w:t>实景三维天津建设项目绩效目标表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2" w:history="1">
        <w:r w:rsidRPr="00084A4E">
          <w:rPr>
            <w:rStyle w:val="a4"/>
            <w:rFonts w:ascii="方正仿宋_GBK" w:eastAsia="方正仿宋_GBK" w:hAnsi="方正仿宋_GBK" w:cs="方正仿宋_GBK"/>
            <w:noProof/>
          </w:rPr>
          <w:t>72.</w:t>
        </w:r>
        <w:r w:rsidRPr="00084A4E">
          <w:rPr>
            <w:rStyle w:val="a4"/>
            <w:rFonts w:ascii="方正仿宋_GBK" w:eastAsia="方正仿宋_GBK" w:hAnsi="方正仿宋_GBK" w:cs="方正仿宋_GBK" w:hint="eastAsia"/>
            <w:noProof/>
          </w:rPr>
          <w:t>市级待供应土地环境污染修复造价咨询服务项目绩效目标表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3" w:history="1">
        <w:r w:rsidRPr="00084A4E">
          <w:rPr>
            <w:rStyle w:val="a4"/>
            <w:rFonts w:ascii="方正仿宋_GBK" w:eastAsia="方正仿宋_GBK" w:hAnsi="方正仿宋_GBK" w:cs="方正仿宋_GBK"/>
            <w:noProof/>
          </w:rPr>
          <w:t>73.</w:t>
        </w:r>
        <w:r w:rsidRPr="00084A4E">
          <w:rPr>
            <w:rStyle w:val="a4"/>
            <w:rFonts w:ascii="方正仿宋_GBK" w:eastAsia="方正仿宋_GBK" w:hAnsi="方正仿宋_GBK" w:cs="方正仿宋_GBK" w:hint="eastAsia"/>
            <w:noProof/>
          </w:rPr>
          <w:t>数据资源整合和综合管理平台运维项目（</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4" w:history="1">
        <w:r w:rsidRPr="00084A4E">
          <w:rPr>
            <w:rStyle w:val="a4"/>
            <w:rFonts w:ascii="方正仿宋_GBK" w:eastAsia="方正仿宋_GBK" w:hAnsi="方正仿宋_GBK" w:cs="方正仿宋_GBK"/>
            <w:noProof/>
          </w:rPr>
          <w:t>74.</w:t>
        </w:r>
        <w:r w:rsidRPr="00084A4E">
          <w:rPr>
            <w:rStyle w:val="a4"/>
            <w:rFonts w:ascii="方正仿宋_GBK" w:eastAsia="方正仿宋_GBK" w:hAnsi="方正仿宋_GBK" w:cs="方正仿宋_GBK" w:hint="eastAsia"/>
            <w:noProof/>
          </w:rPr>
          <w:t>天津北部山区</w:t>
        </w:r>
        <w:r w:rsidRPr="00084A4E">
          <w:rPr>
            <w:rStyle w:val="a4"/>
            <w:rFonts w:ascii="方正仿宋_GBK" w:eastAsia="方正仿宋_GBK" w:hAnsi="方正仿宋_GBK" w:cs="方正仿宋_GBK"/>
            <w:noProof/>
          </w:rPr>
          <w:t>1</w:t>
        </w:r>
        <w:r w:rsidRPr="00084A4E">
          <w:rPr>
            <w:rStyle w:val="a4"/>
            <w:rFonts w:ascii="方正仿宋_GBK" w:eastAsia="方正仿宋_GBK" w:hAnsi="方正仿宋_GBK" w:cs="方正仿宋_GBK" w:hint="eastAsia"/>
            <w:noProof/>
          </w:rPr>
          <w:t>：</w:t>
        </w:r>
        <w:r w:rsidRPr="00084A4E">
          <w:rPr>
            <w:rStyle w:val="a4"/>
            <w:rFonts w:ascii="方正仿宋_GBK" w:eastAsia="方正仿宋_GBK" w:hAnsi="方正仿宋_GBK" w:cs="方正仿宋_GBK"/>
            <w:noProof/>
          </w:rPr>
          <w:t>10000</w:t>
        </w:r>
        <w:r w:rsidRPr="00084A4E">
          <w:rPr>
            <w:rStyle w:val="a4"/>
            <w:rFonts w:ascii="方正仿宋_GBK" w:eastAsia="方正仿宋_GBK" w:hAnsi="方正仿宋_GBK" w:cs="方正仿宋_GBK" w:hint="eastAsia"/>
            <w:noProof/>
          </w:rPr>
          <w:t>地质灾害风险调查与物联网监测绩效目标表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5" w:history="1">
        <w:r w:rsidRPr="00084A4E">
          <w:rPr>
            <w:rStyle w:val="a4"/>
            <w:rFonts w:ascii="方正仿宋_GBK" w:eastAsia="方正仿宋_GBK" w:hAnsi="方正仿宋_GBK" w:cs="方正仿宋_GBK"/>
            <w:noProof/>
          </w:rPr>
          <w:t>75.</w:t>
        </w:r>
        <w:r w:rsidRPr="00084A4E">
          <w:rPr>
            <w:rStyle w:val="a4"/>
            <w:rFonts w:ascii="方正仿宋_GBK" w:eastAsia="方正仿宋_GBK" w:hAnsi="方正仿宋_GBK" w:cs="方正仿宋_GBK" w:hint="eastAsia"/>
            <w:noProof/>
          </w:rPr>
          <w:t>天津蓟州国家级地质自然公园总体规划绩效目标表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6" w:history="1">
        <w:r w:rsidRPr="00084A4E">
          <w:rPr>
            <w:rStyle w:val="a4"/>
            <w:rFonts w:ascii="方正仿宋_GBK" w:eastAsia="方正仿宋_GBK" w:hAnsi="方正仿宋_GBK" w:cs="方正仿宋_GBK"/>
            <w:noProof/>
          </w:rPr>
          <w:t>76.</w:t>
        </w:r>
        <w:r w:rsidRPr="00084A4E">
          <w:rPr>
            <w:rStyle w:val="a4"/>
            <w:rFonts w:ascii="方正仿宋_GBK" w:eastAsia="方正仿宋_GBK" w:hAnsi="方正仿宋_GBK" w:cs="方正仿宋_GBK" w:hint="eastAsia"/>
            <w:noProof/>
          </w:rPr>
          <w:t>天津市</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年封山育林检查验收项目绩效目标表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7" w:history="1">
        <w:r w:rsidRPr="00084A4E">
          <w:rPr>
            <w:rStyle w:val="a4"/>
            <w:rFonts w:ascii="方正仿宋_GBK" w:eastAsia="方正仿宋_GBK" w:hAnsi="方正仿宋_GBK" w:cs="方正仿宋_GBK"/>
            <w:noProof/>
          </w:rPr>
          <w:t>77.</w:t>
        </w:r>
        <w:r w:rsidRPr="00084A4E">
          <w:rPr>
            <w:rStyle w:val="a4"/>
            <w:rFonts w:ascii="方正仿宋_GBK" w:eastAsia="方正仿宋_GBK" w:hAnsi="方正仿宋_GBK" w:cs="方正仿宋_GBK" w:hint="eastAsia"/>
            <w:noProof/>
          </w:rPr>
          <w:t>天津市</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一地一码</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协同服务平台绩效目标表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8" w:history="1">
        <w:r w:rsidRPr="00084A4E">
          <w:rPr>
            <w:rStyle w:val="a4"/>
            <w:rFonts w:ascii="方正仿宋_GBK" w:eastAsia="方正仿宋_GBK" w:hAnsi="方正仿宋_GBK" w:cs="方正仿宋_GBK"/>
            <w:noProof/>
          </w:rPr>
          <w:t>78.</w:t>
        </w:r>
        <w:r w:rsidRPr="00084A4E">
          <w:rPr>
            <w:rStyle w:val="a4"/>
            <w:rFonts w:ascii="方正仿宋_GBK" w:eastAsia="方正仿宋_GBK" w:hAnsi="方正仿宋_GBK" w:cs="方正仿宋_GBK" w:hint="eastAsia"/>
            <w:noProof/>
          </w:rPr>
          <w:t>天津市</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一张蓝图、多规合一</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综合管理平台</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49" w:history="1">
        <w:r w:rsidRPr="00084A4E">
          <w:rPr>
            <w:rStyle w:val="a4"/>
            <w:rFonts w:ascii="方正仿宋_GBK" w:eastAsia="方正仿宋_GBK" w:hAnsi="方正仿宋_GBK" w:cs="方正仿宋_GBK"/>
            <w:noProof/>
          </w:rPr>
          <w:t>79.</w:t>
        </w:r>
        <w:r w:rsidRPr="00084A4E">
          <w:rPr>
            <w:rStyle w:val="a4"/>
            <w:rFonts w:ascii="方正仿宋_GBK" w:eastAsia="方正仿宋_GBK" w:hAnsi="方正仿宋_GBK" w:cs="方正仿宋_GBK" w:hint="eastAsia"/>
            <w:noProof/>
          </w:rPr>
          <w:t>天津市</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一张蓝图、多规合一</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综合管理平台</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0" w:history="1">
        <w:r w:rsidRPr="00084A4E">
          <w:rPr>
            <w:rStyle w:val="a4"/>
            <w:rFonts w:ascii="方正仿宋_GBK" w:eastAsia="方正仿宋_GBK" w:hAnsi="方正仿宋_GBK" w:cs="方正仿宋_GBK"/>
            <w:noProof/>
          </w:rPr>
          <w:t>80.</w:t>
        </w:r>
        <w:r w:rsidRPr="00084A4E">
          <w:rPr>
            <w:rStyle w:val="a4"/>
            <w:rFonts w:ascii="方正仿宋_GBK" w:eastAsia="方正仿宋_GBK" w:hAnsi="方正仿宋_GBK" w:cs="方正仿宋_GBK" w:hint="eastAsia"/>
            <w:noProof/>
          </w:rPr>
          <w:t>天津市</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一张蓝图、多规合一</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综合管理平台升级改造项目绩效目标表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1" w:history="1">
        <w:r w:rsidRPr="00084A4E">
          <w:rPr>
            <w:rStyle w:val="a4"/>
            <w:rFonts w:ascii="方正仿宋_GBK" w:eastAsia="方正仿宋_GBK" w:hAnsi="方正仿宋_GBK" w:cs="方正仿宋_GBK"/>
            <w:noProof/>
          </w:rPr>
          <w:t>81.</w:t>
        </w:r>
        <w:r w:rsidRPr="00084A4E">
          <w:rPr>
            <w:rStyle w:val="a4"/>
            <w:rFonts w:ascii="方正仿宋_GBK" w:eastAsia="方正仿宋_GBK" w:hAnsi="方正仿宋_GBK" w:cs="方正仿宋_GBK" w:hint="eastAsia"/>
            <w:noProof/>
          </w:rPr>
          <w:t>天津市北部山区生态保护</w:t>
        </w:r>
        <w:r w:rsidRPr="00084A4E">
          <w:rPr>
            <w:rStyle w:val="a4"/>
            <w:rFonts w:ascii="方正仿宋_GBK" w:eastAsia="方正仿宋_GBK" w:hAnsi="方正仿宋_GBK" w:cs="方正仿宋_GBK"/>
            <w:noProof/>
          </w:rPr>
          <w:t>PPP</w:t>
        </w:r>
        <w:r w:rsidRPr="00084A4E">
          <w:rPr>
            <w:rStyle w:val="a4"/>
            <w:rFonts w:ascii="方正仿宋_GBK" w:eastAsia="方正仿宋_GBK" w:hAnsi="方正仿宋_GBK" w:cs="方正仿宋_GBK" w:hint="eastAsia"/>
            <w:noProof/>
          </w:rPr>
          <w:t>项目新建项目验收服务项目绩效目标表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2" w:history="1">
        <w:r w:rsidRPr="00084A4E">
          <w:rPr>
            <w:rStyle w:val="a4"/>
            <w:rFonts w:ascii="方正仿宋_GBK" w:eastAsia="方正仿宋_GBK" w:hAnsi="方正仿宋_GBK" w:cs="方正仿宋_GBK"/>
            <w:noProof/>
          </w:rPr>
          <w:t>82.</w:t>
        </w:r>
        <w:r w:rsidRPr="00084A4E">
          <w:rPr>
            <w:rStyle w:val="a4"/>
            <w:rFonts w:ascii="方正仿宋_GBK" w:eastAsia="方正仿宋_GBK" w:hAnsi="方正仿宋_GBK" w:cs="方正仿宋_GBK" w:hint="eastAsia"/>
            <w:noProof/>
          </w:rPr>
          <w:t>天津市北部山区生态保护</w:t>
        </w:r>
        <w:r w:rsidRPr="00084A4E">
          <w:rPr>
            <w:rStyle w:val="a4"/>
            <w:rFonts w:ascii="方正仿宋_GBK" w:eastAsia="方正仿宋_GBK" w:hAnsi="方正仿宋_GBK" w:cs="方正仿宋_GBK"/>
            <w:noProof/>
          </w:rPr>
          <w:t>ppp</w:t>
        </w:r>
        <w:r w:rsidRPr="00084A4E">
          <w:rPr>
            <w:rStyle w:val="a4"/>
            <w:rFonts w:ascii="方正仿宋_GBK" w:eastAsia="方正仿宋_GBK" w:hAnsi="方正仿宋_GBK" w:cs="方正仿宋_GBK" w:hint="eastAsia"/>
            <w:noProof/>
          </w:rPr>
          <w:t>项目可行性缺口补助资金绩效目标表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3" w:history="1">
        <w:r w:rsidRPr="00084A4E">
          <w:rPr>
            <w:rStyle w:val="a4"/>
            <w:rFonts w:ascii="方正仿宋_GBK" w:eastAsia="方正仿宋_GBK" w:hAnsi="方正仿宋_GBK" w:cs="方正仿宋_GBK"/>
            <w:noProof/>
          </w:rPr>
          <w:t>83.</w:t>
        </w:r>
        <w:r w:rsidRPr="00084A4E">
          <w:rPr>
            <w:rStyle w:val="a4"/>
            <w:rFonts w:ascii="方正仿宋_GBK" w:eastAsia="方正仿宋_GBK" w:hAnsi="方正仿宋_GBK" w:cs="方正仿宋_GBK" w:hint="eastAsia"/>
            <w:noProof/>
          </w:rPr>
          <w:t>天津市不动产登记电子证照附图制作绩效目标表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4" w:history="1">
        <w:r w:rsidRPr="00084A4E">
          <w:rPr>
            <w:rStyle w:val="a4"/>
            <w:rFonts w:ascii="方正仿宋_GBK" w:eastAsia="方正仿宋_GBK" w:hAnsi="方正仿宋_GBK" w:cs="方正仿宋_GBK"/>
            <w:noProof/>
          </w:rPr>
          <w:t>84.</w:t>
        </w:r>
        <w:r w:rsidRPr="00084A4E">
          <w:rPr>
            <w:rStyle w:val="a4"/>
            <w:rFonts w:ascii="方正仿宋_GBK" w:eastAsia="方正仿宋_GBK" w:hAnsi="方正仿宋_GBK" w:cs="方正仿宋_GBK" w:hint="eastAsia"/>
            <w:noProof/>
          </w:rPr>
          <w:t>天津市不动产登记责任保险绩效目标表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5" w:history="1">
        <w:r w:rsidRPr="00084A4E">
          <w:rPr>
            <w:rStyle w:val="a4"/>
            <w:rFonts w:ascii="方正仿宋_GBK" w:eastAsia="方正仿宋_GBK" w:hAnsi="方正仿宋_GBK" w:cs="方正仿宋_GBK"/>
            <w:noProof/>
          </w:rPr>
          <w:t>85.</w:t>
        </w:r>
        <w:r w:rsidRPr="00084A4E">
          <w:rPr>
            <w:rStyle w:val="a4"/>
            <w:rFonts w:ascii="方正仿宋_GBK" w:eastAsia="方正仿宋_GBK" w:hAnsi="方正仿宋_GBK" w:cs="方正仿宋_GBK" w:hint="eastAsia"/>
            <w:noProof/>
          </w:rPr>
          <w:t>天津市城市更新评估体系研究（</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6" w:history="1">
        <w:r w:rsidRPr="00084A4E">
          <w:rPr>
            <w:rStyle w:val="a4"/>
            <w:rFonts w:ascii="方正仿宋_GBK" w:eastAsia="方正仿宋_GBK" w:hAnsi="方正仿宋_GBK" w:cs="方正仿宋_GBK"/>
            <w:noProof/>
          </w:rPr>
          <w:t>86.</w:t>
        </w:r>
        <w:r w:rsidRPr="00084A4E">
          <w:rPr>
            <w:rStyle w:val="a4"/>
            <w:rFonts w:ascii="方正仿宋_GBK" w:eastAsia="方正仿宋_GBK" w:hAnsi="方正仿宋_GBK" w:cs="方正仿宋_GBK" w:hint="eastAsia"/>
            <w:noProof/>
          </w:rPr>
          <w:t>天津市城市建成区影像获取及辅助分析决策服务（</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7" w:history="1">
        <w:r w:rsidRPr="00084A4E">
          <w:rPr>
            <w:rStyle w:val="a4"/>
            <w:rFonts w:ascii="方正仿宋_GBK" w:eastAsia="方正仿宋_GBK" w:hAnsi="方正仿宋_GBK" w:cs="方正仿宋_GBK"/>
            <w:noProof/>
          </w:rPr>
          <w:t>87.</w:t>
        </w:r>
        <w:r w:rsidRPr="00084A4E">
          <w:rPr>
            <w:rStyle w:val="a4"/>
            <w:rFonts w:ascii="方正仿宋_GBK" w:eastAsia="方正仿宋_GBK" w:hAnsi="方正仿宋_GBK" w:cs="方正仿宋_GBK" w:hint="eastAsia"/>
            <w:noProof/>
          </w:rPr>
          <w:t>天津市城市建成区影像获取及辅助分析决策服务（</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8" w:history="1">
        <w:r w:rsidRPr="00084A4E">
          <w:rPr>
            <w:rStyle w:val="a4"/>
            <w:rFonts w:ascii="方正仿宋_GBK" w:eastAsia="方正仿宋_GBK" w:hAnsi="方正仿宋_GBK" w:cs="方正仿宋_GBK"/>
            <w:noProof/>
          </w:rPr>
          <w:t>88.</w:t>
        </w:r>
        <w:r w:rsidRPr="00084A4E">
          <w:rPr>
            <w:rStyle w:val="a4"/>
            <w:rFonts w:ascii="方正仿宋_GBK" w:eastAsia="方正仿宋_GBK" w:hAnsi="方正仿宋_GBK" w:cs="方正仿宋_GBK" w:hint="eastAsia"/>
            <w:noProof/>
          </w:rPr>
          <w:t>天津市城市建设档案馆（天津市地质资料馆）信息化安全建设及应用软件升级改造项目绩效目标表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59" w:history="1">
        <w:r w:rsidRPr="00084A4E">
          <w:rPr>
            <w:rStyle w:val="a4"/>
            <w:rFonts w:ascii="方正仿宋_GBK" w:eastAsia="方正仿宋_GBK" w:hAnsi="方正仿宋_GBK" w:cs="方正仿宋_GBK"/>
            <w:noProof/>
          </w:rPr>
          <w:t>89.</w:t>
        </w:r>
        <w:r w:rsidRPr="00084A4E">
          <w:rPr>
            <w:rStyle w:val="a4"/>
            <w:rFonts w:ascii="方正仿宋_GBK" w:eastAsia="方正仿宋_GBK" w:hAnsi="方正仿宋_GBK" w:cs="方正仿宋_GBK" w:hint="eastAsia"/>
            <w:noProof/>
          </w:rPr>
          <w:t>天津市地价监测与评估项目</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0" w:history="1">
        <w:r w:rsidRPr="00084A4E">
          <w:rPr>
            <w:rStyle w:val="a4"/>
            <w:rFonts w:ascii="方正仿宋_GBK" w:eastAsia="方正仿宋_GBK" w:hAnsi="方正仿宋_GBK" w:cs="方正仿宋_GBK"/>
            <w:noProof/>
          </w:rPr>
          <w:t>90.</w:t>
        </w:r>
        <w:r w:rsidRPr="00084A4E">
          <w:rPr>
            <w:rStyle w:val="a4"/>
            <w:rFonts w:ascii="方正仿宋_GBK" w:eastAsia="方正仿宋_GBK" w:hAnsi="方正仿宋_GBK" w:cs="方正仿宋_GBK" w:hint="eastAsia"/>
            <w:noProof/>
          </w:rPr>
          <w:t>天津市地价监测与评估项目</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w:t>
        </w:r>
        <w:r w:rsidRPr="00084A4E">
          <w:rPr>
            <w:rStyle w:val="a4"/>
            <w:rFonts w:ascii="方正仿宋_GBK" w:eastAsia="方正仿宋_GBK" w:hAnsi="方正仿宋_GBK" w:cs="方正仿宋_GBK"/>
            <w:noProof/>
          </w:rPr>
          <w:t>)</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1" w:history="1">
        <w:r w:rsidRPr="00084A4E">
          <w:rPr>
            <w:rStyle w:val="a4"/>
            <w:rFonts w:ascii="方正仿宋_GBK" w:eastAsia="方正仿宋_GBK" w:hAnsi="方正仿宋_GBK" w:cs="方正仿宋_GBK"/>
            <w:noProof/>
          </w:rPr>
          <w:t>91.</w:t>
        </w:r>
        <w:r w:rsidRPr="00084A4E">
          <w:rPr>
            <w:rStyle w:val="a4"/>
            <w:rFonts w:ascii="方正仿宋_GBK" w:eastAsia="方正仿宋_GBK" w:hAnsi="方正仿宋_GBK" w:cs="方正仿宋_GBK" w:hint="eastAsia"/>
            <w:noProof/>
          </w:rPr>
          <w:t>天津市地理国情常态化监测（</w:t>
        </w:r>
        <w:r w:rsidRPr="00084A4E">
          <w:rPr>
            <w:rStyle w:val="a4"/>
            <w:rFonts w:ascii="方正仿宋_GBK" w:eastAsia="方正仿宋_GBK" w:hAnsi="方正仿宋_GBK" w:cs="方正仿宋_GBK"/>
            <w:noProof/>
          </w:rPr>
          <w:t>2022</w:t>
        </w:r>
        <w:r w:rsidRPr="00084A4E">
          <w:rPr>
            <w:rStyle w:val="a4"/>
            <w:rFonts w:ascii="方正仿宋_GBK" w:eastAsia="方正仿宋_GBK" w:hAnsi="方正仿宋_GBK" w:cs="方正仿宋_GBK" w:hint="eastAsia"/>
            <w:noProof/>
          </w:rPr>
          <w:t>年）绩效目标表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2" w:history="1">
        <w:r w:rsidRPr="00084A4E">
          <w:rPr>
            <w:rStyle w:val="a4"/>
            <w:rFonts w:ascii="方正仿宋_GBK" w:eastAsia="方正仿宋_GBK" w:hAnsi="方正仿宋_GBK" w:cs="方正仿宋_GBK"/>
            <w:noProof/>
          </w:rPr>
          <w:t>92.</w:t>
        </w:r>
        <w:r w:rsidRPr="00084A4E">
          <w:rPr>
            <w:rStyle w:val="a4"/>
            <w:rFonts w:ascii="方正仿宋_GBK" w:eastAsia="方正仿宋_GBK" w:hAnsi="方正仿宋_GBK" w:cs="方正仿宋_GBK" w:hint="eastAsia"/>
            <w:noProof/>
          </w:rPr>
          <w:t>天津市地热资源能源保障性调查绩效目标表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3" w:history="1">
        <w:r w:rsidRPr="00084A4E">
          <w:rPr>
            <w:rStyle w:val="a4"/>
            <w:rFonts w:ascii="方正仿宋_GBK" w:eastAsia="方正仿宋_GBK" w:hAnsi="方正仿宋_GBK" w:cs="方正仿宋_GBK"/>
            <w:noProof/>
          </w:rPr>
          <w:t>93.</w:t>
        </w:r>
        <w:r w:rsidRPr="00084A4E">
          <w:rPr>
            <w:rStyle w:val="a4"/>
            <w:rFonts w:ascii="方正仿宋_GBK" w:eastAsia="方正仿宋_GBK" w:hAnsi="方正仿宋_GBK" w:cs="方正仿宋_GBK" w:hint="eastAsia"/>
            <w:noProof/>
          </w:rPr>
          <w:t>天津市地下水资源调查监测评价（</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4" w:history="1">
        <w:r w:rsidRPr="00084A4E">
          <w:rPr>
            <w:rStyle w:val="a4"/>
            <w:rFonts w:ascii="方正仿宋_GBK" w:eastAsia="方正仿宋_GBK" w:hAnsi="方正仿宋_GBK" w:cs="方正仿宋_GBK"/>
            <w:noProof/>
          </w:rPr>
          <w:t>94.</w:t>
        </w:r>
        <w:r w:rsidRPr="00084A4E">
          <w:rPr>
            <w:rStyle w:val="a4"/>
            <w:rFonts w:ascii="方正仿宋_GBK" w:eastAsia="方正仿宋_GBK" w:hAnsi="方正仿宋_GBK" w:cs="方正仿宋_GBK" w:hint="eastAsia"/>
            <w:noProof/>
          </w:rPr>
          <w:t>天津市地下水资源调查监测评价（</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5" w:history="1">
        <w:r w:rsidRPr="00084A4E">
          <w:rPr>
            <w:rStyle w:val="a4"/>
            <w:rFonts w:ascii="方正仿宋_GBK" w:eastAsia="方正仿宋_GBK" w:hAnsi="方正仿宋_GBK" w:cs="方正仿宋_GBK"/>
            <w:noProof/>
          </w:rPr>
          <w:t>95.</w:t>
        </w:r>
        <w:r w:rsidRPr="00084A4E">
          <w:rPr>
            <w:rStyle w:val="a4"/>
            <w:rFonts w:ascii="方正仿宋_GBK" w:eastAsia="方正仿宋_GBK" w:hAnsi="方正仿宋_GBK" w:cs="方正仿宋_GBK" w:hint="eastAsia"/>
            <w:noProof/>
          </w:rPr>
          <w:t>天津市高凸起区碳酸盐岩热储地热资源开发风险排查工程绩效目标表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6" w:history="1">
        <w:r w:rsidRPr="00084A4E">
          <w:rPr>
            <w:rStyle w:val="a4"/>
            <w:rFonts w:ascii="方正仿宋_GBK" w:eastAsia="方正仿宋_GBK" w:hAnsi="方正仿宋_GBK" w:cs="方正仿宋_GBK"/>
            <w:noProof/>
          </w:rPr>
          <w:t>96.</w:t>
        </w:r>
        <w:r w:rsidRPr="00084A4E">
          <w:rPr>
            <w:rStyle w:val="a4"/>
            <w:rFonts w:ascii="方正仿宋_GBK" w:eastAsia="方正仿宋_GBK" w:hAnsi="方正仿宋_GBK" w:cs="方正仿宋_GBK" w:hint="eastAsia"/>
            <w:noProof/>
          </w:rPr>
          <w:t>天津市规划和自然资源局</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年政务办公系统运维项目绩效目标表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7" w:history="1">
        <w:r w:rsidRPr="00084A4E">
          <w:rPr>
            <w:rStyle w:val="a4"/>
            <w:rFonts w:ascii="方正仿宋_GBK" w:eastAsia="方正仿宋_GBK" w:hAnsi="方正仿宋_GBK" w:cs="方正仿宋_GBK"/>
            <w:noProof/>
          </w:rPr>
          <w:t>97.</w:t>
        </w:r>
        <w:r w:rsidRPr="00084A4E">
          <w:rPr>
            <w:rStyle w:val="a4"/>
            <w:rFonts w:ascii="方正仿宋_GBK" w:eastAsia="方正仿宋_GBK" w:hAnsi="方正仿宋_GBK" w:cs="方正仿宋_GBK" w:hint="eastAsia"/>
            <w:noProof/>
          </w:rPr>
          <w:t>天津市规划和自然资源局计算机终端保密检查系统升级维保项目绩效目标表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8" w:history="1">
        <w:r w:rsidRPr="00084A4E">
          <w:rPr>
            <w:rStyle w:val="a4"/>
            <w:rFonts w:ascii="方正仿宋_GBK" w:eastAsia="方正仿宋_GBK" w:hAnsi="方正仿宋_GBK" w:cs="方正仿宋_GBK"/>
            <w:noProof/>
          </w:rPr>
          <w:t>98.</w:t>
        </w:r>
        <w:r w:rsidRPr="00084A4E">
          <w:rPr>
            <w:rStyle w:val="a4"/>
            <w:rFonts w:ascii="方正仿宋_GBK" w:eastAsia="方正仿宋_GBK" w:hAnsi="方正仿宋_GBK" w:cs="方正仿宋_GBK" w:hint="eastAsia"/>
            <w:noProof/>
          </w:rPr>
          <w:t>天津市规划和自然资源局移动、联通、电信数据专线业务（</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69" w:history="1">
        <w:r w:rsidRPr="00084A4E">
          <w:rPr>
            <w:rStyle w:val="a4"/>
            <w:rFonts w:ascii="方正仿宋_GBK" w:eastAsia="方正仿宋_GBK" w:hAnsi="方正仿宋_GBK" w:cs="方正仿宋_GBK"/>
            <w:noProof/>
          </w:rPr>
          <w:t>99.</w:t>
        </w:r>
        <w:r w:rsidRPr="00084A4E">
          <w:rPr>
            <w:rStyle w:val="a4"/>
            <w:rFonts w:ascii="方正仿宋_GBK" w:eastAsia="方正仿宋_GBK" w:hAnsi="方正仿宋_GBK" w:cs="方正仿宋_GBK" w:hint="eastAsia"/>
            <w:noProof/>
          </w:rPr>
          <w:t>天津市规划和自然资源局专线业务绩效目标表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0" w:history="1">
        <w:r w:rsidRPr="00084A4E">
          <w:rPr>
            <w:rStyle w:val="a4"/>
            <w:rFonts w:ascii="方正仿宋_GBK" w:eastAsia="方正仿宋_GBK" w:hAnsi="方正仿宋_GBK" w:cs="方正仿宋_GBK"/>
            <w:noProof/>
          </w:rPr>
          <w:t>100.</w:t>
        </w:r>
        <w:r w:rsidRPr="00084A4E">
          <w:rPr>
            <w:rStyle w:val="a4"/>
            <w:rFonts w:ascii="方正仿宋_GBK" w:eastAsia="方正仿宋_GBK" w:hAnsi="方正仿宋_GBK" w:cs="方正仿宋_GBK" w:hint="eastAsia"/>
            <w:noProof/>
          </w:rPr>
          <w:t>天津市国土空间规划一张图实施监督信息系统</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1" w:history="1">
        <w:r w:rsidRPr="00084A4E">
          <w:rPr>
            <w:rStyle w:val="a4"/>
            <w:rFonts w:ascii="方正仿宋_GBK" w:eastAsia="方正仿宋_GBK" w:hAnsi="方正仿宋_GBK" w:cs="方正仿宋_GBK"/>
            <w:noProof/>
          </w:rPr>
          <w:t>101.</w:t>
        </w:r>
        <w:r w:rsidRPr="00084A4E">
          <w:rPr>
            <w:rStyle w:val="a4"/>
            <w:rFonts w:ascii="方正仿宋_GBK" w:eastAsia="方正仿宋_GBK" w:hAnsi="方正仿宋_GBK" w:cs="方正仿宋_GBK" w:hint="eastAsia"/>
            <w:noProof/>
          </w:rPr>
          <w:t>天津市国土空间规划一张图实施监督信息系统</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2" w:history="1">
        <w:r w:rsidRPr="00084A4E">
          <w:rPr>
            <w:rStyle w:val="a4"/>
            <w:rFonts w:ascii="方正仿宋_GBK" w:eastAsia="方正仿宋_GBK" w:hAnsi="方正仿宋_GBK" w:cs="方正仿宋_GBK"/>
            <w:noProof/>
          </w:rPr>
          <w:t>102.</w:t>
        </w:r>
        <w:r w:rsidRPr="00084A4E">
          <w:rPr>
            <w:rStyle w:val="a4"/>
            <w:rFonts w:ascii="方正仿宋_GBK" w:eastAsia="方正仿宋_GBK" w:hAnsi="方正仿宋_GBK" w:cs="方正仿宋_GBK" w:hint="eastAsia"/>
            <w:noProof/>
          </w:rPr>
          <w:t>天津市国土空间总体规划年度实施体检（</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3" w:history="1">
        <w:r w:rsidRPr="00084A4E">
          <w:rPr>
            <w:rStyle w:val="a4"/>
            <w:rFonts w:ascii="方正仿宋_GBK" w:eastAsia="方正仿宋_GBK" w:hAnsi="方正仿宋_GBK" w:cs="方正仿宋_GBK"/>
            <w:noProof/>
          </w:rPr>
          <w:t>103.</w:t>
        </w:r>
        <w:r w:rsidRPr="00084A4E">
          <w:rPr>
            <w:rStyle w:val="a4"/>
            <w:rFonts w:ascii="方正仿宋_GBK" w:eastAsia="方正仿宋_GBK" w:hAnsi="方正仿宋_GBK" w:cs="方正仿宋_GBK" w:hint="eastAsia"/>
            <w:noProof/>
          </w:rPr>
          <w:t>天津市海域出让价格动态监测评价绩效目标表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4" w:history="1">
        <w:r w:rsidRPr="00084A4E">
          <w:rPr>
            <w:rStyle w:val="a4"/>
            <w:rFonts w:ascii="方正仿宋_GBK" w:eastAsia="方正仿宋_GBK" w:hAnsi="方正仿宋_GBK" w:cs="方正仿宋_GBK"/>
            <w:noProof/>
          </w:rPr>
          <w:t>104.</w:t>
        </w:r>
        <w:r w:rsidRPr="00084A4E">
          <w:rPr>
            <w:rStyle w:val="a4"/>
            <w:rFonts w:ascii="方正仿宋_GBK" w:eastAsia="方正仿宋_GBK" w:hAnsi="方正仿宋_GBK" w:cs="方正仿宋_GBK" w:hint="eastAsia"/>
            <w:noProof/>
          </w:rPr>
          <w:t>天津市海域资源承载力监测评估绩效目标表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5" w:history="1">
        <w:r w:rsidRPr="00084A4E">
          <w:rPr>
            <w:rStyle w:val="a4"/>
            <w:rFonts w:ascii="方正仿宋_GBK" w:eastAsia="方正仿宋_GBK" w:hAnsi="方正仿宋_GBK" w:cs="方正仿宋_GBK"/>
            <w:noProof/>
          </w:rPr>
          <w:t>105.</w:t>
        </w:r>
        <w:r w:rsidRPr="00084A4E">
          <w:rPr>
            <w:rStyle w:val="a4"/>
            <w:rFonts w:ascii="方正仿宋_GBK" w:eastAsia="方正仿宋_GBK" w:hAnsi="方正仿宋_GBK" w:cs="方正仿宋_GBK" w:hint="eastAsia"/>
            <w:noProof/>
          </w:rPr>
          <w:t>天津市建设项目用地组卷报批技术服务项目绩效目标表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6" w:history="1">
        <w:r w:rsidRPr="00084A4E">
          <w:rPr>
            <w:rStyle w:val="a4"/>
            <w:rFonts w:ascii="方正仿宋_GBK" w:eastAsia="方正仿宋_GBK" w:hAnsi="方正仿宋_GBK" w:cs="方正仿宋_GBK"/>
            <w:noProof/>
          </w:rPr>
          <w:t>106.</w:t>
        </w:r>
        <w:r w:rsidRPr="00084A4E">
          <w:rPr>
            <w:rStyle w:val="a4"/>
            <w:rFonts w:ascii="方正仿宋_GBK" w:eastAsia="方正仿宋_GBK" w:hAnsi="方正仿宋_GBK" w:cs="方正仿宋_GBK" w:hint="eastAsia"/>
            <w:noProof/>
          </w:rPr>
          <w:t>天津市控制性详细规划动态维护</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7" w:history="1">
        <w:r w:rsidRPr="00084A4E">
          <w:rPr>
            <w:rStyle w:val="a4"/>
            <w:rFonts w:ascii="方正仿宋_GBK" w:eastAsia="方正仿宋_GBK" w:hAnsi="方正仿宋_GBK" w:cs="方正仿宋_GBK"/>
            <w:noProof/>
          </w:rPr>
          <w:t>107.</w:t>
        </w:r>
        <w:r w:rsidRPr="00084A4E">
          <w:rPr>
            <w:rStyle w:val="a4"/>
            <w:rFonts w:ascii="方正仿宋_GBK" w:eastAsia="方正仿宋_GBK" w:hAnsi="方正仿宋_GBK" w:cs="方正仿宋_GBK" w:hint="eastAsia"/>
            <w:noProof/>
          </w:rPr>
          <w:t>天津市控制性详细规划动态维护（</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8" w:history="1">
        <w:r w:rsidRPr="00084A4E">
          <w:rPr>
            <w:rStyle w:val="a4"/>
            <w:rFonts w:ascii="方正仿宋_GBK" w:eastAsia="方正仿宋_GBK" w:hAnsi="方正仿宋_GBK" w:cs="方正仿宋_GBK"/>
            <w:noProof/>
          </w:rPr>
          <w:t>108.</w:t>
        </w:r>
        <w:r w:rsidRPr="00084A4E">
          <w:rPr>
            <w:rStyle w:val="a4"/>
            <w:rFonts w:ascii="方正仿宋_GBK" w:eastAsia="方正仿宋_GBK" w:hAnsi="方正仿宋_GBK" w:cs="方正仿宋_GBK" w:hint="eastAsia"/>
            <w:noProof/>
          </w:rPr>
          <w:t>天津市矿产资源巡查及设备维护（</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79" w:history="1">
        <w:r w:rsidRPr="00084A4E">
          <w:rPr>
            <w:rStyle w:val="a4"/>
            <w:rFonts w:ascii="方正仿宋_GBK" w:eastAsia="方正仿宋_GBK" w:hAnsi="方正仿宋_GBK" w:cs="方正仿宋_GBK"/>
            <w:noProof/>
          </w:rPr>
          <w:t>109.</w:t>
        </w:r>
        <w:r w:rsidRPr="00084A4E">
          <w:rPr>
            <w:rStyle w:val="a4"/>
            <w:rFonts w:ascii="方正仿宋_GBK" w:eastAsia="方正仿宋_GBK" w:hAnsi="方正仿宋_GBK" w:cs="方正仿宋_GBK" w:hint="eastAsia"/>
            <w:noProof/>
          </w:rPr>
          <w:t>天津市矿山生态修复项目监督管理（</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0" w:history="1">
        <w:r w:rsidRPr="00084A4E">
          <w:rPr>
            <w:rStyle w:val="a4"/>
            <w:rFonts w:ascii="方正仿宋_GBK" w:eastAsia="方正仿宋_GBK" w:hAnsi="方正仿宋_GBK" w:cs="方正仿宋_GBK"/>
            <w:noProof/>
          </w:rPr>
          <w:t>110.</w:t>
        </w:r>
        <w:r w:rsidRPr="00084A4E">
          <w:rPr>
            <w:rStyle w:val="a4"/>
            <w:rFonts w:ascii="方正仿宋_GBK" w:eastAsia="方正仿宋_GBK" w:hAnsi="方正仿宋_GBK" w:cs="方正仿宋_GBK" w:hint="eastAsia"/>
            <w:noProof/>
          </w:rPr>
          <w:t>天津市历史文化名城保护规划（</w:t>
        </w:r>
        <w:r w:rsidRPr="00084A4E">
          <w:rPr>
            <w:rStyle w:val="a4"/>
            <w:rFonts w:ascii="方正仿宋_GBK" w:eastAsia="方正仿宋_GBK" w:hAnsi="方正仿宋_GBK" w:cs="方正仿宋_GBK"/>
            <w:noProof/>
          </w:rPr>
          <w:t>2021-2035</w:t>
        </w:r>
        <w:r w:rsidRPr="00084A4E">
          <w:rPr>
            <w:rStyle w:val="a4"/>
            <w:rFonts w:ascii="方正仿宋_GBK" w:eastAsia="方正仿宋_GBK" w:hAnsi="方正仿宋_GBK" w:cs="方正仿宋_GBK" w:hint="eastAsia"/>
            <w:noProof/>
          </w:rPr>
          <w:t>年）暨天津市历史文化保护传承规划绩效目标表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1" w:history="1">
        <w:r w:rsidRPr="00084A4E">
          <w:rPr>
            <w:rStyle w:val="a4"/>
            <w:rFonts w:ascii="方正仿宋_GBK" w:eastAsia="方正仿宋_GBK" w:hAnsi="方正仿宋_GBK" w:cs="方正仿宋_GBK"/>
            <w:noProof/>
          </w:rPr>
          <w:t>111.</w:t>
        </w:r>
        <w:r w:rsidRPr="00084A4E">
          <w:rPr>
            <w:rStyle w:val="a4"/>
            <w:rFonts w:ascii="方正仿宋_GBK" w:eastAsia="方正仿宋_GBK" w:hAnsi="方正仿宋_GBK" w:cs="方正仿宋_GBK" w:hint="eastAsia"/>
            <w:noProof/>
          </w:rPr>
          <w:t>天津市林草种质资源收集项目绩效目标表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2" w:history="1">
        <w:r w:rsidRPr="00084A4E">
          <w:rPr>
            <w:rStyle w:val="a4"/>
            <w:rFonts w:ascii="方正仿宋_GBK" w:eastAsia="方正仿宋_GBK" w:hAnsi="方正仿宋_GBK" w:cs="方正仿宋_GBK"/>
            <w:noProof/>
          </w:rPr>
          <w:t>112.</w:t>
        </w:r>
        <w:r w:rsidRPr="00084A4E">
          <w:rPr>
            <w:rStyle w:val="a4"/>
            <w:rFonts w:ascii="方正仿宋_GBK" w:eastAsia="方正仿宋_GBK" w:hAnsi="方正仿宋_GBK" w:cs="方正仿宋_GBK" w:hint="eastAsia"/>
            <w:noProof/>
          </w:rPr>
          <w:t>天津市农村土地承包经营权登记成果整合入库绩效目标表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3" w:history="1">
        <w:r w:rsidRPr="00084A4E">
          <w:rPr>
            <w:rStyle w:val="a4"/>
            <w:rFonts w:ascii="方正仿宋_GBK" w:eastAsia="方正仿宋_GBK" w:hAnsi="方正仿宋_GBK" w:cs="方正仿宋_GBK"/>
            <w:noProof/>
          </w:rPr>
          <w:t>113.</w:t>
        </w:r>
        <w:r w:rsidRPr="00084A4E">
          <w:rPr>
            <w:rStyle w:val="a4"/>
            <w:rFonts w:ascii="方正仿宋_GBK" w:eastAsia="方正仿宋_GBK" w:hAnsi="方正仿宋_GBK" w:cs="方正仿宋_GBK" w:hint="eastAsia"/>
            <w:noProof/>
          </w:rPr>
          <w:t>天津市盘活存量资源优化生产力布局绩效目标表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4" w:history="1">
        <w:r w:rsidRPr="00084A4E">
          <w:rPr>
            <w:rStyle w:val="a4"/>
            <w:rFonts w:ascii="方正仿宋_GBK" w:eastAsia="方正仿宋_GBK" w:hAnsi="方正仿宋_GBK" w:cs="方正仿宋_GBK"/>
            <w:noProof/>
          </w:rPr>
          <w:t>114.</w:t>
        </w:r>
        <w:r w:rsidRPr="00084A4E">
          <w:rPr>
            <w:rStyle w:val="a4"/>
            <w:rFonts w:ascii="方正仿宋_GBK" w:eastAsia="方正仿宋_GBK" w:hAnsi="方正仿宋_GBK" w:cs="方正仿宋_GBK" w:hint="eastAsia"/>
            <w:noProof/>
          </w:rPr>
          <w:t>天津市潜水观测项目绩效目标表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5" w:history="1">
        <w:r w:rsidRPr="00084A4E">
          <w:rPr>
            <w:rStyle w:val="a4"/>
            <w:rFonts w:ascii="方正仿宋_GBK" w:eastAsia="方正仿宋_GBK" w:hAnsi="方正仿宋_GBK" w:cs="方正仿宋_GBK"/>
            <w:noProof/>
          </w:rPr>
          <w:t>115.</w:t>
        </w:r>
        <w:r w:rsidRPr="00084A4E">
          <w:rPr>
            <w:rStyle w:val="a4"/>
            <w:rFonts w:ascii="方正仿宋_GBK" w:eastAsia="方正仿宋_GBK" w:hAnsi="方正仿宋_GBK" w:cs="方正仿宋_GBK" w:hint="eastAsia"/>
            <w:noProof/>
          </w:rPr>
          <w:t>天津市全民所有自然资源资产清查绩效目标表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6" w:history="1">
        <w:r w:rsidRPr="00084A4E">
          <w:rPr>
            <w:rStyle w:val="a4"/>
            <w:rFonts w:ascii="方正仿宋_GBK" w:eastAsia="方正仿宋_GBK" w:hAnsi="方正仿宋_GBK" w:cs="方正仿宋_GBK"/>
            <w:noProof/>
          </w:rPr>
          <w:t>116.</w:t>
        </w:r>
        <w:r w:rsidRPr="00084A4E">
          <w:rPr>
            <w:rStyle w:val="a4"/>
            <w:rFonts w:ascii="方正仿宋_GBK" w:eastAsia="方正仿宋_GBK" w:hAnsi="方正仿宋_GBK" w:cs="方正仿宋_GBK" w:hint="eastAsia"/>
            <w:noProof/>
          </w:rPr>
          <w:t>天津市全民所有自然资源资产清查（</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7" w:history="1">
        <w:r w:rsidRPr="00084A4E">
          <w:rPr>
            <w:rStyle w:val="a4"/>
            <w:rFonts w:ascii="方正仿宋_GBK" w:eastAsia="方正仿宋_GBK" w:hAnsi="方正仿宋_GBK" w:cs="方正仿宋_GBK"/>
            <w:noProof/>
          </w:rPr>
          <w:t>117.</w:t>
        </w:r>
        <w:r w:rsidRPr="00084A4E">
          <w:rPr>
            <w:rStyle w:val="a4"/>
            <w:rFonts w:ascii="方正仿宋_GBK" w:eastAsia="方正仿宋_GBK" w:hAnsi="方正仿宋_GBK" w:cs="方正仿宋_GBK" w:hint="eastAsia"/>
            <w:noProof/>
          </w:rPr>
          <w:t>天津市全市域机载激光雷达航测更新维护项目绩效目标表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8" w:history="1">
        <w:r w:rsidRPr="00084A4E">
          <w:rPr>
            <w:rStyle w:val="a4"/>
            <w:rFonts w:ascii="方正仿宋_GBK" w:eastAsia="方正仿宋_GBK" w:hAnsi="方正仿宋_GBK" w:cs="方正仿宋_GBK"/>
            <w:noProof/>
          </w:rPr>
          <w:t>118.</w:t>
        </w:r>
        <w:r w:rsidRPr="00084A4E">
          <w:rPr>
            <w:rStyle w:val="a4"/>
            <w:rFonts w:ascii="方正仿宋_GBK" w:eastAsia="方正仿宋_GBK" w:hAnsi="方正仿宋_GBK" w:cs="方正仿宋_GBK" w:hint="eastAsia"/>
            <w:noProof/>
          </w:rPr>
          <w:t>天津市森林火灾风险普查数据标准化处理二级网络部署及评估区划（自然灾害防治体系建设补助资金）</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89" w:history="1">
        <w:r w:rsidRPr="00084A4E">
          <w:rPr>
            <w:rStyle w:val="a4"/>
            <w:rFonts w:ascii="方正仿宋_GBK" w:eastAsia="方正仿宋_GBK" w:hAnsi="方正仿宋_GBK" w:cs="方正仿宋_GBK"/>
            <w:noProof/>
          </w:rPr>
          <w:t>119.</w:t>
        </w:r>
        <w:r w:rsidRPr="00084A4E">
          <w:rPr>
            <w:rStyle w:val="a4"/>
            <w:rFonts w:ascii="方正仿宋_GBK" w:eastAsia="方正仿宋_GBK" w:hAnsi="方正仿宋_GBK" w:cs="方正仿宋_GBK" w:hint="eastAsia"/>
            <w:noProof/>
          </w:rPr>
          <w:t>天津市森林火灾隐患排查和风险普查系统安全监测及灾后评估服务绩效目标表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0" w:history="1">
        <w:r w:rsidRPr="00084A4E">
          <w:rPr>
            <w:rStyle w:val="a4"/>
            <w:rFonts w:ascii="方正仿宋_GBK" w:eastAsia="方正仿宋_GBK" w:hAnsi="方正仿宋_GBK" w:cs="方正仿宋_GBK"/>
            <w:noProof/>
          </w:rPr>
          <w:t>120.</w:t>
        </w:r>
        <w:r w:rsidRPr="00084A4E">
          <w:rPr>
            <w:rStyle w:val="a4"/>
            <w:rFonts w:ascii="方正仿宋_GBK" w:eastAsia="方正仿宋_GBK" w:hAnsi="方正仿宋_GBK" w:cs="方正仿宋_GBK" w:hint="eastAsia"/>
            <w:noProof/>
          </w:rPr>
          <w:t>天津市生态保护红线动态维护绩效目标表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1" w:history="1">
        <w:r w:rsidRPr="00084A4E">
          <w:rPr>
            <w:rStyle w:val="a4"/>
            <w:rFonts w:ascii="方正仿宋_GBK" w:eastAsia="方正仿宋_GBK" w:hAnsi="方正仿宋_GBK" w:cs="方正仿宋_GBK"/>
            <w:noProof/>
          </w:rPr>
          <w:t>121.</w:t>
        </w:r>
        <w:r w:rsidRPr="00084A4E">
          <w:rPr>
            <w:rStyle w:val="a4"/>
            <w:rFonts w:ascii="方正仿宋_GBK" w:eastAsia="方正仿宋_GBK" w:hAnsi="方正仿宋_GBK" w:cs="方正仿宋_GBK" w:hint="eastAsia"/>
            <w:noProof/>
          </w:rPr>
          <w:t>天津市市级城市更新项目土地公开出让评估服务项目绩效目标表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2" w:history="1">
        <w:r w:rsidRPr="00084A4E">
          <w:rPr>
            <w:rStyle w:val="a4"/>
            <w:rFonts w:ascii="方正仿宋_GBK" w:eastAsia="方正仿宋_GBK" w:hAnsi="方正仿宋_GBK" w:cs="方正仿宋_GBK"/>
            <w:noProof/>
          </w:rPr>
          <w:t>122.</w:t>
        </w:r>
        <w:r w:rsidRPr="00084A4E">
          <w:rPr>
            <w:rStyle w:val="a4"/>
            <w:rFonts w:ascii="方正仿宋_GBK" w:eastAsia="方正仿宋_GBK" w:hAnsi="方正仿宋_GBK" w:cs="方正仿宋_GBK" w:hint="eastAsia"/>
            <w:noProof/>
          </w:rPr>
          <w:t>天津市市级林草种质资源库运营补贴项目绩效目标表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3" w:history="1">
        <w:r w:rsidRPr="00084A4E">
          <w:rPr>
            <w:rStyle w:val="a4"/>
            <w:rFonts w:ascii="方正仿宋_GBK" w:eastAsia="方正仿宋_GBK" w:hAnsi="方正仿宋_GBK" w:cs="方正仿宋_GBK"/>
            <w:noProof/>
          </w:rPr>
          <w:t>123.</w:t>
        </w:r>
        <w:r w:rsidRPr="00084A4E">
          <w:rPr>
            <w:rStyle w:val="a4"/>
            <w:rFonts w:ascii="方正仿宋_GBK" w:eastAsia="方正仿宋_GBK" w:hAnsi="方正仿宋_GBK" w:cs="方正仿宋_GBK" w:hint="eastAsia"/>
            <w:noProof/>
          </w:rPr>
          <w:t>天津市市级全民所有自然资源资产所有权</w:t>
        </w:r>
        <w:r w:rsidRPr="00084A4E">
          <w:rPr>
            <w:rStyle w:val="a4"/>
            <w:rFonts w:ascii="方正仿宋_GBK" w:eastAsia="方正仿宋_GBK" w:hAnsi="方正仿宋_GBK" w:cs="方正仿宋_GBK"/>
            <w:noProof/>
          </w:rPr>
          <w:t>wtdl</w:t>
        </w:r>
        <w:r w:rsidRPr="00084A4E">
          <w:rPr>
            <w:rStyle w:val="a4"/>
            <w:rFonts w:ascii="方正仿宋_GBK" w:eastAsia="方正仿宋_GBK" w:hAnsi="方正仿宋_GBK" w:cs="方正仿宋_GBK" w:hint="eastAsia"/>
            <w:noProof/>
          </w:rPr>
          <w:t>机制试点绩效目标表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4" w:history="1">
        <w:r w:rsidRPr="00084A4E">
          <w:rPr>
            <w:rStyle w:val="a4"/>
            <w:rFonts w:ascii="方正仿宋_GBK" w:eastAsia="方正仿宋_GBK" w:hAnsi="方正仿宋_GBK" w:cs="方正仿宋_GBK"/>
            <w:noProof/>
          </w:rPr>
          <w:t>124.</w:t>
        </w:r>
        <w:r w:rsidRPr="00084A4E">
          <w:rPr>
            <w:rStyle w:val="a4"/>
            <w:rFonts w:ascii="方正仿宋_GBK" w:eastAsia="方正仿宋_GBK" w:hAnsi="方正仿宋_GBK" w:cs="方正仿宋_GBK" w:hint="eastAsia"/>
            <w:noProof/>
          </w:rPr>
          <w:t>天津市双城中间绿色生态屏障区管控区界线评估调整绩效目标表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5" w:history="1">
        <w:r w:rsidRPr="00084A4E">
          <w:rPr>
            <w:rStyle w:val="a4"/>
            <w:rFonts w:ascii="方正仿宋_GBK" w:eastAsia="方正仿宋_GBK" w:hAnsi="方正仿宋_GBK" w:cs="方正仿宋_GBK"/>
            <w:noProof/>
          </w:rPr>
          <w:t>125.</w:t>
        </w:r>
        <w:r w:rsidRPr="00084A4E">
          <w:rPr>
            <w:rStyle w:val="a4"/>
            <w:rFonts w:ascii="方正仿宋_GBK" w:eastAsia="方正仿宋_GBK" w:hAnsi="方正仿宋_GBK" w:cs="方正仿宋_GBK" w:hint="eastAsia"/>
            <w:noProof/>
          </w:rPr>
          <w:t>天津市土地节约集约利用开发与评价项目（</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6" w:history="1">
        <w:r w:rsidRPr="00084A4E">
          <w:rPr>
            <w:rStyle w:val="a4"/>
            <w:rFonts w:ascii="方正仿宋_GBK" w:eastAsia="方正仿宋_GBK" w:hAnsi="方正仿宋_GBK" w:cs="方正仿宋_GBK"/>
            <w:noProof/>
          </w:rPr>
          <w:t>126.</w:t>
        </w:r>
        <w:r w:rsidRPr="00084A4E">
          <w:rPr>
            <w:rStyle w:val="a4"/>
            <w:rFonts w:ascii="方正仿宋_GBK" w:eastAsia="方正仿宋_GBK" w:hAnsi="方正仿宋_GBK" w:cs="方正仿宋_GBK" w:hint="eastAsia"/>
            <w:noProof/>
          </w:rPr>
          <w:t>天津市土地节约集约利用开发与评价项目（</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7" w:history="1">
        <w:r w:rsidRPr="00084A4E">
          <w:rPr>
            <w:rStyle w:val="a4"/>
            <w:rFonts w:ascii="方正仿宋_GBK" w:eastAsia="方正仿宋_GBK" w:hAnsi="方正仿宋_GBK" w:cs="方正仿宋_GBK"/>
            <w:noProof/>
          </w:rPr>
          <w:t>127.</w:t>
        </w:r>
        <w:r w:rsidRPr="00084A4E">
          <w:rPr>
            <w:rStyle w:val="a4"/>
            <w:rFonts w:ascii="方正仿宋_GBK" w:eastAsia="方正仿宋_GBK" w:hAnsi="方正仿宋_GBK" w:cs="方正仿宋_GBK" w:hint="eastAsia"/>
            <w:noProof/>
          </w:rPr>
          <w:t>天津市土地市场运行分析评价项目（</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8" w:history="1">
        <w:r w:rsidRPr="00084A4E">
          <w:rPr>
            <w:rStyle w:val="a4"/>
            <w:rFonts w:ascii="方正仿宋_GBK" w:eastAsia="方正仿宋_GBK" w:hAnsi="方正仿宋_GBK" w:cs="方正仿宋_GBK"/>
            <w:noProof/>
          </w:rPr>
          <w:t>128.</w:t>
        </w:r>
        <w:r w:rsidRPr="00084A4E">
          <w:rPr>
            <w:rStyle w:val="a4"/>
            <w:rFonts w:ascii="方正仿宋_GBK" w:eastAsia="方正仿宋_GBK" w:hAnsi="方正仿宋_GBK" w:cs="方正仿宋_GBK" w:hint="eastAsia"/>
            <w:noProof/>
          </w:rPr>
          <w:t>天津市土地市场运行分析评价项目（</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199" w:history="1">
        <w:r w:rsidRPr="00084A4E">
          <w:rPr>
            <w:rStyle w:val="a4"/>
            <w:rFonts w:ascii="方正仿宋_GBK" w:eastAsia="方正仿宋_GBK" w:hAnsi="方正仿宋_GBK" w:cs="方正仿宋_GBK"/>
            <w:noProof/>
          </w:rPr>
          <w:t>129.</w:t>
        </w:r>
        <w:r w:rsidRPr="00084A4E">
          <w:rPr>
            <w:rStyle w:val="a4"/>
            <w:rFonts w:ascii="方正仿宋_GBK" w:eastAsia="方正仿宋_GBK" w:hAnsi="方正仿宋_GBK" w:cs="方正仿宋_GBK" w:hint="eastAsia"/>
            <w:noProof/>
          </w:rPr>
          <w:t>天津市卫星导航定位基准服务系统近海兼容北斗</w:t>
        </w:r>
        <w:r w:rsidRPr="00084A4E">
          <w:rPr>
            <w:rStyle w:val="a4"/>
            <w:rFonts w:ascii="方正仿宋_GBK" w:eastAsia="方正仿宋_GBK" w:hAnsi="方正仿宋_GBK" w:cs="方正仿宋_GBK"/>
            <w:noProof/>
          </w:rPr>
          <w:t>3</w:t>
        </w:r>
        <w:r w:rsidRPr="00084A4E">
          <w:rPr>
            <w:rStyle w:val="a4"/>
            <w:rFonts w:ascii="方正仿宋_GBK" w:eastAsia="方正仿宋_GBK" w:hAnsi="方正仿宋_GBK" w:cs="方正仿宋_GBK" w:hint="eastAsia"/>
            <w:noProof/>
          </w:rPr>
          <w:t>号基准站建设绩效目标表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0" w:history="1">
        <w:r w:rsidRPr="00084A4E">
          <w:rPr>
            <w:rStyle w:val="a4"/>
            <w:rFonts w:ascii="方正仿宋_GBK" w:eastAsia="方正仿宋_GBK" w:hAnsi="方正仿宋_GBK" w:cs="方正仿宋_GBK"/>
            <w:noProof/>
          </w:rPr>
          <w:t>130.</w:t>
        </w:r>
        <w:r w:rsidRPr="00084A4E">
          <w:rPr>
            <w:rStyle w:val="a4"/>
            <w:rFonts w:ascii="方正仿宋_GBK" w:eastAsia="方正仿宋_GBK" w:hAnsi="方正仿宋_GBK" w:cs="方正仿宋_GBK" w:hint="eastAsia"/>
            <w:noProof/>
          </w:rPr>
          <w:t>天津市沿海滩涂及浅海海域生物多样性调查绩效目标表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1" w:history="1">
        <w:r w:rsidRPr="00084A4E">
          <w:rPr>
            <w:rStyle w:val="a4"/>
            <w:rFonts w:ascii="方正仿宋_GBK" w:eastAsia="方正仿宋_GBK" w:hAnsi="方正仿宋_GBK" w:cs="方正仿宋_GBK"/>
            <w:noProof/>
          </w:rPr>
          <w:t>131.</w:t>
        </w:r>
        <w:r w:rsidRPr="00084A4E">
          <w:rPr>
            <w:rStyle w:val="a4"/>
            <w:rFonts w:ascii="方正仿宋_GBK" w:eastAsia="方正仿宋_GBK" w:hAnsi="方正仿宋_GBK" w:cs="方正仿宋_GBK" w:hint="eastAsia"/>
            <w:noProof/>
          </w:rPr>
          <w:t>天津市养殖空间优化及发展适应性评估绩效目标表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2" w:history="1">
        <w:r w:rsidRPr="00084A4E">
          <w:rPr>
            <w:rStyle w:val="a4"/>
            <w:rFonts w:ascii="方正仿宋_GBK" w:eastAsia="方正仿宋_GBK" w:hAnsi="方正仿宋_GBK" w:cs="方正仿宋_GBK"/>
            <w:noProof/>
          </w:rPr>
          <w:t>132.</w:t>
        </w:r>
        <w:r w:rsidRPr="00084A4E">
          <w:rPr>
            <w:rStyle w:val="a4"/>
            <w:rFonts w:ascii="方正仿宋_GBK" w:eastAsia="方正仿宋_GBK" w:hAnsi="方正仿宋_GBK" w:cs="方正仿宋_GBK" w:hint="eastAsia"/>
            <w:noProof/>
          </w:rPr>
          <w:t>天津市野生动物疫源疫病监测项目（</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3" w:history="1">
        <w:r w:rsidRPr="00084A4E">
          <w:rPr>
            <w:rStyle w:val="a4"/>
            <w:rFonts w:ascii="方正仿宋_GBK" w:eastAsia="方正仿宋_GBK" w:hAnsi="方正仿宋_GBK" w:cs="方正仿宋_GBK"/>
            <w:noProof/>
          </w:rPr>
          <w:t>133.</w:t>
        </w:r>
        <w:r w:rsidRPr="00084A4E">
          <w:rPr>
            <w:rStyle w:val="a4"/>
            <w:rFonts w:ascii="方正仿宋_GBK" w:eastAsia="方正仿宋_GBK" w:hAnsi="方正仿宋_GBK" w:cs="方正仿宋_GBK" w:hint="eastAsia"/>
            <w:noProof/>
          </w:rPr>
          <w:t>天津市野生动植物监测调查经费绩效目标表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4" w:history="1">
        <w:r w:rsidRPr="00084A4E">
          <w:rPr>
            <w:rStyle w:val="a4"/>
            <w:rFonts w:ascii="方正仿宋_GBK" w:eastAsia="方正仿宋_GBK" w:hAnsi="方正仿宋_GBK" w:cs="方正仿宋_GBK"/>
            <w:noProof/>
          </w:rPr>
          <w:t>134.</w:t>
        </w:r>
        <w:r w:rsidRPr="00084A4E">
          <w:rPr>
            <w:rStyle w:val="a4"/>
            <w:rFonts w:ascii="方正仿宋_GBK" w:eastAsia="方正仿宋_GBK" w:hAnsi="方正仿宋_GBK" w:cs="方正仿宋_GBK" w:hint="eastAsia"/>
            <w:noProof/>
          </w:rPr>
          <w:t>天津市自然资源综合运行统计分析项目绩效目标表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5" w:history="1">
        <w:r w:rsidRPr="00084A4E">
          <w:rPr>
            <w:rStyle w:val="a4"/>
            <w:rFonts w:ascii="方正仿宋_GBK" w:eastAsia="方正仿宋_GBK" w:hAnsi="方正仿宋_GBK" w:cs="方正仿宋_GBK"/>
            <w:noProof/>
          </w:rPr>
          <w:t>135.</w:t>
        </w:r>
        <w:r w:rsidRPr="00084A4E">
          <w:rPr>
            <w:rStyle w:val="a4"/>
            <w:rFonts w:ascii="方正仿宋_GBK" w:eastAsia="方正仿宋_GBK" w:hAnsi="方正仿宋_GBK" w:cs="方正仿宋_GBK" w:hint="eastAsia"/>
            <w:noProof/>
          </w:rPr>
          <w:t>天津支援雄安新区绿博园国土绿化建设项目（二期）绩效目标表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6" w:history="1">
        <w:r w:rsidRPr="00084A4E">
          <w:rPr>
            <w:rStyle w:val="a4"/>
            <w:rFonts w:ascii="方正仿宋_GBK" w:eastAsia="方正仿宋_GBK" w:hAnsi="方正仿宋_GBK" w:cs="方正仿宋_GBK"/>
            <w:noProof/>
          </w:rPr>
          <w:t>136.</w:t>
        </w:r>
        <w:r w:rsidRPr="00084A4E">
          <w:rPr>
            <w:rStyle w:val="a4"/>
            <w:rFonts w:ascii="方正仿宋_GBK" w:eastAsia="方正仿宋_GBK" w:hAnsi="方正仿宋_GBK" w:cs="方正仿宋_GBK" w:hint="eastAsia"/>
            <w:noProof/>
          </w:rPr>
          <w:t>土地储备专项债券付息绩效目标表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7" w:history="1">
        <w:r w:rsidRPr="00084A4E">
          <w:rPr>
            <w:rStyle w:val="a4"/>
            <w:rFonts w:ascii="方正仿宋_GBK" w:eastAsia="方正仿宋_GBK" w:hAnsi="方正仿宋_GBK" w:cs="方正仿宋_GBK"/>
            <w:noProof/>
          </w:rPr>
          <w:t>137.</w:t>
        </w:r>
        <w:r w:rsidRPr="00084A4E">
          <w:rPr>
            <w:rStyle w:val="a4"/>
            <w:rFonts w:ascii="方正仿宋_GBK" w:eastAsia="方正仿宋_GBK" w:hAnsi="方正仿宋_GBK" w:cs="方正仿宋_GBK" w:hint="eastAsia"/>
            <w:noProof/>
          </w:rPr>
          <w:t>野生动物疫源疫病监测和重点物种调查经费（中央转移支付项目）绩效目标表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8" w:history="1">
        <w:r w:rsidRPr="00084A4E">
          <w:rPr>
            <w:rStyle w:val="a4"/>
            <w:rFonts w:ascii="方正仿宋_GBK" w:eastAsia="方正仿宋_GBK" w:hAnsi="方正仿宋_GBK" w:cs="方正仿宋_GBK"/>
            <w:noProof/>
          </w:rPr>
          <w:t>138.</w:t>
        </w:r>
        <w:r w:rsidRPr="00084A4E">
          <w:rPr>
            <w:rStyle w:val="a4"/>
            <w:rFonts w:ascii="方正仿宋_GBK" w:eastAsia="方正仿宋_GBK" w:hAnsi="方正仿宋_GBK" w:cs="方正仿宋_GBK" w:hint="eastAsia"/>
            <w:noProof/>
          </w:rPr>
          <w:t>野生动物重要栖息地监测调查（中央转移支付项目）绩效目标表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09" w:history="1">
        <w:r w:rsidRPr="00084A4E">
          <w:rPr>
            <w:rStyle w:val="a4"/>
            <w:rFonts w:ascii="方正仿宋_GBK" w:eastAsia="方正仿宋_GBK" w:hAnsi="方正仿宋_GBK" w:cs="方正仿宋_GBK"/>
            <w:noProof/>
          </w:rPr>
          <w:t>139.</w:t>
        </w:r>
        <w:r w:rsidRPr="00084A4E">
          <w:rPr>
            <w:rStyle w:val="a4"/>
            <w:rFonts w:ascii="方正仿宋_GBK" w:eastAsia="方正仿宋_GBK" w:hAnsi="方正仿宋_GBK" w:cs="方正仿宋_GBK" w:hint="eastAsia"/>
            <w:noProof/>
          </w:rPr>
          <w:t>野生动植物保护物种认定、评估项目（中央转移支付项目）绩效目标表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0" w:history="1">
        <w:r w:rsidRPr="00084A4E">
          <w:rPr>
            <w:rStyle w:val="a4"/>
            <w:rFonts w:ascii="方正仿宋_GBK" w:eastAsia="方正仿宋_GBK" w:hAnsi="方正仿宋_GBK" w:cs="方正仿宋_GBK"/>
            <w:noProof/>
          </w:rPr>
          <w:t>140.</w:t>
        </w:r>
        <w:r w:rsidRPr="00084A4E">
          <w:rPr>
            <w:rStyle w:val="a4"/>
            <w:rFonts w:ascii="方正仿宋_GBK" w:eastAsia="方正仿宋_GBK" w:hAnsi="方正仿宋_GBK" w:cs="方正仿宋_GBK" w:hint="eastAsia"/>
            <w:noProof/>
          </w:rPr>
          <w:t>一张图系统功能升级改造项目绩效目标表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1" w:history="1">
        <w:r w:rsidRPr="00084A4E">
          <w:rPr>
            <w:rStyle w:val="a4"/>
            <w:rFonts w:ascii="方正仿宋_GBK" w:eastAsia="方正仿宋_GBK" w:hAnsi="方正仿宋_GBK" w:cs="方正仿宋_GBK"/>
            <w:noProof/>
          </w:rPr>
          <w:t>141.</w:t>
        </w:r>
        <w:r w:rsidRPr="00084A4E">
          <w:rPr>
            <w:rStyle w:val="a4"/>
            <w:rFonts w:ascii="方正仿宋_GBK" w:eastAsia="方正仿宋_GBK" w:hAnsi="方正仿宋_GBK" w:cs="方正仿宋_GBK" w:hint="eastAsia"/>
            <w:noProof/>
          </w:rPr>
          <w:t>永久基本农田红线动态维护绩效目标表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2" w:history="1">
        <w:r w:rsidRPr="00084A4E">
          <w:rPr>
            <w:rStyle w:val="a4"/>
            <w:rFonts w:ascii="方正仿宋_GBK" w:eastAsia="方正仿宋_GBK" w:hAnsi="方正仿宋_GBK" w:cs="方正仿宋_GBK"/>
            <w:noProof/>
          </w:rPr>
          <w:t>142.</w:t>
        </w:r>
        <w:r w:rsidRPr="00084A4E">
          <w:rPr>
            <w:rStyle w:val="a4"/>
            <w:rFonts w:ascii="方正仿宋_GBK" w:eastAsia="方正仿宋_GBK" w:hAnsi="方正仿宋_GBK" w:cs="方正仿宋_GBK" w:hint="eastAsia"/>
            <w:noProof/>
          </w:rPr>
          <w:t>造林绿化归垫付款绩效目标表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3" w:history="1">
        <w:r w:rsidRPr="00084A4E">
          <w:rPr>
            <w:rStyle w:val="a4"/>
            <w:rFonts w:ascii="方正仿宋_GBK" w:eastAsia="方正仿宋_GBK" w:hAnsi="方正仿宋_GBK" w:cs="方正仿宋_GBK"/>
            <w:noProof/>
          </w:rPr>
          <w:t>143.</w:t>
        </w:r>
        <w:r w:rsidRPr="00084A4E">
          <w:rPr>
            <w:rStyle w:val="a4"/>
            <w:rFonts w:ascii="方正仿宋_GBK" w:eastAsia="方正仿宋_GBK" w:hAnsi="方正仿宋_GBK" w:cs="方正仿宋_GBK" w:hint="eastAsia"/>
            <w:noProof/>
          </w:rPr>
          <w:t>政府债券一般债付息绩效目标表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4" w:history="1">
        <w:r w:rsidRPr="00084A4E">
          <w:rPr>
            <w:rStyle w:val="a4"/>
            <w:rFonts w:ascii="方正仿宋_GBK" w:eastAsia="方正仿宋_GBK" w:hAnsi="方正仿宋_GBK" w:cs="方正仿宋_GBK"/>
            <w:noProof/>
          </w:rPr>
          <w:t>144.</w:t>
        </w:r>
        <w:r w:rsidRPr="00084A4E">
          <w:rPr>
            <w:rStyle w:val="a4"/>
            <w:rFonts w:ascii="方正仿宋_GBK" w:eastAsia="方正仿宋_GBK" w:hAnsi="方正仿宋_GBK" w:cs="方正仿宋_GBK" w:hint="eastAsia"/>
            <w:noProof/>
          </w:rPr>
          <w:t>政府债券专项债付息绩效目标表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5" w:history="1">
        <w:r w:rsidRPr="00084A4E">
          <w:rPr>
            <w:rStyle w:val="a4"/>
            <w:rFonts w:ascii="方正仿宋_GBK" w:eastAsia="方正仿宋_GBK" w:hAnsi="方正仿宋_GBK" w:cs="方正仿宋_GBK"/>
            <w:noProof/>
          </w:rPr>
          <w:t>145.</w:t>
        </w:r>
        <w:r w:rsidRPr="00084A4E">
          <w:rPr>
            <w:rStyle w:val="a4"/>
            <w:rFonts w:ascii="方正仿宋_GBK" w:eastAsia="方正仿宋_GBK" w:hAnsi="方正仿宋_GBK" w:cs="方正仿宋_GBK" w:hint="eastAsia"/>
            <w:noProof/>
          </w:rPr>
          <w:t>政务办公</w:t>
        </w:r>
        <w:r w:rsidRPr="00084A4E">
          <w:rPr>
            <w:rStyle w:val="a4"/>
            <w:rFonts w:ascii="方正仿宋_GBK" w:eastAsia="方正仿宋_GBK" w:hAnsi="方正仿宋_GBK" w:cs="方正仿宋_GBK"/>
            <w:noProof/>
          </w:rPr>
          <w:t>OA</w:t>
        </w:r>
        <w:r w:rsidRPr="00084A4E">
          <w:rPr>
            <w:rStyle w:val="a4"/>
            <w:rFonts w:ascii="方正仿宋_GBK" w:eastAsia="方正仿宋_GBK" w:hAnsi="方正仿宋_GBK" w:cs="方正仿宋_GBK" w:hint="eastAsia"/>
            <w:noProof/>
          </w:rPr>
          <w:t>管理平台</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年扩展项目绩效目标表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6" w:history="1">
        <w:r w:rsidRPr="00084A4E">
          <w:rPr>
            <w:rStyle w:val="a4"/>
            <w:rFonts w:ascii="方正仿宋_GBK" w:eastAsia="方正仿宋_GBK" w:hAnsi="方正仿宋_GBK" w:cs="方正仿宋_GBK"/>
            <w:noProof/>
          </w:rPr>
          <w:t>146.</w:t>
        </w:r>
        <w:r w:rsidRPr="00084A4E">
          <w:rPr>
            <w:rStyle w:val="a4"/>
            <w:rFonts w:ascii="方正仿宋_GBK" w:eastAsia="方正仿宋_GBK" w:hAnsi="方正仿宋_GBK" w:cs="方正仿宋_GBK" w:hint="eastAsia"/>
            <w:noProof/>
          </w:rPr>
          <w:t>智慧森林防火监测项目（二期）（</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7" w:history="1">
        <w:r w:rsidRPr="00084A4E">
          <w:rPr>
            <w:rStyle w:val="a4"/>
            <w:rFonts w:ascii="方正仿宋_GBK" w:eastAsia="方正仿宋_GBK" w:hAnsi="方正仿宋_GBK" w:cs="方正仿宋_GBK"/>
            <w:noProof/>
          </w:rPr>
          <w:t>147.</w:t>
        </w:r>
        <w:r w:rsidRPr="00084A4E">
          <w:rPr>
            <w:rStyle w:val="a4"/>
            <w:rFonts w:ascii="方正仿宋_GBK" w:eastAsia="方正仿宋_GBK" w:hAnsi="方正仿宋_GBK" w:cs="方正仿宋_GBK" w:hint="eastAsia"/>
            <w:noProof/>
          </w:rPr>
          <w:t>智慧森林防火监测项目（二期）（</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8" w:history="1">
        <w:r w:rsidRPr="00084A4E">
          <w:rPr>
            <w:rStyle w:val="a4"/>
            <w:rFonts w:ascii="方正仿宋_GBK" w:eastAsia="方正仿宋_GBK" w:hAnsi="方正仿宋_GBK" w:cs="方正仿宋_GBK"/>
            <w:noProof/>
          </w:rPr>
          <w:t>148.</w:t>
        </w:r>
        <w:r w:rsidRPr="00084A4E">
          <w:rPr>
            <w:rStyle w:val="a4"/>
            <w:rFonts w:ascii="方正仿宋_GBK" w:eastAsia="方正仿宋_GBK" w:hAnsi="方正仿宋_GBK" w:cs="方正仿宋_GBK" w:hint="eastAsia"/>
            <w:noProof/>
          </w:rPr>
          <w:t>智慧森林防火监测项目（一、二期）绩效目标表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19" w:history="1">
        <w:r w:rsidRPr="00084A4E">
          <w:rPr>
            <w:rStyle w:val="a4"/>
            <w:rFonts w:ascii="方正仿宋_GBK" w:eastAsia="方正仿宋_GBK" w:hAnsi="方正仿宋_GBK" w:cs="方正仿宋_GBK"/>
            <w:noProof/>
          </w:rPr>
          <w:t>149.</w:t>
        </w:r>
        <w:r w:rsidRPr="00084A4E">
          <w:rPr>
            <w:rStyle w:val="a4"/>
            <w:rFonts w:ascii="方正仿宋_GBK" w:eastAsia="方正仿宋_GBK" w:hAnsi="方正仿宋_GBK" w:cs="方正仿宋_GBK" w:hint="eastAsia"/>
            <w:noProof/>
          </w:rPr>
          <w:t>智慧森林防火监测项目（一期）（</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0" w:history="1">
        <w:r w:rsidRPr="00084A4E">
          <w:rPr>
            <w:rStyle w:val="a4"/>
            <w:rFonts w:ascii="方正仿宋_GBK" w:eastAsia="方正仿宋_GBK" w:hAnsi="方正仿宋_GBK" w:cs="方正仿宋_GBK"/>
            <w:noProof/>
          </w:rPr>
          <w:t>150.</w:t>
        </w:r>
        <w:r w:rsidRPr="00084A4E">
          <w:rPr>
            <w:rStyle w:val="a4"/>
            <w:rFonts w:ascii="方正仿宋_GBK" w:eastAsia="方正仿宋_GBK" w:hAnsi="方正仿宋_GBK" w:cs="方正仿宋_GBK" w:hint="eastAsia"/>
            <w:noProof/>
          </w:rPr>
          <w:t>智慧森林防火监测项目（一期）（</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1" w:history="1">
        <w:r w:rsidRPr="00084A4E">
          <w:rPr>
            <w:rStyle w:val="a4"/>
            <w:rFonts w:ascii="方正仿宋_GBK" w:eastAsia="方正仿宋_GBK" w:hAnsi="方正仿宋_GBK" w:cs="方正仿宋_GBK"/>
            <w:noProof/>
          </w:rPr>
          <w:t>151.</w:t>
        </w:r>
        <w:r w:rsidRPr="00084A4E">
          <w:rPr>
            <w:rStyle w:val="a4"/>
            <w:rFonts w:ascii="方正仿宋_GBK" w:eastAsia="方正仿宋_GBK" w:hAnsi="方正仿宋_GBK" w:cs="方正仿宋_GBK" w:hint="eastAsia"/>
            <w:noProof/>
          </w:rPr>
          <w:t>自然资源天津市卫星应用技术中心建设项目绩效目标表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2" w:history="1">
        <w:r w:rsidRPr="00084A4E">
          <w:rPr>
            <w:rStyle w:val="a4"/>
            <w:rFonts w:ascii="方正仿宋_GBK" w:eastAsia="方正仿宋_GBK" w:hAnsi="方正仿宋_GBK" w:cs="方正仿宋_GBK"/>
            <w:noProof/>
          </w:rPr>
          <w:t>152.</w:t>
        </w:r>
        <w:r w:rsidRPr="00084A4E">
          <w:rPr>
            <w:rStyle w:val="a4"/>
            <w:rFonts w:ascii="方正仿宋_GBK" w:eastAsia="方正仿宋_GBK" w:hAnsi="方正仿宋_GBK" w:cs="方正仿宋_GBK" w:hint="eastAsia"/>
            <w:noProof/>
          </w:rPr>
          <w:t>土地出让评估服务绩效目标表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3" w:history="1">
        <w:r w:rsidRPr="00084A4E">
          <w:rPr>
            <w:rStyle w:val="a4"/>
            <w:rFonts w:ascii="方正仿宋_GBK" w:eastAsia="方正仿宋_GBK" w:hAnsi="方正仿宋_GBK" w:cs="方正仿宋_GBK"/>
            <w:noProof/>
          </w:rPr>
          <w:t>153.</w:t>
        </w:r>
        <w:r w:rsidRPr="00084A4E">
          <w:rPr>
            <w:rStyle w:val="a4"/>
            <w:rFonts w:ascii="方正仿宋_GBK" w:eastAsia="方正仿宋_GBK" w:hAnsi="方正仿宋_GBK" w:cs="方正仿宋_GBK" w:hint="eastAsia"/>
            <w:noProof/>
          </w:rPr>
          <w:t>土地出让印花税绩效目标表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4" w:history="1">
        <w:r w:rsidRPr="00084A4E">
          <w:rPr>
            <w:rStyle w:val="a4"/>
            <w:rFonts w:ascii="方正仿宋_GBK" w:eastAsia="方正仿宋_GBK" w:hAnsi="方正仿宋_GBK" w:cs="方正仿宋_GBK"/>
            <w:noProof/>
          </w:rPr>
          <w:t>154.</w:t>
        </w:r>
        <w:r w:rsidRPr="00084A4E">
          <w:rPr>
            <w:rStyle w:val="a4"/>
            <w:rFonts w:ascii="方正仿宋_GBK" w:eastAsia="方正仿宋_GBK" w:hAnsi="方正仿宋_GBK" w:cs="方正仿宋_GBK" w:hint="eastAsia"/>
            <w:noProof/>
          </w:rPr>
          <w:t>安全保障服务项目绩效目标表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5" w:history="1">
        <w:r w:rsidRPr="00084A4E">
          <w:rPr>
            <w:rStyle w:val="a4"/>
            <w:rFonts w:ascii="方正仿宋_GBK" w:eastAsia="方正仿宋_GBK" w:hAnsi="方正仿宋_GBK" w:cs="方正仿宋_GBK"/>
            <w:noProof/>
          </w:rPr>
          <w:t>155.</w:t>
        </w:r>
        <w:r w:rsidRPr="00084A4E">
          <w:rPr>
            <w:rStyle w:val="a4"/>
            <w:rFonts w:ascii="方正仿宋_GBK" w:eastAsia="方正仿宋_GBK" w:hAnsi="方正仿宋_GBK" w:cs="方正仿宋_GBK" w:hint="eastAsia"/>
            <w:noProof/>
          </w:rPr>
          <w:t>安全排查服务项目绩效目标表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6" w:history="1">
        <w:r w:rsidRPr="00084A4E">
          <w:rPr>
            <w:rStyle w:val="a4"/>
            <w:rFonts w:ascii="方正仿宋_GBK" w:eastAsia="方正仿宋_GBK" w:hAnsi="方正仿宋_GBK" w:cs="方正仿宋_GBK"/>
            <w:noProof/>
          </w:rPr>
          <w:t>156.</w:t>
        </w:r>
        <w:r w:rsidRPr="00084A4E">
          <w:rPr>
            <w:rStyle w:val="a4"/>
            <w:rFonts w:ascii="方正仿宋_GBK" w:eastAsia="方正仿宋_GBK" w:hAnsi="方正仿宋_GBK" w:cs="方正仿宋_GBK" w:hint="eastAsia"/>
            <w:noProof/>
          </w:rPr>
          <w:t>土地出让评估服务绩效目标表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7" w:history="1">
        <w:r w:rsidRPr="00084A4E">
          <w:rPr>
            <w:rStyle w:val="a4"/>
            <w:rFonts w:ascii="方正仿宋_GBK" w:eastAsia="方正仿宋_GBK" w:hAnsi="方正仿宋_GBK" w:cs="方正仿宋_GBK"/>
            <w:noProof/>
          </w:rPr>
          <w:t>157.</w:t>
        </w:r>
        <w:r w:rsidRPr="00084A4E">
          <w:rPr>
            <w:rStyle w:val="a4"/>
            <w:rFonts w:ascii="方正仿宋_GBK" w:eastAsia="方正仿宋_GBK" w:hAnsi="方正仿宋_GBK" w:cs="方正仿宋_GBK" w:hint="eastAsia"/>
            <w:noProof/>
          </w:rPr>
          <w:t>土地出让印花税绩效目标表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8" w:history="1">
        <w:r w:rsidRPr="00084A4E">
          <w:rPr>
            <w:rStyle w:val="a4"/>
            <w:rFonts w:ascii="方正仿宋_GBK" w:eastAsia="方正仿宋_GBK" w:hAnsi="方正仿宋_GBK" w:cs="方正仿宋_GBK"/>
            <w:noProof/>
          </w:rPr>
          <w:t>158.</w:t>
        </w:r>
        <w:r w:rsidRPr="00084A4E">
          <w:rPr>
            <w:rStyle w:val="a4"/>
            <w:rFonts w:ascii="方正仿宋_GBK" w:eastAsia="方正仿宋_GBK" w:hAnsi="方正仿宋_GBK" w:cs="方正仿宋_GBK" w:hint="eastAsia"/>
            <w:noProof/>
          </w:rPr>
          <w:t>土地出让评估服务绩效目标表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29" w:history="1">
        <w:r w:rsidRPr="00084A4E">
          <w:rPr>
            <w:rStyle w:val="a4"/>
            <w:rFonts w:ascii="方正仿宋_GBK" w:eastAsia="方正仿宋_GBK" w:hAnsi="方正仿宋_GBK" w:cs="方正仿宋_GBK"/>
            <w:noProof/>
          </w:rPr>
          <w:t>159.</w:t>
        </w:r>
        <w:r w:rsidRPr="00084A4E">
          <w:rPr>
            <w:rStyle w:val="a4"/>
            <w:rFonts w:ascii="方正仿宋_GBK" w:eastAsia="方正仿宋_GBK" w:hAnsi="方正仿宋_GBK" w:cs="方正仿宋_GBK" w:hint="eastAsia"/>
            <w:noProof/>
          </w:rPr>
          <w:t>土地出让印花税绩效目标表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0" w:history="1">
        <w:r w:rsidRPr="00084A4E">
          <w:rPr>
            <w:rStyle w:val="a4"/>
            <w:rFonts w:ascii="方正仿宋_GBK" w:eastAsia="方正仿宋_GBK" w:hAnsi="方正仿宋_GBK" w:cs="方正仿宋_GBK"/>
            <w:noProof/>
          </w:rPr>
          <w:t>160.</w:t>
        </w:r>
        <w:r w:rsidRPr="00084A4E">
          <w:rPr>
            <w:rStyle w:val="a4"/>
            <w:rFonts w:ascii="方正仿宋_GBK" w:eastAsia="方正仿宋_GBK" w:hAnsi="方正仿宋_GBK" w:cs="方正仿宋_GBK" w:hint="eastAsia"/>
            <w:noProof/>
          </w:rPr>
          <w:t>土地出让评估服务绩效目标表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1" w:history="1">
        <w:r w:rsidRPr="00084A4E">
          <w:rPr>
            <w:rStyle w:val="a4"/>
            <w:rFonts w:ascii="方正仿宋_GBK" w:eastAsia="方正仿宋_GBK" w:hAnsi="方正仿宋_GBK" w:cs="方正仿宋_GBK"/>
            <w:noProof/>
          </w:rPr>
          <w:t>161.</w:t>
        </w:r>
        <w:r w:rsidRPr="00084A4E">
          <w:rPr>
            <w:rStyle w:val="a4"/>
            <w:rFonts w:ascii="方正仿宋_GBK" w:eastAsia="方正仿宋_GBK" w:hAnsi="方正仿宋_GBK" w:cs="方正仿宋_GBK" w:hint="eastAsia"/>
            <w:noProof/>
          </w:rPr>
          <w:t>土地出让印花税绩效目标表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2" w:history="1">
        <w:r w:rsidRPr="00084A4E">
          <w:rPr>
            <w:rStyle w:val="a4"/>
            <w:rFonts w:ascii="方正仿宋_GBK" w:eastAsia="方正仿宋_GBK" w:hAnsi="方正仿宋_GBK" w:cs="方正仿宋_GBK"/>
            <w:noProof/>
          </w:rPr>
          <w:t>162.</w:t>
        </w:r>
        <w:r w:rsidRPr="00084A4E">
          <w:rPr>
            <w:rStyle w:val="a4"/>
            <w:rFonts w:ascii="方正仿宋_GBK" w:eastAsia="方正仿宋_GBK" w:hAnsi="方正仿宋_GBK" w:cs="方正仿宋_GBK" w:hint="eastAsia"/>
            <w:noProof/>
          </w:rPr>
          <w:t>土地出让评估服务绩效目标表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3" w:history="1">
        <w:r w:rsidRPr="00084A4E">
          <w:rPr>
            <w:rStyle w:val="a4"/>
            <w:rFonts w:ascii="方正仿宋_GBK" w:eastAsia="方正仿宋_GBK" w:hAnsi="方正仿宋_GBK" w:cs="方正仿宋_GBK"/>
            <w:noProof/>
          </w:rPr>
          <w:t>163.</w:t>
        </w:r>
        <w:r w:rsidRPr="00084A4E">
          <w:rPr>
            <w:rStyle w:val="a4"/>
            <w:rFonts w:ascii="方正仿宋_GBK" w:eastAsia="方正仿宋_GBK" w:hAnsi="方正仿宋_GBK" w:cs="方正仿宋_GBK" w:hint="eastAsia"/>
            <w:noProof/>
          </w:rPr>
          <w:t>土地出让印花税绩效目标表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4" w:history="1">
        <w:r w:rsidRPr="00084A4E">
          <w:rPr>
            <w:rStyle w:val="a4"/>
            <w:rFonts w:ascii="方正仿宋_GBK" w:eastAsia="方正仿宋_GBK" w:hAnsi="方正仿宋_GBK" w:cs="方正仿宋_GBK"/>
            <w:noProof/>
          </w:rPr>
          <w:t>164.</w:t>
        </w:r>
        <w:r w:rsidRPr="00084A4E">
          <w:rPr>
            <w:rStyle w:val="a4"/>
            <w:rFonts w:ascii="方正仿宋_GBK" w:eastAsia="方正仿宋_GBK" w:hAnsi="方正仿宋_GBK" w:cs="方正仿宋_GBK" w:hint="eastAsia"/>
            <w:noProof/>
          </w:rPr>
          <w:t>土地出让评估服务绩效目标表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5" w:history="1">
        <w:r w:rsidRPr="00084A4E">
          <w:rPr>
            <w:rStyle w:val="a4"/>
            <w:rFonts w:ascii="方正仿宋_GBK" w:eastAsia="方正仿宋_GBK" w:hAnsi="方正仿宋_GBK" w:cs="方正仿宋_GBK"/>
            <w:noProof/>
          </w:rPr>
          <w:t>165.</w:t>
        </w:r>
        <w:r w:rsidRPr="00084A4E">
          <w:rPr>
            <w:rStyle w:val="a4"/>
            <w:rFonts w:ascii="方正仿宋_GBK" w:eastAsia="方正仿宋_GBK" w:hAnsi="方正仿宋_GBK" w:cs="方正仿宋_GBK" w:hint="eastAsia"/>
            <w:noProof/>
          </w:rPr>
          <w:t>土地出让印花税绩效目标表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6" w:history="1">
        <w:r w:rsidRPr="00084A4E">
          <w:rPr>
            <w:rStyle w:val="a4"/>
            <w:rFonts w:ascii="方正仿宋_GBK" w:eastAsia="方正仿宋_GBK" w:hAnsi="方正仿宋_GBK" w:cs="方正仿宋_GBK"/>
            <w:noProof/>
          </w:rPr>
          <w:t>166.</w:t>
        </w:r>
        <w:r w:rsidRPr="00084A4E">
          <w:rPr>
            <w:rStyle w:val="a4"/>
            <w:rFonts w:ascii="方正仿宋_GBK" w:eastAsia="方正仿宋_GBK" w:hAnsi="方正仿宋_GBK" w:cs="方正仿宋_GBK" w:hint="eastAsia"/>
            <w:noProof/>
          </w:rPr>
          <w:t>市级政府投资项目（规划）地方政府一般债券利息绩效目标表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7" w:history="1">
        <w:r w:rsidRPr="00084A4E">
          <w:rPr>
            <w:rStyle w:val="a4"/>
            <w:rFonts w:ascii="方正仿宋_GBK" w:eastAsia="方正仿宋_GBK" w:hAnsi="方正仿宋_GBK" w:cs="方正仿宋_GBK"/>
            <w:noProof/>
          </w:rPr>
          <w:t>167.</w:t>
        </w:r>
        <w:r w:rsidRPr="00084A4E">
          <w:rPr>
            <w:rStyle w:val="a4"/>
            <w:rFonts w:ascii="方正仿宋_GBK" w:eastAsia="方正仿宋_GBK" w:hAnsi="方正仿宋_GBK" w:cs="方正仿宋_GBK" w:hint="eastAsia"/>
            <w:noProof/>
          </w:rPr>
          <w:t>天津市城建档案数字化项目绩效目标表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8" w:history="1">
        <w:r w:rsidRPr="00084A4E">
          <w:rPr>
            <w:rStyle w:val="a4"/>
            <w:rFonts w:ascii="方正仿宋_GBK" w:eastAsia="方正仿宋_GBK" w:hAnsi="方正仿宋_GBK" w:cs="方正仿宋_GBK"/>
            <w:noProof/>
          </w:rPr>
          <w:t>168.</w:t>
        </w:r>
        <w:r w:rsidRPr="00084A4E">
          <w:rPr>
            <w:rStyle w:val="a4"/>
            <w:rFonts w:ascii="方正仿宋_GBK" w:eastAsia="方正仿宋_GBK" w:hAnsi="方正仿宋_GBK" w:cs="方正仿宋_GBK" w:hint="eastAsia"/>
            <w:noProof/>
          </w:rPr>
          <w:t>新建档案库房购置、安装档案密集架项目绩效目标表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39" w:history="1">
        <w:r w:rsidRPr="00084A4E">
          <w:rPr>
            <w:rStyle w:val="a4"/>
            <w:rFonts w:ascii="方正仿宋_GBK" w:eastAsia="方正仿宋_GBK" w:hAnsi="方正仿宋_GBK" w:cs="方正仿宋_GBK"/>
            <w:noProof/>
          </w:rPr>
          <w:t>169.2024</w:t>
        </w:r>
        <w:r w:rsidRPr="00084A4E">
          <w:rPr>
            <w:rStyle w:val="a4"/>
            <w:rFonts w:ascii="方正仿宋_GBK" w:eastAsia="方正仿宋_GBK" w:hAnsi="方正仿宋_GBK" w:cs="方正仿宋_GBK" w:hint="eastAsia"/>
            <w:noProof/>
          </w:rPr>
          <w:t>年天津市规划和自然资源局信息化安全保障项目绩效目标表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0" w:history="1">
        <w:r w:rsidRPr="00084A4E">
          <w:rPr>
            <w:rStyle w:val="a4"/>
            <w:rFonts w:ascii="方正仿宋_GBK" w:eastAsia="方正仿宋_GBK" w:hAnsi="方正仿宋_GBK" w:cs="方正仿宋_GBK"/>
            <w:noProof/>
          </w:rPr>
          <w:t>170.2024</w:t>
        </w:r>
        <w:r w:rsidRPr="00084A4E">
          <w:rPr>
            <w:rStyle w:val="a4"/>
            <w:rFonts w:ascii="方正仿宋_GBK" w:eastAsia="方正仿宋_GBK" w:hAnsi="方正仿宋_GBK" w:cs="方正仿宋_GBK" w:hint="eastAsia"/>
            <w:noProof/>
          </w:rPr>
          <w:t>年天津市规划和自然资源局信息化基础保障项目绩效目标表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1" w:history="1">
        <w:r w:rsidRPr="00084A4E">
          <w:rPr>
            <w:rStyle w:val="a4"/>
            <w:rFonts w:ascii="方正仿宋_GBK" w:eastAsia="方正仿宋_GBK" w:hAnsi="方正仿宋_GBK" w:cs="方正仿宋_GBK"/>
            <w:noProof/>
          </w:rPr>
          <w:t>171.2024</w:t>
        </w:r>
        <w:r w:rsidRPr="00084A4E">
          <w:rPr>
            <w:rStyle w:val="a4"/>
            <w:rFonts w:ascii="方正仿宋_GBK" w:eastAsia="方正仿宋_GBK" w:hAnsi="方正仿宋_GBK" w:cs="方正仿宋_GBK" w:hint="eastAsia"/>
            <w:noProof/>
          </w:rPr>
          <w:t>年天津市规划和自然资源局信息化运维管理服务项目绩效目标表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2" w:history="1">
        <w:r w:rsidRPr="00084A4E">
          <w:rPr>
            <w:rStyle w:val="a4"/>
            <w:rFonts w:ascii="方正仿宋_GBK" w:eastAsia="方正仿宋_GBK" w:hAnsi="方正仿宋_GBK" w:cs="方正仿宋_GBK"/>
            <w:noProof/>
          </w:rPr>
          <w:t>172.2024</w:t>
        </w:r>
        <w:r w:rsidRPr="00084A4E">
          <w:rPr>
            <w:rStyle w:val="a4"/>
            <w:rFonts w:ascii="方正仿宋_GBK" w:eastAsia="方正仿宋_GBK" w:hAnsi="方正仿宋_GBK" w:cs="方正仿宋_GBK" w:hint="eastAsia"/>
            <w:noProof/>
          </w:rPr>
          <w:t>年天津市规划和自然资源局信息机房运维项目绩效目标表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3" w:history="1">
        <w:r w:rsidRPr="00084A4E">
          <w:rPr>
            <w:rStyle w:val="a4"/>
            <w:rFonts w:ascii="方正仿宋_GBK" w:eastAsia="方正仿宋_GBK" w:hAnsi="方正仿宋_GBK" w:cs="方正仿宋_GBK"/>
            <w:noProof/>
          </w:rPr>
          <w:t>173.</w:t>
        </w:r>
        <w:r w:rsidRPr="00084A4E">
          <w:rPr>
            <w:rStyle w:val="a4"/>
            <w:rFonts w:ascii="方正仿宋_GBK" w:eastAsia="方正仿宋_GBK" w:hAnsi="方正仿宋_GBK" w:cs="方正仿宋_GBK" w:hint="eastAsia"/>
            <w:noProof/>
          </w:rPr>
          <w:t>天津市规划和自然资源局机关综合履职绩效目标表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4" w:history="1">
        <w:r w:rsidRPr="00084A4E">
          <w:rPr>
            <w:rStyle w:val="a4"/>
            <w:rFonts w:ascii="方正仿宋_GBK" w:eastAsia="方正仿宋_GBK" w:hAnsi="方正仿宋_GBK" w:cs="方正仿宋_GBK"/>
            <w:noProof/>
          </w:rPr>
          <w:t>174.2024</w:t>
        </w:r>
        <w:r w:rsidRPr="00084A4E">
          <w:rPr>
            <w:rStyle w:val="a4"/>
            <w:rFonts w:ascii="方正仿宋_GBK" w:eastAsia="方正仿宋_GBK" w:hAnsi="方正仿宋_GBK" w:cs="方正仿宋_GBK" w:hint="eastAsia"/>
            <w:noProof/>
          </w:rPr>
          <w:t>年规划展览馆运维费项目绩效目标表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5" w:history="1">
        <w:r w:rsidRPr="00084A4E">
          <w:rPr>
            <w:rStyle w:val="a4"/>
            <w:rFonts w:ascii="方正仿宋_GBK" w:eastAsia="方正仿宋_GBK" w:hAnsi="方正仿宋_GBK" w:cs="方正仿宋_GBK"/>
            <w:noProof/>
          </w:rPr>
          <w:t>175.</w:t>
        </w:r>
        <w:r w:rsidRPr="00084A4E">
          <w:rPr>
            <w:rStyle w:val="a4"/>
            <w:rFonts w:ascii="方正仿宋_GBK" w:eastAsia="方正仿宋_GBK" w:hAnsi="方正仿宋_GBK" w:cs="方正仿宋_GBK" w:hint="eastAsia"/>
            <w:noProof/>
          </w:rPr>
          <w:t>野生动植物保护宣传、教育、培训、护飞、考察调研项目（中央转移支付项目）绩效目标表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6" w:history="1">
        <w:r w:rsidRPr="00084A4E">
          <w:rPr>
            <w:rStyle w:val="a4"/>
            <w:rFonts w:ascii="方正仿宋_GBK" w:eastAsia="方正仿宋_GBK" w:hAnsi="方正仿宋_GBK" w:cs="方正仿宋_GBK"/>
            <w:noProof/>
          </w:rPr>
          <w:t>176.</w:t>
        </w:r>
        <w:r w:rsidRPr="00084A4E">
          <w:rPr>
            <w:rStyle w:val="a4"/>
            <w:rFonts w:ascii="方正仿宋_GBK" w:eastAsia="方正仿宋_GBK" w:hAnsi="方正仿宋_GBK" w:cs="方正仿宋_GBK" w:hint="eastAsia"/>
            <w:noProof/>
          </w:rPr>
          <w:t>野生动植物保护宣传、培训、护飞经费绩效目标表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7" w:history="1">
        <w:r w:rsidRPr="00084A4E">
          <w:rPr>
            <w:rStyle w:val="a4"/>
            <w:rFonts w:ascii="方正仿宋_GBK" w:eastAsia="方正仿宋_GBK" w:hAnsi="方正仿宋_GBK" w:cs="方正仿宋_GBK"/>
            <w:noProof/>
          </w:rPr>
          <w:t>177.</w:t>
        </w:r>
        <w:r w:rsidRPr="00084A4E">
          <w:rPr>
            <w:rStyle w:val="a4"/>
            <w:rFonts w:ascii="方正仿宋_GBK" w:eastAsia="方正仿宋_GBK" w:hAnsi="方正仿宋_GBK" w:cs="方正仿宋_GBK" w:hint="eastAsia"/>
            <w:noProof/>
          </w:rPr>
          <w:t>野生动植物保护宣传、培训、护飞经费（中央转移支付项目）绩效目标表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8" w:history="1">
        <w:r w:rsidRPr="00084A4E">
          <w:rPr>
            <w:rStyle w:val="a4"/>
            <w:rFonts w:ascii="方正仿宋_GBK" w:eastAsia="方正仿宋_GBK" w:hAnsi="方正仿宋_GBK" w:cs="方正仿宋_GBK"/>
            <w:noProof/>
          </w:rPr>
          <w:t>178.</w:t>
        </w:r>
        <w:r w:rsidRPr="00084A4E">
          <w:rPr>
            <w:rStyle w:val="a4"/>
            <w:rFonts w:ascii="方正仿宋_GBK" w:eastAsia="方正仿宋_GBK" w:hAnsi="方正仿宋_GBK" w:cs="方正仿宋_GBK" w:hint="eastAsia"/>
            <w:noProof/>
          </w:rPr>
          <w:t>陆生野生动物国家级疫源疫病监测项目（中央转移支付项目）绩效目标表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49" w:history="1">
        <w:r w:rsidRPr="00084A4E">
          <w:rPr>
            <w:rStyle w:val="a4"/>
            <w:rFonts w:ascii="方正仿宋_GBK" w:eastAsia="方正仿宋_GBK" w:hAnsi="方正仿宋_GBK" w:cs="方正仿宋_GBK"/>
            <w:noProof/>
          </w:rPr>
          <w:t>179.</w:t>
        </w:r>
        <w:r w:rsidRPr="00084A4E">
          <w:rPr>
            <w:rStyle w:val="a4"/>
            <w:rFonts w:ascii="方正仿宋_GBK" w:eastAsia="方正仿宋_GBK" w:hAnsi="方正仿宋_GBK" w:cs="方正仿宋_GBK" w:hint="eastAsia"/>
            <w:noProof/>
          </w:rPr>
          <w:t>陆生野生动物疫源疫病监测站提升绩效目标表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0" w:history="1">
        <w:r w:rsidRPr="00084A4E">
          <w:rPr>
            <w:rStyle w:val="a4"/>
            <w:rFonts w:ascii="方正仿宋_GBK" w:eastAsia="方正仿宋_GBK" w:hAnsi="方正仿宋_GBK" w:cs="方正仿宋_GBK"/>
            <w:noProof/>
          </w:rPr>
          <w:t>180.</w:t>
        </w:r>
        <w:r w:rsidRPr="00084A4E">
          <w:rPr>
            <w:rStyle w:val="a4"/>
            <w:rFonts w:ascii="方正仿宋_GBK" w:eastAsia="方正仿宋_GBK" w:hAnsi="方正仿宋_GBK" w:cs="方正仿宋_GBK" w:hint="eastAsia"/>
            <w:noProof/>
          </w:rPr>
          <w:t>野生动物保护与救护绩效目标表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1" w:history="1">
        <w:r w:rsidRPr="00084A4E">
          <w:rPr>
            <w:rStyle w:val="a4"/>
            <w:rFonts w:ascii="方正仿宋_GBK" w:eastAsia="方正仿宋_GBK" w:hAnsi="方正仿宋_GBK" w:cs="方正仿宋_GBK"/>
            <w:noProof/>
          </w:rPr>
          <w:t>181.</w:t>
        </w:r>
        <w:r w:rsidRPr="00084A4E">
          <w:rPr>
            <w:rStyle w:val="a4"/>
            <w:rFonts w:ascii="方正仿宋_GBK" w:eastAsia="方正仿宋_GBK" w:hAnsi="方正仿宋_GBK" w:cs="方正仿宋_GBK" w:hint="eastAsia"/>
            <w:noProof/>
          </w:rPr>
          <w:t>野生动物救护保护管理经费绩效目标表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2" w:history="1">
        <w:r w:rsidRPr="00084A4E">
          <w:rPr>
            <w:rStyle w:val="a4"/>
            <w:rFonts w:ascii="方正仿宋_GBK" w:eastAsia="方正仿宋_GBK" w:hAnsi="方正仿宋_GBK" w:cs="方正仿宋_GBK"/>
            <w:noProof/>
          </w:rPr>
          <w:t>182.2024</w:t>
        </w:r>
        <w:r w:rsidRPr="00084A4E">
          <w:rPr>
            <w:rStyle w:val="a4"/>
            <w:rFonts w:ascii="方正仿宋_GBK" w:eastAsia="方正仿宋_GBK" w:hAnsi="方正仿宋_GBK" w:cs="方正仿宋_GBK" w:hint="eastAsia"/>
            <w:noProof/>
          </w:rPr>
          <w:t>年度天津市不动产登记服务规范化检查项目绩效目标表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3" w:history="1">
        <w:r w:rsidRPr="00084A4E">
          <w:rPr>
            <w:rStyle w:val="a4"/>
            <w:rFonts w:ascii="方正仿宋_GBK" w:eastAsia="方正仿宋_GBK" w:hAnsi="方正仿宋_GBK" w:cs="方正仿宋_GBK"/>
            <w:noProof/>
          </w:rPr>
          <w:t>183.</w:t>
        </w:r>
        <w:r w:rsidRPr="00084A4E">
          <w:rPr>
            <w:rStyle w:val="a4"/>
            <w:rFonts w:ascii="方正仿宋_GBK" w:eastAsia="方正仿宋_GBK" w:hAnsi="方正仿宋_GBK" w:cs="方正仿宋_GBK" w:hint="eastAsia"/>
            <w:noProof/>
          </w:rPr>
          <w:t>天津市</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年度国土变更调查绩效目标表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4" w:history="1">
        <w:r w:rsidRPr="00084A4E">
          <w:rPr>
            <w:rStyle w:val="a4"/>
            <w:rFonts w:ascii="方正仿宋_GBK" w:eastAsia="方正仿宋_GBK" w:hAnsi="方正仿宋_GBK" w:cs="方正仿宋_GBK"/>
            <w:noProof/>
          </w:rPr>
          <w:t>184.</w:t>
        </w:r>
        <w:r w:rsidRPr="00084A4E">
          <w:rPr>
            <w:rStyle w:val="a4"/>
            <w:rFonts w:ascii="方正仿宋_GBK" w:eastAsia="方正仿宋_GBK" w:hAnsi="方正仿宋_GBK" w:cs="方正仿宋_GBK" w:hint="eastAsia"/>
            <w:noProof/>
          </w:rPr>
          <w:t>天津市不动产登记预约服务平台</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年度运行维护项目绩效目标表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5" w:history="1">
        <w:r w:rsidRPr="00084A4E">
          <w:rPr>
            <w:rStyle w:val="a4"/>
            <w:rFonts w:ascii="方正仿宋_GBK" w:eastAsia="方正仿宋_GBK" w:hAnsi="方正仿宋_GBK" w:cs="方正仿宋_GBK"/>
            <w:noProof/>
          </w:rPr>
          <w:t>185.</w:t>
        </w:r>
        <w:r w:rsidRPr="00084A4E">
          <w:rPr>
            <w:rStyle w:val="a4"/>
            <w:rFonts w:ascii="方正仿宋_GBK" w:eastAsia="方正仿宋_GBK" w:hAnsi="方正仿宋_GBK" w:cs="方正仿宋_GBK" w:hint="eastAsia"/>
            <w:noProof/>
          </w:rPr>
          <w:t>天津市第三次国土调查绩效目标表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6" w:history="1">
        <w:r w:rsidRPr="00084A4E">
          <w:rPr>
            <w:rStyle w:val="a4"/>
            <w:rFonts w:ascii="方正仿宋_GBK" w:eastAsia="方正仿宋_GBK" w:hAnsi="方正仿宋_GBK" w:cs="方正仿宋_GBK"/>
            <w:noProof/>
          </w:rPr>
          <w:t>186.</w:t>
        </w:r>
        <w:r w:rsidRPr="00084A4E">
          <w:rPr>
            <w:rStyle w:val="a4"/>
            <w:rFonts w:ascii="方正仿宋_GBK" w:eastAsia="方正仿宋_GBK" w:hAnsi="方正仿宋_GBK" w:cs="方正仿宋_GBK" w:hint="eastAsia"/>
            <w:noProof/>
          </w:rPr>
          <w:t>天津市自然资源调查与登记中心法律服务项目绩效目标表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7" w:history="1">
        <w:r w:rsidRPr="00084A4E">
          <w:rPr>
            <w:rStyle w:val="a4"/>
            <w:rFonts w:ascii="方正仿宋_GBK" w:eastAsia="方正仿宋_GBK" w:hAnsi="方正仿宋_GBK" w:cs="方正仿宋_GBK"/>
            <w:noProof/>
          </w:rPr>
          <w:t>187.</w:t>
        </w:r>
        <w:r w:rsidRPr="00084A4E">
          <w:rPr>
            <w:rStyle w:val="a4"/>
            <w:rFonts w:ascii="方正仿宋_GBK" w:eastAsia="方正仿宋_GBK" w:hAnsi="方正仿宋_GBK" w:cs="方正仿宋_GBK" w:hint="eastAsia"/>
            <w:noProof/>
          </w:rPr>
          <w:t>天津古海岸与湿地国家级自然保护区规范化综合调查监测绩效目标表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8" w:history="1">
        <w:r w:rsidRPr="00084A4E">
          <w:rPr>
            <w:rStyle w:val="a4"/>
            <w:rFonts w:ascii="方正仿宋_GBK" w:eastAsia="方正仿宋_GBK" w:hAnsi="方正仿宋_GBK" w:cs="方正仿宋_GBK"/>
            <w:noProof/>
          </w:rPr>
          <w:t>188.</w:t>
        </w:r>
        <w:r w:rsidRPr="00084A4E">
          <w:rPr>
            <w:rStyle w:val="a4"/>
            <w:rFonts w:ascii="方正仿宋_GBK" w:eastAsia="方正仿宋_GBK" w:hAnsi="方正仿宋_GBK" w:cs="方正仿宋_GBK" w:hint="eastAsia"/>
            <w:noProof/>
          </w:rPr>
          <w:t>天津古海岸与湿地国家级自然保护区规范化综合调查监测（</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59" w:history="1">
        <w:r w:rsidRPr="00084A4E">
          <w:rPr>
            <w:rStyle w:val="a4"/>
            <w:rFonts w:ascii="方正仿宋_GBK" w:eastAsia="方正仿宋_GBK" w:hAnsi="方正仿宋_GBK" w:cs="方正仿宋_GBK"/>
            <w:noProof/>
          </w:rPr>
          <w:t>189.</w:t>
        </w:r>
        <w:r w:rsidRPr="00084A4E">
          <w:rPr>
            <w:rStyle w:val="a4"/>
            <w:rFonts w:ascii="方正仿宋_GBK" w:eastAsia="方正仿宋_GBK" w:hAnsi="方正仿宋_GBK" w:cs="方正仿宋_GBK" w:hint="eastAsia"/>
            <w:noProof/>
          </w:rPr>
          <w:t>天津古海岸与湿地国家级自然保护区资金绩效目标表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0" w:history="1">
        <w:r w:rsidRPr="00084A4E">
          <w:rPr>
            <w:rStyle w:val="a4"/>
            <w:rFonts w:ascii="方正仿宋_GBK" w:eastAsia="方正仿宋_GBK" w:hAnsi="方正仿宋_GBK" w:cs="方正仿宋_GBK"/>
            <w:noProof/>
          </w:rPr>
          <w:t>190.</w:t>
        </w:r>
        <w:r w:rsidRPr="00084A4E">
          <w:rPr>
            <w:rStyle w:val="a4"/>
            <w:rFonts w:ascii="方正仿宋_GBK" w:eastAsia="方正仿宋_GBK" w:hAnsi="方正仿宋_GBK" w:cs="方正仿宋_GBK" w:hint="eastAsia"/>
            <w:noProof/>
          </w:rPr>
          <w:t>天津市耕地资源质量分类年度更新、监测、卫片监督项目（</w:t>
        </w:r>
        <w:r w:rsidRPr="00084A4E">
          <w:rPr>
            <w:rStyle w:val="a4"/>
            <w:rFonts w:ascii="方正仿宋_GBK" w:eastAsia="方正仿宋_GBK" w:hAnsi="方正仿宋_GBK" w:cs="方正仿宋_GBK"/>
            <w:noProof/>
          </w:rPr>
          <w:t>2024</w:t>
        </w:r>
        <w:r w:rsidRPr="00084A4E">
          <w:rPr>
            <w:rStyle w:val="a4"/>
            <w:rFonts w:ascii="方正仿宋_GBK" w:eastAsia="方正仿宋_GBK" w:hAnsi="方正仿宋_GBK" w:cs="方正仿宋_GBK" w:hint="eastAsia"/>
            <w:noProof/>
          </w:rPr>
          <w:t>年）绩效目标表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1" w:history="1">
        <w:r w:rsidRPr="00084A4E">
          <w:rPr>
            <w:rStyle w:val="a4"/>
            <w:rFonts w:ascii="方正仿宋_GBK" w:eastAsia="方正仿宋_GBK" w:hAnsi="方正仿宋_GBK" w:cs="方正仿宋_GBK"/>
            <w:noProof/>
          </w:rPr>
          <w:t>191.2024</w:t>
        </w:r>
        <w:r w:rsidRPr="00084A4E">
          <w:rPr>
            <w:rStyle w:val="a4"/>
            <w:rFonts w:ascii="方正仿宋_GBK" w:eastAsia="方正仿宋_GBK" w:hAnsi="方正仿宋_GBK" w:cs="方正仿宋_GBK" w:hint="eastAsia"/>
            <w:noProof/>
          </w:rPr>
          <w:t>年天津市地面沉降综合防治专项绩效目标表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2" w:history="1">
        <w:r w:rsidRPr="00084A4E">
          <w:rPr>
            <w:rStyle w:val="a4"/>
            <w:rFonts w:ascii="方正仿宋_GBK" w:eastAsia="方正仿宋_GBK" w:hAnsi="方正仿宋_GBK" w:cs="方正仿宋_GBK"/>
            <w:noProof/>
          </w:rPr>
          <w:t>192.</w:t>
        </w:r>
        <w:r w:rsidRPr="00084A4E">
          <w:rPr>
            <w:rStyle w:val="a4"/>
            <w:rFonts w:ascii="方正仿宋_GBK" w:eastAsia="方正仿宋_GBK" w:hAnsi="方正仿宋_GBK" w:cs="方正仿宋_GBK" w:hint="eastAsia"/>
            <w:noProof/>
          </w:rPr>
          <w:t>天津市津南区八里台镇局部地面沉降常态化监测绩效目标表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3" w:history="1">
        <w:r w:rsidRPr="00084A4E">
          <w:rPr>
            <w:rStyle w:val="a4"/>
            <w:rFonts w:ascii="方正仿宋_GBK" w:eastAsia="方正仿宋_GBK" w:hAnsi="方正仿宋_GBK" w:cs="方正仿宋_GBK"/>
            <w:noProof/>
          </w:rPr>
          <w:t>193.</w:t>
        </w:r>
        <w:r w:rsidRPr="00084A4E">
          <w:rPr>
            <w:rStyle w:val="a4"/>
            <w:rFonts w:ascii="方正仿宋_GBK" w:eastAsia="方正仿宋_GBK" w:hAnsi="方正仿宋_GBK" w:cs="方正仿宋_GBK" w:hint="eastAsia"/>
            <w:noProof/>
          </w:rPr>
          <w:t>天津市市区不动产登记事务中心不动产登记过渡场所租赁及运行项目绩效目标表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4" w:history="1">
        <w:r w:rsidRPr="00084A4E">
          <w:rPr>
            <w:rStyle w:val="a4"/>
            <w:rFonts w:ascii="方正仿宋_GBK" w:eastAsia="方正仿宋_GBK" w:hAnsi="方正仿宋_GBK" w:cs="方正仿宋_GBK"/>
            <w:noProof/>
          </w:rPr>
          <w:t>194.</w:t>
        </w:r>
        <w:r w:rsidRPr="00084A4E">
          <w:rPr>
            <w:rStyle w:val="a4"/>
            <w:rFonts w:ascii="方正仿宋_GBK" w:eastAsia="方正仿宋_GBK" w:hAnsi="方正仿宋_GBK" w:cs="方正仿宋_GBK" w:hint="eastAsia"/>
            <w:noProof/>
          </w:rPr>
          <w:t>天津市市区不动产登记事务中心档案数字化扫描及整理装订服务项目绩效目标表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5" w:history="1">
        <w:r w:rsidRPr="00084A4E">
          <w:rPr>
            <w:rStyle w:val="a4"/>
            <w:rFonts w:ascii="方正仿宋_GBK" w:eastAsia="方正仿宋_GBK" w:hAnsi="方正仿宋_GBK" w:cs="方正仿宋_GBK"/>
            <w:noProof/>
          </w:rPr>
          <w:t>195.</w:t>
        </w:r>
        <w:r w:rsidRPr="00084A4E">
          <w:rPr>
            <w:rStyle w:val="a4"/>
            <w:rFonts w:ascii="方正仿宋_GBK" w:eastAsia="方正仿宋_GBK" w:hAnsi="方正仿宋_GBK" w:cs="方正仿宋_GBK" w:hint="eastAsia"/>
            <w:noProof/>
          </w:rPr>
          <w:t>天津市市区不动产登记事务中心档案委托管理服务项目绩效目标表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6" w:history="1">
        <w:r w:rsidRPr="00084A4E">
          <w:rPr>
            <w:rStyle w:val="a4"/>
            <w:rFonts w:ascii="方正仿宋_GBK" w:eastAsia="方正仿宋_GBK" w:hAnsi="方正仿宋_GBK" w:cs="方正仿宋_GBK"/>
            <w:noProof/>
          </w:rPr>
          <w:t>196.</w:t>
        </w:r>
        <w:r w:rsidRPr="00084A4E">
          <w:rPr>
            <w:rStyle w:val="a4"/>
            <w:rFonts w:ascii="方正仿宋_GBK" w:eastAsia="方正仿宋_GBK" w:hAnsi="方正仿宋_GBK" w:cs="方正仿宋_GBK" w:hint="eastAsia"/>
            <w:noProof/>
          </w:rPr>
          <w:t>天津市市区不动产登记事务中心法律顾问咨询服务项目绩效目标表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7" w:history="1">
        <w:r w:rsidRPr="00084A4E">
          <w:rPr>
            <w:rStyle w:val="a4"/>
            <w:rFonts w:ascii="方正仿宋_GBK" w:eastAsia="方正仿宋_GBK" w:hAnsi="方正仿宋_GBK" w:cs="方正仿宋_GBK"/>
            <w:noProof/>
          </w:rPr>
          <w:t>197.</w:t>
        </w:r>
        <w:r w:rsidRPr="00084A4E">
          <w:rPr>
            <w:rStyle w:val="a4"/>
            <w:rFonts w:ascii="方正仿宋_GBK" w:eastAsia="方正仿宋_GBK" w:hAnsi="方正仿宋_GBK" w:cs="方正仿宋_GBK" w:hint="eastAsia"/>
            <w:noProof/>
          </w:rPr>
          <w:t>天津市市区不动产登记事务中心人员综合保障服务项目绩效目标表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8" w:history="1">
        <w:r w:rsidRPr="00084A4E">
          <w:rPr>
            <w:rStyle w:val="a4"/>
            <w:rFonts w:ascii="方正仿宋_GBK" w:eastAsia="方正仿宋_GBK" w:hAnsi="方正仿宋_GBK" w:cs="方正仿宋_GBK"/>
            <w:noProof/>
          </w:rPr>
          <w:t>198.</w:t>
        </w:r>
        <w:r w:rsidRPr="00084A4E">
          <w:rPr>
            <w:rStyle w:val="a4"/>
            <w:rFonts w:ascii="方正仿宋_GBK" w:eastAsia="方正仿宋_GBK" w:hAnsi="方正仿宋_GBK" w:cs="方正仿宋_GBK" w:hint="eastAsia"/>
            <w:noProof/>
          </w:rPr>
          <w:t>天津市市区不动产登记事务中心业务用车租赁服务项目绩效目标表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69" w:history="1">
        <w:r w:rsidRPr="00084A4E">
          <w:rPr>
            <w:rStyle w:val="a4"/>
            <w:rFonts w:ascii="方正仿宋_GBK" w:eastAsia="方正仿宋_GBK" w:hAnsi="方正仿宋_GBK" w:cs="方正仿宋_GBK"/>
            <w:noProof/>
          </w:rPr>
          <w:t>199.</w:t>
        </w:r>
        <w:r w:rsidRPr="00084A4E">
          <w:rPr>
            <w:rStyle w:val="a4"/>
            <w:rFonts w:ascii="方正仿宋_GBK" w:eastAsia="方正仿宋_GBK" w:hAnsi="方正仿宋_GBK" w:cs="方正仿宋_GBK" w:hint="eastAsia"/>
            <w:noProof/>
          </w:rPr>
          <w:t>天津市市区不动产登记事务中心印刷服务项目及不动产权证书采购项目绩效目标表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0" w:history="1">
        <w:r w:rsidRPr="00084A4E">
          <w:rPr>
            <w:rStyle w:val="a4"/>
            <w:rFonts w:ascii="方正仿宋_GBK" w:eastAsia="方正仿宋_GBK" w:hAnsi="方正仿宋_GBK" w:cs="方正仿宋_GBK"/>
            <w:noProof/>
          </w:rPr>
          <w:t>200.</w:t>
        </w:r>
        <w:r w:rsidRPr="00084A4E">
          <w:rPr>
            <w:rStyle w:val="a4"/>
            <w:rFonts w:ascii="方正仿宋_GBK" w:eastAsia="方正仿宋_GBK" w:hAnsi="方正仿宋_GBK" w:cs="方正仿宋_GBK" w:hint="eastAsia"/>
            <w:noProof/>
          </w:rPr>
          <w:t>国家级自然保护区补助资金（中央转移支付项目）绩效目标表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1" w:history="1">
        <w:r w:rsidRPr="00084A4E">
          <w:rPr>
            <w:rStyle w:val="a4"/>
            <w:rFonts w:ascii="方正仿宋_GBK" w:eastAsia="方正仿宋_GBK" w:hAnsi="方正仿宋_GBK" w:cs="方正仿宋_GBK"/>
            <w:noProof/>
          </w:rPr>
          <w:t>201.</w:t>
        </w:r>
        <w:r w:rsidRPr="00084A4E">
          <w:rPr>
            <w:rStyle w:val="a4"/>
            <w:rFonts w:ascii="方正仿宋_GBK" w:eastAsia="方正仿宋_GBK" w:hAnsi="方正仿宋_GBK" w:cs="方正仿宋_GBK" w:hint="eastAsia"/>
            <w:noProof/>
          </w:rPr>
          <w:t>天津市蓟县中上元古界国家自然保护区</w:t>
        </w:r>
        <w:r w:rsidRPr="00084A4E">
          <w:rPr>
            <w:rStyle w:val="a4"/>
            <w:rFonts w:ascii="方正仿宋_GBK" w:eastAsia="方正仿宋_GBK" w:hAnsi="方正仿宋_GBK" w:cs="方正仿宋_GBK"/>
            <w:noProof/>
          </w:rPr>
          <w:t>2023</w:t>
        </w:r>
        <w:r w:rsidRPr="00084A4E">
          <w:rPr>
            <w:rStyle w:val="a4"/>
            <w:rFonts w:ascii="方正仿宋_GBK" w:eastAsia="方正仿宋_GBK" w:hAnsi="方正仿宋_GBK" w:cs="方正仿宋_GBK" w:hint="eastAsia"/>
            <w:noProof/>
          </w:rPr>
          <w:t>年度中央林业草原生态保护恢复资金国家级自然保护区补助项目（中央转移支付项目）绩效目标表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2" w:history="1">
        <w:r w:rsidRPr="00084A4E">
          <w:rPr>
            <w:rStyle w:val="a4"/>
            <w:rFonts w:ascii="方正仿宋_GBK" w:eastAsia="方正仿宋_GBK" w:hAnsi="方正仿宋_GBK" w:cs="方正仿宋_GBK"/>
            <w:noProof/>
          </w:rPr>
          <w:t>202.</w:t>
        </w:r>
        <w:r w:rsidRPr="00084A4E">
          <w:rPr>
            <w:rStyle w:val="a4"/>
            <w:rFonts w:ascii="方正仿宋_GBK" w:eastAsia="方正仿宋_GBK" w:hAnsi="方正仿宋_GBK" w:cs="方正仿宋_GBK" w:hint="eastAsia"/>
            <w:noProof/>
          </w:rPr>
          <w:t>天津市蓟县中上元古界国家自然保护区项目监理验收绩效目标表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3" w:history="1">
        <w:r w:rsidRPr="00084A4E">
          <w:rPr>
            <w:rStyle w:val="a4"/>
            <w:rFonts w:ascii="方正仿宋_GBK" w:eastAsia="方正仿宋_GBK" w:hAnsi="方正仿宋_GBK" w:cs="方正仿宋_GBK"/>
            <w:noProof/>
          </w:rPr>
          <w:t>203.</w:t>
        </w:r>
        <w:r w:rsidRPr="00084A4E">
          <w:rPr>
            <w:rStyle w:val="a4"/>
            <w:rFonts w:ascii="方正仿宋_GBK" w:eastAsia="方正仿宋_GBK" w:hAnsi="方正仿宋_GBK" w:cs="方正仿宋_GBK" w:hint="eastAsia"/>
            <w:noProof/>
          </w:rPr>
          <w:t>天津市蓟县中上元古界国家自然保护区资金绩效目标表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4" w:history="1">
        <w:r w:rsidRPr="00084A4E">
          <w:rPr>
            <w:rStyle w:val="a4"/>
            <w:rFonts w:ascii="方正仿宋_GBK" w:eastAsia="方正仿宋_GBK" w:hAnsi="方正仿宋_GBK" w:cs="方正仿宋_GBK"/>
            <w:noProof/>
          </w:rPr>
          <w:t>204.</w:t>
        </w:r>
        <w:r w:rsidRPr="00084A4E">
          <w:rPr>
            <w:rStyle w:val="a4"/>
            <w:rFonts w:ascii="方正仿宋_GBK" w:eastAsia="方正仿宋_GBK" w:hAnsi="方正仿宋_GBK" w:cs="方正仿宋_GBK" w:hint="eastAsia"/>
            <w:noProof/>
          </w:rPr>
          <w:t>中上元古界国家自然保护区保护专项绩效目标表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5" w:history="1">
        <w:r w:rsidRPr="00084A4E">
          <w:rPr>
            <w:rStyle w:val="a4"/>
            <w:rFonts w:ascii="方正仿宋_GBK" w:eastAsia="方正仿宋_GBK" w:hAnsi="方正仿宋_GBK" w:cs="方正仿宋_GBK"/>
            <w:noProof/>
          </w:rPr>
          <w:t>205.GNSS</w:t>
        </w:r>
        <w:r w:rsidRPr="00084A4E">
          <w:rPr>
            <w:rStyle w:val="a4"/>
            <w:rFonts w:ascii="方正仿宋_GBK" w:eastAsia="方正仿宋_GBK" w:hAnsi="方正仿宋_GBK" w:cs="方正仿宋_GBK" w:hint="eastAsia"/>
            <w:noProof/>
          </w:rPr>
          <w:t>卫星定位连续运行基准站网站系统、应急测绘保障系统、地理国情共享平台、地理信息公共服务平台、应急队伍保障、测绘地理中心官网及综合业务系统运维项目绩效目标表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6" w:history="1">
        <w:r w:rsidRPr="00084A4E">
          <w:rPr>
            <w:rStyle w:val="a4"/>
            <w:rFonts w:ascii="方正仿宋_GBK" w:eastAsia="方正仿宋_GBK" w:hAnsi="方正仿宋_GBK" w:cs="方正仿宋_GBK"/>
            <w:noProof/>
          </w:rPr>
          <w:t>206.</w:t>
        </w:r>
        <w:r w:rsidRPr="00084A4E">
          <w:rPr>
            <w:rStyle w:val="a4"/>
            <w:rFonts w:ascii="方正仿宋_GBK" w:eastAsia="方正仿宋_GBK" w:hAnsi="方正仿宋_GBK" w:cs="方正仿宋_GBK" w:hint="eastAsia"/>
            <w:noProof/>
          </w:rPr>
          <w:t>地理信息安全防控和使用监管系统运维项目绩效目标表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7" w:history="1">
        <w:r w:rsidRPr="00084A4E">
          <w:rPr>
            <w:rStyle w:val="a4"/>
            <w:rFonts w:ascii="方正仿宋_GBK" w:eastAsia="方正仿宋_GBK" w:hAnsi="方正仿宋_GBK" w:cs="方正仿宋_GBK"/>
            <w:noProof/>
          </w:rPr>
          <w:t>207.</w:t>
        </w:r>
        <w:r w:rsidRPr="00084A4E">
          <w:rPr>
            <w:rStyle w:val="a4"/>
            <w:rFonts w:ascii="方正仿宋_GBK" w:eastAsia="方正仿宋_GBK" w:hAnsi="方正仿宋_GBK" w:cs="方正仿宋_GBK" w:hint="eastAsia"/>
            <w:noProof/>
          </w:rPr>
          <w:t>天津市测绘地理信息研究中心机房运维项目绩效目标表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8" w:history="1">
        <w:r w:rsidRPr="00084A4E">
          <w:rPr>
            <w:rStyle w:val="a4"/>
            <w:rFonts w:ascii="方正仿宋_GBK" w:eastAsia="方正仿宋_GBK" w:hAnsi="方正仿宋_GBK" w:cs="方正仿宋_GBK"/>
            <w:noProof/>
          </w:rPr>
          <w:t>208.</w:t>
        </w:r>
        <w:r w:rsidRPr="00084A4E">
          <w:rPr>
            <w:rStyle w:val="a4"/>
            <w:rFonts w:ascii="方正仿宋_GBK" w:eastAsia="方正仿宋_GBK" w:hAnsi="方正仿宋_GBK" w:cs="方正仿宋_GBK" w:hint="eastAsia"/>
            <w:noProof/>
          </w:rPr>
          <w:t>海洋执法工作经费绩效目标表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79" w:history="1">
        <w:r w:rsidRPr="00084A4E">
          <w:rPr>
            <w:rStyle w:val="a4"/>
            <w:rFonts w:ascii="方正仿宋_GBK" w:eastAsia="方正仿宋_GBK" w:hAnsi="方正仿宋_GBK" w:cs="方正仿宋_GBK"/>
            <w:noProof/>
          </w:rPr>
          <w:t>209.</w:t>
        </w:r>
        <w:r w:rsidRPr="00084A4E">
          <w:rPr>
            <w:rStyle w:val="a4"/>
            <w:rFonts w:ascii="方正仿宋_GBK" w:eastAsia="方正仿宋_GBK" w:hAnsi="方正仿宋_GBK" w:cs="方正仿宋_GBK" w:hint="eastAsia"/>
            <w:noProof/>
          </w:rPr>
          <w:t>市级国有土地收益基金绩效目标表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80" w:history="1">
        <w:r w:rsidRPr="00084A4E">
          <w:rPr>
            <w:rStyle w:val="a4"/>
            <w:rFonts w:ascii="方正仿宋_GBK" w:eastAsia="方正仿宋_GBK" w:hAnsi="方正仿宋_GBK" w:cs="方正仿宋_GBK"/>
            <w:noProof/>
          </w:rPr>
          <w:t>210.</w:t>
        </w:r>
        <w:r w:rsidRPr="00084A4E">
          <w:rPr>
            <w:rStyle w:val="a4"/>
            <w:rFonts w:ascii="方正仿宋_GBK" w:eastAsia="方正仿宋_GBK" w:hAnsi="方正仿宋_GBK" w:cs="方正仿宋_GBK" w:hint="eastAsia"/>
            <w:noProof/>
          </w:rPr>
          <w:t>市级土地整理成本绩效目标表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81" w:history="1">
        <w:r w:rsidRPr="00084A4E">
          <w:rPr>
            <w:rStyle w:val="a4"/>
            <w:rFonts w:ascii="方正仿宋_GBK" w:eastAsia="方正仿宋_GBK" w:hAnsi="方正仿宋_GBK" w:cs="方正仿宋_GBK"/>
            <w:noProof/>
          </w:rPr>
          <w:t>211.</w:t>
        </w:r>
        <w:r w:rsidRPr="00084A4E">
          <w:rPr>
            <w:rStyle w:val="a4"/>
            <w:rFonts w:ascii="方正仿宋_GBK" w:eastAsia="方正仿宋_GBK" w:hAnsi="方正仿宋_GBK" w:cs="方正仿宋_GBK" w:hint="eastAsia"/>
            <w:noProof/>
          </w:rPr>
          <w:t>市级土地整理成本支出绩效目标表</w:t>
        </w:r>
      </w:hyperlink>
    </w:p>
    <w:p w:rsidR="002852B4" w:rsidRDefault="002852B4">
      <w:pPr>
        <w:pStyle w:val="40"/>
        <w:tabs>
          <w:tab w:val="right" w:pos="9282"/>
        </w:tabs>
        <w:rPr>
          <w:rFonts w:asciiTheme="minorHAnsi" w:eastAsiaTheme="minorEastAsia" w:hAnsiTheme="minorHAnsi" w:cstheme="minorBidi"/>
          <w:noProof/>
          <w:kern w:val="2"/>
          <w:sz w:val="21"/>
          <w:szCs w:val="22"/>
          <w:lang w:eastAsia="zh-CN"/>
        </w:rPr>
      </w:pPr>
      <w:hyperlink w:anchor="_Toc157760282" w:history="1">
        <w:r w:rsidRPr="00084A4E">
          <w:rPr>
            <w:rStyle w:val="a4"/>
            <w:rFonts w:ascii="方正仿宋_GBK" w:eastAsia="方正仿宋_GBK" w:hAnsi="方正仿宋_GBK" w:cs="方正仿宋_GBK"/>
            <w:noProof/>
          </w:rPr>
          <w:t>212.</w:t>
        </w:r>
        <w:r w:rsidRPr="00084A4E">
          <w:rPr>
            <w:rStyle w:val="a4"/>
            <w:rFonts w:ascii="方正仿宋_GBK" w:eastAsia="方正仿宋_GBK" w:hAnsi="方正仿宋_GBK" w:cs="方正仿宋_GBK" w:hint="eastAsia"/>
            <w:noProof/>
          </w:rPr>
          <w:t>土地开发支出绩效目标表</w:t>
        </w:r>
      </w:hyperlink>
    </w:p>
    <w:p w:rsidR="00651723" w:rsidRDefault="002852B4">
      <w:pPr>
        <w:sectPr w:rsidR="00651723">
          <w:footerReference w:type="even" r:id="rId436"/>
          <w:footerReference w:type="default" r:id="rId437"/>
          <w:pgSz w:w="11900" w:h="16840"/>
          <w:pgMar w:top="1984" w:right="1304" w:bottom="1134" w:left="1304" w:header="720" w:footer="720" w:gutter="0"/>
          <w:pgNumType w:start="1"/>
          <w:cols w:space="720"/>
        </w:sectPr>
      </w:pPr>
      <w:r>
        <w:rPr>
          <w:rFonts w:eastAsia="方正仿宋_GBK"/>
          <w:color w:val="000000"/>
          <w:sz w:val="28"/>
        </w:rPr>
        <w:fldChar w:fldCharType="end"/>
      </w:r>
    </w:p>
    <w:p w:rsidR="00651723" w:rsidRDefault="009D52B6">
      <w:pPr>
        <w:jc w:val="center"/>
      </w:pPr>
      <w:r>
        <w:rPr>
          <w:rFonts w:ascii="方正小标宋_GBK" w:eastAsia="方正小标宋_GBK" w:hAnsi="方正小标宋_GBK" w:cs="方正小标宋_GBK"/>
          <w:sz w:val="44"/>
        </w:rPr>
        <w:lastRenderedPageBreak/>
        <w:t xml:space="preserve"> </w:t>
      </w:r>
    </w:p>
    <w:p w:rsidR="00651723" w:rsidRDefault="00651723">
      <w:pPr>
        <w:jc w:val="center"/>
      </w:pPr>
    </w:p>
    <w:p w:rsidR="00651723" w:rsidRDefault="009D52B6">
      <w:pPr>
        <w:ind w:firstLine="560"/>
        <w:outlineLvl w:val="3"/>
      </w:pPr>
      <w:bookmarkStart w:id="0" w:name="_Toc157760071"/>
      <w:r>
        <w:rPr>
          <w:rFonts w:ascii="方正仿宋_GBK" w:eastAsia="方正仿宋_GBK" w:hAnsi="方正仿宋_GBK" w:cs="方正仿宋_GBK"/>
          <w:sz w:val="28"/>
        </w:rPr>
        <w:t>1.2022</w:t>
      </w:r>
      <w:r>
        <w:rPr>
          <w:rFonts w:ascii="方正仿宋_GBK" w:eastAsia="方正仿宋_GBK" w:hAnsi="方正仿宋_GBK" w:cs="方正仿宋_GBK"/>
          <w:sz w:val="28"/>
        </w:rPr>
        <w:t>、</w:t>
      </w:r>
      <w:r>
        <w:rPr>
          <w:rFonts w:ascii="方正仿宋_GBK" w:eastAsia="方正仿宋_GBK" w:hAnsi="方正仿宋_GBK" w:cs="方正仿宋_GBK"/>
          <w:sz w:val="28"/>
        </w:rPr>
        <w:t>2023</w:t>
      </w:r>
      <w:r>
        <w:rPr>
          <w:rFonts w:ascii="方正仿宋_GBK" w:eastAsia="方正仿宋_GBK" w:hAnsi="方正仿宋_GBK" w:cs="方正仿宋_GBK"/>
          <w:sz w:val="28"/>
        </w:rPr>
        <w:t>年天津历史文化名城保护专项评估绩效目标表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2022</w:t>
            </w:r>
            <w:r>
              <w:t>、</w:t>
            </w:r>
            <w:r>
              <w:t>2023</w:t>
            </w:r>
            <w:r>
              <w:t>年天津历史文化名城保护专项评估</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100.17</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100.17</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通过完成</w:t>
            </w:r>
            <w:r>
              <w:t>2022</w:t>
            </w:r>
            <w:r>
              <w:t>年、</w:t>
            </w:r>
            <w:r>
              <w:t>2023</w:t>
            </w:r>
            <w:r>
              <w:t>年天津历史文化名城保护专项评估工作，以及</w:t>
            </w:r>
            <w:r>
              <w:t>2022</w:t>
            </w:r>
            <w:r>
              <w:t>年天津城市体检风貌特色专项体检、</w:t>
            </w:r>
            <w:r>
              <w:t>2023</w:t>
            </w:r>
            <w:r>
              <w:t>年天津城市体检历史文化保护利用专项体检工作，切实提高名城保护能力和水平，助力各时期重要城乡历史文化遗产得到系统性保护。</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通过完成</w:t>
            </w:r>
            <w:r>
              <w:t>2022</w:t>
            </w:r>
            <w:r>
              <w:t>年、</w:t>
            </w:r>
            <w:r>
              <w:t>2023</w:t>
            </w:r>
            <w:r>
              <w:t>年天津历史文化名城保护专项评估工作，以及</w:t>
            </w:r>
            <w:r>
              <w:t>2022</w:t>
            </w:r>
            <w:r>
              <w:t>年天津城市体检风貌特色专项体检、</w:t>
            </w:r>
            <w:r>
              <w:t>2023</w:t>
            </w:r>
            <w:r>
              <w:t>年天津城市体检历史文化保护利用专项体检工作，切实提高名城保护能力和水平，助力各时期重要城乡历史文化遗产得到系统性保护。</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2022</w:t>
            </w:r>
            <w:r>
              <w:t>、</w:t>
            </w:r>
            <w:r>
              <w:t>2023</w:t>
            </w:r>
            <w:r>
              <w:t>年天津历史文化名城保护专项评估报告、</w:t>
            </w:r>
            <w:r>
              <w:t>2022</w:t>
            </w:r>
            <w:r>
              <w:t>年天津风貌特色专项指标数据统计及自体检报告、</w:t>
            </w:r>
            <w:r>
              <w:t>2023</w:t>
            </w:r>
            <w:r>
              <w:t>年天津历史文化保护利用指标数据统计及自体检报告</w:t>
            </w:r>
            <w:r>
              <w:t>4</w:t>
            </w:r>
            <w:r>
              <w:t>份</w:t>
            </w:r>
          </w:p>
        </w:tc>
        <w:tc>
          <w:tcPr>
            <w:tcW w:w="3430" w:type="dxa"/>
            <w:vAlign w:val="center"/>
          </w:tcPr>
          <w:p w:rsidR="00651723" w:rsidRDefault="009D52B6">
            <w:pPr>
              <w:pStyle w:val="2"/>
            </w:pPr>
            <w:r>
              <w:t>2022</w:t>
            </w:r>
            <w:r>
              <w:t>、</w:t>
            </w:r>
            <w:r>
              <w:t>2023</w:t>
            </w:r>
            <w:r>
              <w:t>年天津历史文化名城保护专项评估报告、</w:t>
            </w:r>
            <w:r>
              <w:t>2022</w:t>
            </w:r>
            <w:r>
              <w:t>年天津风貌特色专项指标数据统计及自体检报告、</w:t>
            </w:r>
            <w:r>
              <w:t>2023</w:t>
            </w:r>
            <w:r>
              <w:t>年天津历史文化保护利用指标数据统计及自体检报告</w:t>
            </w:r>
            <w:r>
              <w:t>4</w:t>
            </w:r>
            <w:r>
              <w:t>份</w:t>
            </w:r>
          </w:p>
        </w:tc>
        <w:tc>
          <w:tcPr>
            <w:tcW w:w="2551" w:type="dxa"/>
            <w:vAlign w:val="center"/>
          </w:tcPr>
          <w:p w:rsidR="00651723" w:rsidRDefault="009D52B6">
            <w:pPr>
              <w:pStyle w:val="2"/>
            </w:pPr>
            <w:r>
              <w:t>4</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符合国家、行业及项目等相关标准</w:t>
            </w:r>
          </w:p>
        </w:tc>
        <w:tc>
          <w:tcPr>
            <w:tcW w:w="3430" w:type="dxa"/>
            <w:vAlign w:val="center"/>
          </w:tcPr>
          <w:p w:rsidR="00651723" w:rsidRDefault="009D52B6">
            <w:pPr>
              <w:pStyle w:val="2"/>
            </w:pPr>
            <w:r>
              <w:t>符合国家、行业及项目等相关标准</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按期完成各项工作任务</w:t>
            </w:r>
          </w:p>
        </w:tc>
        <w:tc>
          <w:tcPr>
            <w:tcW w:w="3430" w:type="dxa"/>
            <w:vAlign w:val="center"/>
          </w:tcPr>
          <w:p w:rsidR="00651723" w:rsidRDefault="009D52B6">
            <w:pPr>
              <w:pStyle w:val="2"/>
            </w:pPr>
            <w:r>
              <w:t>按期完成各项工作任务</w:t>
            </w:r>
          </w:p>
        </w:tc>
        <w:tc>
          <w:tcPr>
            <w:tcW w:w="2551" w:type="dxa"/>
            <w:vAlign w:val="center"/>
          </w:tcPr>
          <w:p w:rsidR="00651723" w:rsidRDefault="009D52B6">
            <w:pPr>
              <w:pStyle w:val="2"/>
            </w:pPr>
            <w:r>
              <w:t>2024</w:t>
            </w:r>
            <w:r>
              <w:t>年底前完成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总支出</w:t>
            </w:r>
          </w:p>
        </w:tc>
        <w:tc>
          <w:tcPr>
            <w:tcW w:w="3430" w:type="dxa"/>
            <w:vAlign w:val="center"/>
          </w:tcPr>
          <w:p w:rsidR="00651723" w:rsidRDefault="009D52B6">
            <w:pPr>
              <w:pStyle w:val="2"/>
            </w:pPr>
            <w:r>
              <w:t xml:space="preserve"> </w:t>
            </w:r>
            <w:r>
              <w:t>总支出</w:t>
            </w:r>
          </w:p>
        </w:tc>
        <w:tc>
          <w:tcPr>
            <w:tcW w:w="2551" w:type="dxa"/>
            <w:vAlign w:val="center"/>
          </w:tcPr>
          <w:p w:rsidR="00651723" w:rsidRDefault="009D52B6">
            <w:pPr>
              <w:pStyle w:val="2"/>
            </w:pPr>
            <w:r>
              <w:t>≤100.17</w:t>
            </w:r>
            <w:r>
              <w:t>万元</w:t>
            </w:r>
          </w:p>
        </w:tc>
      </w:tr>
      <w:tr w:rsidR="002852B4" w:rsidTr="002852B4">
        <w:trPr>
          <w:trHeight w:val="369"/>
          <w:jc w:val="center"/>
        </w:trPr>
        <w:tc>
          <w:tcPr>
            <w:tcW w:w="1276" w:type="dxa"/>
            <w:vAlign w:val="center"/>
          </w:tcPr>
          <w:p w:rsidR="00651723" w:rsidRDefault="009D52B6">
            <w:pPr>
              <w:pStyle w:val="3"/>
            </w:pPr>
            <w:r>
              <w:lastRenderedPageBreak/>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提高名城保护水平，有效支撑各时期重要城乡历史文化遗产得到系统性保护。</w:t>
            </w:r>
          </w:p>
        </w:tc>
        <w:tc>
          <w:tcPr>
            <w:tcW w:w="3430" w:type="dxa"/>
            <w:vAlign w:val="center"/>
          </w:tcPr>
          <w:p w:rsidR="00651723" w:rsidRDefault="009D52B6">
            <w:pPr>
              <w:pStyle w:val="2"/>
            </w:pPr>
            <w:r>
              <w:t>提高名城保护水平，有效支撑各时期重要城乡历史文化遗产得到系统性保护。</w:t>
            </w:r>
          </w:p>
        </w:tc>
        <w:tc>
          <w:tcPr>
            <w:tcW w:w="2551" w:type="dxa"/>
            <w:vAlign w:val="center"/>
          </w:tcPr>
          <w:p w:rsidR="00651723" w:rsidRDefault="009D52B6">
            <w:pPr>
              <w:pStyle w:val="2"/>
            </w:pPr>
            <w:r>
              <w:t>充分运用评估、体检成果，推进落实保护责任，切实提高名城保护能力和水平，有效支撑各时期重要城乡历史文化遗产得到系统性保护。</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满足部门工作需求</w:t>
            </w:r>
          </w:p>
        </w:tc>
        <w:tc>
          <w:tcPr>
            <w:tcW w:w="3430" w:type="dxa"/>
            <w:vAlign w:val="center"/>
          </w:tcPr>
          <w:p w:rsidR="00651723" w:rsidRDefault="009D52B6">
            <w:pPr>
              <w:pStyle w:val="2"/>
            </w:pPr>
            <w:r>
              <w:t>满足部门工作需求</w:t>
            </w:r>
          </w:p>
        </w:tc>
        <w:tc>
          <w:tcPr>
            <w:tcW w:w="2551" w:type="dxa"/>
            <w:vAlign w:val="center"/>
          </w:tcPr>
          <w:p w:rsidR="00651723" w:rsidRDefault="009D52B6">
            <w:pPr>
              <w:pStyle w:val="2"/>
            </w:pPr>
            <w:r>
              <w:t>≥95%</w:t>
            </w:r>
          </w:p>
        </w:tc>
      </w:tr>
    </w:tbl>
    <w:p w:rsidR="00651723" w:rsidRDefault="00651723">
      <w:pPr>
        <w:sectPr w:rsidR="00651723" w:rsidSect="002852B4">
          <w:pgSz w:w="11900" w:h="16840"/>
          <w:pgMar w:top="1984" w:right="1304" w:bottom="1134" w:left="1304" w:header="720" w:footer="720" w:gutter="0"/>
          <w:cols w:space="720"/>
          <w:docGrid w:linePitch="326"/>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 w:name="_Toc157760072"/>
      <w:r>
        <w:rPr>
          <w:rFonts w:ascii="方正仿宋_GBK" w:eastAsia="方正仿宋_GBK" w:hAnsi="方正仿宋_GBK" w:cs="方正仿宋_GBK"/>
          <w:sz w:val="28"/>
        </w:rPr>
        <w:t>2.2022</w:t>
      </w:r>
      <w:r>
        <w:rPr>
          <w:rFonts w:ascii="方正仿宋_GBK" w:eastAsia="方正仿宋_GBK" w:hAnsi="方正仿宋_GBK" w:cs="方正仿宋_GBK"/>
          <w:sz w:val="28"/>
        </w:rPr>
        <w:t>年度天津市北部山区生态保护</w:t>
      </w:r>
      <w:r>
        <w:rPr>
          <w:rFonts w:ascii="方正仿宋_GBK" w:eastAsia="方正仿宋_GBK" w:hAnsi="方正仿宋_GBK" w:cs="方正仿宋_GBK"/>
          <w:sz w:val="28"/>
        </w:rPr>
        <w:t>PPP</w:t>
      </w:r>
      <w:r>
        <w:rPr>
          <w:rFonts w:ascii="方正仿宋_GBK" w:eastAsia="方正仿宋_GBK" w:hAnsi="方正仿宋_GBK" w:cs="方正仿宋_GBK"/>
          <w:sz w:val="28"/>
        </w:rPr>
        <w:t>项目运营期绩效管理评价项目绩效目标表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2022</w:t>
            </w:r>
            <w:r>
              <w:t>年度天津市北部山区生态保护</w:t>
            </w:r>
            <w:r>
              <w:t>PPP</w:t>
            </w:r>
            <w:r>
              <w:t>项目运营期绩效管理评价项目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99.09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99.09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完成天津市北部山区生态保护</w:t>
            </w:r>
            <w:r>
              <w:t>PPP</w:t>
            </w:r>
            <w:r>
              <w:t>项目</w:t>
            </w:r>
            <w:r>
              <w:t>2022</w:t>
            </w:r>
            <w:r>
              <w:t>年绩效管理评价的编制工作，通过实施绩效管理，建立科学、合理的绩效评价体系，在运营期通过严格的绩效管理，并将项目绩效评价结果作为政府付费和奖惩、价格调整的依据，提高财政资金使用效益和资源有效配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完成天津市北部山区生态保护</w:t>
            </w:r>
            <w:r>
              <w:t>PPP</w:t>
            </w:r>
            <w:r>
              <w:t>项目</w:t>
            </w:r>
            <w:r>
              <w:t>2022</w:t>
            </w:r>
            <w:r>
              <w:t>年绩效管理评价的编制工作，通过实施绩效管理，建立科学、合理的绩效评价体系，在运营期通过严格的绩效管理，并将项目绩效评价结果作为政府付费和奖惩、价格调整的依据，提高财政资金使用效益和资源有效配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绩效评价报告</w:t>
            </w:r>
          </w:p>
        </w:tc>
        <w:tc>
          <w:tcPr>
            <w:tcW w:w="3430" w:type="dxa"/>
            <w:vAlign w:val="center"/>
          </w:tcPr>
          <w:p w:rsidR="00651723" w:rsidRDefault="009D52B6">
            <w:pPr>
              <w:pStyle w:val="2"/>
            </w:pPr>
            <w:r>
              <w:t>绩效评价报告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项目问题清单</w:t>
            </w:r>
          </w:p>
        </w:tc>
        <w:tc>
          <w:tcPr>
            <w:tcW w:w="3430" w:type="dxa"/>
            <w:vAlign w:val="center"/>
          </w:tcPr>
          <w:p w:rsidR="00651723" w:rsidRDefault="009D52B6">
            <w:pPr>
              <w:pStyle w:val="2"/>
            </w:pPr>
            <w:r>
              <w:t>项目问题清单</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项目建议清单</w:t>
            </w:r>
          </w:p>
        </w:tc>
        <w:tc>
          <w:tcPr>
            <w:tcW w:w="3430" w:type="dxa"/>
            <w:vAlign w:val="center"/>
          </w:tcPr>
          <w:p w:rsidR="00651723" w:rsidRDefault="009D52B6">
            <w:pPr>
              <w:pStyle w:val="2"/>
            </w:pPr>
            <w:r>
              <w:t>项目建议清单</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绩效评价结果</w:t>
            </w:r>
          </w:p>
        </w:tc>
        <w:tc>
          <w:tcPr>
            <w:tcW w:w="3430" w:type="dxa"/>
            <w:vAlign w:val="center"/>
          </w:tcPr>
          <w:p w:rsidR="00651723" w:rsidRDefault="009D52B6">
            <w:pPr>
              <w:pStyle w:val="2"/>
            </w:pPr>
            <w:r>
              <w:t>绩效评价结果</w:t>
            </w:r>
          </w:p>
        </w:tc>
        <w:tc>
          <w:tcPr>
            <w:tcW w:w="2551" w:type="dxa"/>
            <w:vAlign w:val="center"/>
          </w:tcPr>
          <w:p w:rsidR="00651723" w:rsidRDefault="009D52B6">
            <w:pPr>
              <w:pStyle w:val="2"/>
            </w:pPr>
            <w:r>
              <w:t>科学和客观，得到各方的认可</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评价工作完成及时率</w:t>
            </w:r>
          </w:p>
        </w:tc>
        <w:tc>
          <w:tcPr>
            <w:tcW w:w="3430" w:type="dxa"/>
            <w:vAlign w:val="center"/>
          </w:tcPr>
          <w:p w:rsidR="00651723" w:rsidRDefault="009D52B6">
            <w:pPr>
              <w:pStyle w:val="2"/>
            </w:pPr>
            <w:r>
              <w:t>评价工作完成及时率</w:t>
            </w:r>
          </w:p>
        </w:tc>
        <w:tc>
          <w:tcPr>
            <w:tcW w:w="2551" w:type="dxa"/>
            <w:vAlign w:val="center"/>
          </w:tcPr>
          <w:p w:rsidR="00651723" w:rsidRDefault="009D52B6">
            <w:pPr>
              <w:pStyle w:val="2"/>
            </w:pPr>
            <w:r>
              <w:t>2024</w:t>
            </w:r>
            <w:r>
              <w:t>年</w:t>
            </w:r>
            <w:r>
              <w:t>12</w:t>
            </w:r>
            <w:r>
              <w:t>月底前完成</w:t>
            </w:r>
          </w:p>
        </w:tc>
        <w:bookmarkStart w:id="2" w:name="_GoBack"/>
        <w:bookmarkEnd w:id="2"/>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项目资金</w:t>
            </w:r>
          </w:p>
        </w:tc>
        <w:tc>
          <w:tcPr>
            <w:tcW w:w="3430" w:type="dxa"/>
            <w:vAlign w:val="center"/>
          </w:tcPr>
          <w:p w:rsidR="00651723" w:rsidRDefault="009D52B6">
            <w:pPr>
              <w:pStyle w:val="2"/>
            </w:pPr>
            <w:r>
              <w:t>项目资金</w:t>
            </w:r>
          </w:p>
        </w:tc>
        <w:tc>
          <w:tcPr>
            <w:tcW w:w="2551" w:type="dxa"/>
            <w:vAlign w:val="center"/>
          </w:tcPr>
          <w:p w:rsidR="00651723" w:rsidRDefault="009D52B6">
            <w:pPr>
              <w:pStyle w:val="2"/>
            </w:pPr>
            <w:r>
              <w:t>≤99.09</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提升北部山区的生态环境质量</w:t>
            </w:r>
          </w:p>
        </w:tc>
        <w:tc>
          <w:tcPr>
            <w:tcW w:w="3430" w:type="dxa"/>
            <w:vAlign w:val="center"/>
          </w:tcPr>
          <w:p w:rsidR="00651723" w:rsidRDefault="009D52B6">
            <w:pPr>
              <w:pStyle w:val="2"/>
            </w:pPr>
            <w:r>
              <w:t>提升北部山区的生态环境质量</w:t>
            </w:r>
          </w:p>
        </w:tc>
        <w:tc>
          <w:tcPr>
            <w:tcW w:w="2551" w:type="dxa"/>
            <w:vAlign w:val="center"/>
          </w:tcPr>
          <w:p w:rsidR="00651723" w:rsidRDefault="009D52B6">
            <w:pPr>
              <w:pStyle w:val="2"/>
            </w:pPr>
            <w:r>
              <w:t>通过项目绩效考核提升北部山区的运营管理水平，提升北部山区的生态环境质量</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群众满意度</w:t>
            </w:r>
          </w:p>
        </w:tc>
        <w:tc>
          <w:tcPr>
            <w:tcW w:w="3430" w:type="dxa"/>
            <w:vAlign w:val="center"/>
          </w:tcPr>
          <w:p w:rsidR="00651723" w:rsidRDefault="009D52B6">
            <w:pPr>
              <w:pStyle w:val="2"/>
            </w:pPr>
            <w:r>
              <w:t>群众满意度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 w:name="_Toc157760073"/>
      <w:r>
        <w:rPr>
          <w:rFonts w:ascii="方正仿宋_GBK" w:eastAsia="方正仿宋_GBK" w:hAnsi="方正仿宋_GBK" w:cs="方正仿宋_GBK"/>
          <w:sz w:val="28"/>
        </w:rPr>
        <w:t>3.2023</w:t>
      </w:r>
      <w:r>
        <w:rPr>
          <w:rFonts w:ascii="方正仿宋_GBK" w:eastAsia="方正仿宋_GBK" w:hAnsi="方正仿宋_GBK" w:cs="方正仿宋_GBK"/>
          <w:sz w:val="28"/>
        </w:rPr>
        <w:t>年度林草生态综合监测绩效目标表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2023</w:t>
            </w:r>
            <w:r>
              <w:t>年度林草生态综合监测</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75.85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75.85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通过开展森林、草地、湿地、荒漠化土地监测调查，掌握其生态状况和系统功能，产出年度数据，为加强保护管理和领导决策提供基础保障。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通过开展森林、草地、湿地、荒漠化土地监测调查，掌握其生态状况和系统功能，产出年度数据，为加强保护管理和领导决策提供基础保障。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分析评价生态状况及系统功能，编制质量成果报告。</w:t>
            </w:r>
          </w:p>
        </w:tc>
        <w:tc>
          <w:tcPr>
            <w:tcW w:w="3430" w:type="dxa"/>
            <w:vAlign w:val="center"/>
          </w:tcPr>
          <w:p w:rsidR="00651723" w:rsidRDefault="009D52B6">
            <w:pPr>
              <w:pStyle w:val="2"/>
            </w:pPr>
            <w:r>
              <w:t>分析评价生态状况及系统功能，编制质量成果报告。</w:t>
            </w:r>
          </w:p>
        </w:tc>
        <w:tc>
          <w:tcPr>
            <w:tcW w:w="2551" w:type="dxa"/>
            <w:vAlign w:val="center"/>
          </w:tcPr>
          <w:p w:rsidR="00651723" w:rsidRDefault="009D52B6">
            <w:pPr>
              <w:pStyle w:val="2"/>
            </w:pPr>
            <w:r>
              <w:t>编制</w:t>
            </w:r>
            <w:r>
              <w:t>1</w:t>
            </w:r>
            <w:r>
              <w:t>份质量成果报告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分析评价生态状况及系统功能</w:t>
            </w:r>
          </w:p>
        </w:tc>
        <w:tc>
          <w:tcPr>
            <w:tcW w:w="3430" w:type="dxa"/>
            <w:vAlign w:val="center"/>
          </w:tcPr>
          <w:p w:rsidR="00651723" w:rsidRDefault="009D52B6">
            <w:pPr>
              <w:pStyle w:val="2"/>
            </w:pPr>
            <w:r>
              <w:t>分析评价生态状况及系统功能</w:t>
            </w:r>
          </w:p>
        </w:tc>
        <w:tc>
          <w:tcPr>
            <w:tcW w:w="2551" w:type="dxa"/>
            <w:vAlign w:val="center"/>
          </w:tcPr>
          <w:p w:rsidR="00651723" w:rsidRDefault="009D52B6">
            <w:pPr>
              <w:pStyle w:val="2"/>
            </w:pPr>
            <w:r>
              <w:t>符合监测评价相关技术规定</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林草生态综合监测评价</w:t>
            </w:r>
          </w:p>
        </w:tc>
        <w:tc>
          <w:tcPr>
            <w:tcW w:w="3430" w:type="dxa"/>
            <w:vAlign w:val="center"/>
          </w:tcPr>
          <w:p w:rsidR="00651723" w:rsidRDefault="009D52B6">
            <w:pPr>
              <w:pStyle w:val="2"/>
            </w:pPr>
            <w:r>
              <w:t>林草生态综合监测评价</w:t>
            </w:r>
          </w:p>
        </w:tc>
        <w:tc>
          <w:tcPr>
            <w:tcW w:w="2551" w:type="dxa"/>
            <w:vAlign w:val="center"/>
          </w:tcPr>
          <w:p w:rsidR="00651723" w:rsidRDefault="009D52B6">
            <w:pPr>
              <w:pStyle w:val="2"/>
            </w:pPr>
            <w:r>
              <w:t>≤75.85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产出年度林草湿荒数据</w:t>
            </w:r>
          </w:p>
        </w:tc>
        <w:tc>
          <w:tcPr>
            <w:tcW w:w="3430" w:type="dxa"/>
            <w:vAlign w:val="center"/>
          </w:tcPr>
          <w:p w:rsidR="00651723" w:rsidRDefault="009D52B6">
            <w:pPr>
              <w:pStyle w:val="2"/>
            </w:pPr>
            <w:r>
              <w:t>产出年度林草湿荒数据</w:t>
            </w:r>
          </w:p>
        </w:tc>
        <w:tc>
          <w:tcPr>
            <w:tcW w:w="2551" w:type="dxa"/>
            <w:vAlign w:val="center"/>
          </w:tcPr>
          <w:p w:rsidR="00651723" w:rsidRDefault="009D52B6">
            <w:pPr>
              <w:pStyle w:val="2"/>
            </w:pPr>
            <w:r>
              <w:t>掌握林草湿荒属性因子变化情况</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服务对象满意度</w:t>
            </w:r>
          </w:p>
        </w:tc>
        <w:tc>
          <w:tcPr>
            <w:tcW w:w="3430" w:type="dxa"/>
            <w:vAlign w:val="center"/>
          </w:tcPr>
          <w:p w:rsidR="00651723" w:rsidRDefault="009D52B6">
            <w:pPr>
              <w:pStyle w:val="2"/>
            </w:pPr>
            <w:r>
              <w:t xml:space="preserve"> </w:t>
            </w:r>
            <w:r>
              <w:t>服务对象满意度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 w:name="_Toc157760074"/>
      <w:r>
        <w:rPr>
          <w:rFonts w:ascii="方正仿宋_GBK" w:eastAsia="方正仿宋_GBK" w:hAnsi="方正仿宋_GBK" w:cs="方正仿宋_GBK"/>
          <w:sz w:val="28"/>
        </w:rPr>
        <w:t>4.2023</w:t>
      </w:r>
      <w:r>
        <w:rPr>
          <w:rFonts w:ascii="方正仿宋_GBK" w:eastAsia="方正仿宋_GBK" w:hAnsi="方正仿宋_GBK" w:cs="方正仿宋_GBK"/>
          <w:sz w:val="28"/>
        </w:rPr>
        <w:t>年度天津市北部山区生态保护</w:t>
      </w:r>
      <w:r>
        <w:rPr>
          <w:rFonts w:ascii="方正仿宋_GBK" w:eastAsia="方正仿宋_GBK" w:hAnsi="方正仿宋_GBK" w:cs="方正仿宋_GBK"/>
          <w:sz w:val="28"/>
        </w:rPr>
        <w:t>PPP</w:t>
      </w:r>
      <w:r>
        <w:rPr>
          <w:rFonts w:ascii="方正仿宋_GBK" w:eastAsia="方正仿宋_GBK" w:hAnsi="方正仿宋_GBK" w:cs="方正仿宋_GBK"/>
          <w:sz w:val="28"/>
        </w:rPr>
        <w:t>项目绩效评价绩效目标表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2023</w:t>
            </w:r>
            <w:r>
              <w:t>年度天津市北部山区生态保护</w:t>
            </w:r>
            <w:r>
              <w:t>PPP</w:t>
            </w:r>
            <w:r>
              <w:t>项目绩效评价</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89.64</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89.64</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1. </w:t>
            </w:r>
            <w:r>
              <w:t>完成天津市北部山区生态保护</w:t>
            </w:r>
            <w:r>
              <w:t>PPP</w:t>
            </w:r>
            <w:r>
              <w:t>项目</w:t>
            </w:r>
            <w:r>
              <w:t>-</w:t>
            </w:r>
            <w:r>
              <w:t>新建项目建设期绩效评价工作并出具绩效评价报告；</w:t>
            </w:r>
          </w:p>
          <w:p w:rsidR="00651723" w:rsidRDefault="009D52B6">
            <w:pPr>
              <w:pStyle w:val="2"/>
            </w:pPr>
            <w:r>
              <w:t>2.</w:t>
            </w:r>
            <w:r>
              <w:t>完成天津市北部山区生态保护</w:t>
            </w:r>
            <w:r>
              <w:t>PPP</w:t>
            </w:r>
            <w:r>
              <w:t>项目</w:t>
            </w:r>
            <w:r>
              <w:t>2023</w:t>
            </w:r>
            <w:r>
              <w:t>年度运营期绩效评价工作并出具绩效评价报告；</w:t>
            </w:r>
          </w:p>
          <w:p w:rsidR="00651723" w:rsidRDefault="009D52B6">
            <w:pPr>
              <w:pStyle w:val="2"/>
            </w:pPr>
            <w:r>
              <w:t>3</w:t>
            </w:r>
            <w:r>
              <w:t>、协助实施机构完成运营期补贴计算。</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1.1. </w:t>
            </w:r>
            <w:r>
              <w:t>完成天津市北部山区生态保护</w:t>
            </w:r>
            <w:r>
              <w:t>PPP</w:t>
            </w:r>
            <w:r>
              <w:t>项目</w:t>
            </w:r>
            <w:r>
              <w:t>-</w:t>
            </w:r>
            <w:r>
              <w:t>新建项目建设期绩效评价工作并出具绩效评价报告；</w:t>
            </w:r>
          </w:p>
          <w:p w:rsidR="00651723" w:rsidRDefault="009D52B6">
            <w:pPr>
              <w:pStyle w:val="2"/>
            </w:pPr>
            <w:r>
              <w:t>2.</w:t>
            </w:r>
            <w:r>
              <w:t>完成天津市北部山区生态保护</w:t>
            </w:r>
            <w:r>
              <w:t>PPP</w:t>
            </w:r>
            <w:r>
              <w:t>项目</w:t>
            </w:r>
            <w:r>
              <w:t>2023</w:t>
            </w:r>
            <w:r>
              <w:t>年度运营期绩效评价工作并出具绩效评价报告；</w:t>
            </w:r>
          </w:p>
          <w:p w:rsidR="00651723" w:rsidRDefault="009D52B6">
            <w:pPr>
              <w:pStyle w:val="2"/>
            </w:pPr>
            <w:r>
              <w:t>3</w:t>
            </w:r>
            <w:r>
              <w:t>、协助实施机构完成运营期补贴计算。</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绩效评价报告</w:t>
            </w:r>
          </w:p>
        </w:tc>
        <w:tc>
          <w:tcPr>
            <w:tcW w:w="3430" w:type="dxa"/>
            <w:vAlign w:val="center"/>
          </w:tcPr>
          <w:p w:rsidR="00651723" w:rsidRDefault="009D52B6">
            <w:pPr>
              <w:pStyle w:val="2"/>
            </w:pPr>
            <w:r>
              <w:t>绩效评价报告</w:t>
            </w:r>
          </w:p>
        </w:tc>
        <w:tc>
          <w:tcPr>
            <w:tcW w:w="2551" w:type="dxa"/>
            <w:vAlign w:val="center"/>
          </w:tcPr>
          <w:p w:rsidR="00651723" w:rsidRDefault="009D52B6">
            <w:pPr>
              <w:pStyle w:val="2"/>
            </w:pPr>
            <w:r>
              <w:t>2</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项目问题清单</w:t>
            </w:r>
          </w:p>
        </w:tc>
        <w:tc>
          <w:tcPr>
            <w:tcW w:w="3430" w:type="dxa"/>
            <w:vAlign w:val="center"/>
          </w:tcPr>
          <w:p w:rsidR="00651723" w:rsidRDefault="009D52B6">
            <w:pPr>
              <w:pStyle w:val="2"/>
            </w:pPr>
            <w:r>
              <w:t>项目问题清单</w:t>
            </w:r>
          </w:p>
        </w:tc>
        <w:tc>
          <w:tcPr>
            <w:tcW w:w="2551" w:type="dxa"/>
            <w:vAlign w:val="center"/>
          </w:tcPr>
          <w:p w:rsidR="00651723" w:rsidRDefault="009D52B6">
            <w:pPr>
              <w:pStyle w:val="2"/>
            </w:pPr>
            <w:r>
              <w:t>2</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项目建议清单</w:t>
            </w:r>
          </w:p>
        </w:tc>
        <w:tc>
          <w:tcPr>
            <w:tcW w:w="3430" w:type="dxa"/>
            <w:vAlign w:val="center"/>
          </w:tcPr>
          <w:p w:rsidR="00651723" w:rsidRDefault="009D52B6">
            <w:pPr>
              <w:pStyle w:val="2"/>
            </w:pPr>
            <w:r>
              <w:t>项目建议清单</w:t>
            </w:r>
          </w:p>
        </w:tc>
        <w:tc>
          <w:tcPr>
            <w:tcW w:w="2551" w:type="dxa"/>
            <w:vAlign w:val="center"/>
          </w:tcPr>
          <w:p w:rsidR="00651723" w:rsidRDefault="009D52B6">
            <w:pPr>
              <w:pStyle w:val="2"/>
            </w:pPr>
            <w:r>
              <w:t>2</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绩效评价结果</w:t>
            </w:r>
          </w:p>
        </w:tc>
        <w:tc>
          <w:tcPr>
            <w:tcW w:w="3430" w:type="dxa"/>
            <w:vAlign w:val="center"/>
          </w:tcPr>
          <w:p w:rsidR="00651723" w:rsidRDefault="009D52B6">
            <w:pPr>
              <w:pStyle w:val="2"/>
            </w:pPr>
            <w:r>
              <w:t>绩效评价结果</w:t>
            </w:r>
          </w:p>
        </w:tc>
        <w:tc>
          <w:tcPr>
            <w:tcW w:w="2551" w:type="dxa"/>
            <w:vAlign w:val="center"/>
          </w:tcPr>
          <w:p w:rsidR="00651723" w:rsidRDefault="009D52B6">
            <w:pPr>
              <w:pStyle w:val="2"/>
            </w:pPr>
            <w:r>
              <w:t>科学和客观，得到各方的认可</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评价工作完成及时率</w:t>
            </w:r>
          </w:p>
        </w:tc>
        <w:tc>
          <w:tcPr>
            <w:tcW w:w="3430" w:type="dxa"/>
            <w:vAlign w:val="center"/>
          </w:tcPr>
          <w:p w:rsidR="00651723" w:rsidRDefault="009D52B6">
            <w:pPr>
              <w:pStyle w:val="2"/>
            </w:pPr>
            <w:r>
              <w:t>评价工作完成及时率</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项目资金</w:t>
            </w:r>
          </w:p>
        </w:tc>
        <w:tc>
          <w:tcPr>
            <w:tcW w:w="3430" w:type="dxa"/>
            <w:vAlign w:val="center"/>
          </w:tcPr>
          <w:p w:rsidR="00651723" w:rsidRDefault="009D52B6">
            <w:pPr>
              <w:pStyle w:val="2"/>
            </w:pPr>
            <w:r>
              <w:t>项目资金</w:t>
            </w:r>
          </w:p>
        </w:tc>
        <w:tc>
          <w:tcPr>
            <w:tcW w:w="2551" w:type="dxa"/>
            <w:vAlign w:val="center"/>
          </w:tcPr>
          <w:p w:rsidR="00651723" w:rsidRDefault="009D52B6">
            <w:pPr>
              <w:pStyle w:val="2"/>
            </w:pPr>
            <w:r>
              <w:t>≤89.64</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提升北部山区的生态环境质量</w:t>
            </w:r>
            <w:r>
              <w:t xml:space="preserve"> </w:t>
            </w:r>
          </w:p>
        </w:tc>
        <w:tc>
          <w:tcPr>
            <w:tcW w:w="3430" w:type="dxa"/>
            <w:vAlign w:val="center"/>
          </w:tcPr>
          <w:p w:rsidR="00651723" w:rsidRDefault="009D52B6">
            <w:pPr>
              <w:pStyle w:val="2"/>
            </w:pPr>
            <w:r>
              <w:t>提升北部山区的生态环境质量</w:t>
            </w:r>
            <w:r>
              <w:t xml:space="preserve"> </w:t>
            </w:r>
          </w:p>
        </w:tc>
        <w:tc>
          <w:tcPr>
            <w:tcW w:w="2551" w:type="dxa"/>
            <w:vAlign w:val="center"/>
          </w:tcPr>
          <w:p w:rsidR="00651723" w:rsidRDefault="009D52B6">
            <w:pPr>
              <w:pStyle w:val="2"/>
            </w:pPr>
            <w:r>
              <w:t>通过项目绩效考核提升北部山区的运营管理水平，提升北部山区的生态环境质量</w:t>
            </w:r>
            <w:r>
              <w:t xml:space="preserve"> </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满意度</w:t>
            </w:r>
          </w:p>
        </w:tc>
        <w:tc>
          <w:tcPr>
            <w:tcW w:w="3430" w:type="dxa"/>
            <w:vAlign w:val="center"/>
          </w:tcPr>
          <w:p w:rsidR="00651723" w:rsidRDefault="009D52B6">
            <w:pPr>
              <w:pStyle w:val="2"/>
            </w:pPr>
            <w:r>
              <w:t>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 w:name="_Toc157760075"/>
      <w:r>
        <w:rPr>
          <w:rFonts w:ascii="方正仿宋_GBK" w:eastAsia="方正仿宋_GBK" w:hAnsi="方正仿宋_GBK" w:cs="方正仿宋_GBK"/>
          <w:sz w:val="28"/>
        </w:rPr>
        <w:t>5.2023</w:t>
      </w:r>
      <w:r>
        <w:rPr>
          <w:rFonts w:ascii="方正仿宋_GBK" w:eastAsia="方正仿宋_GBK" w:hAnsi="方正仿宋_GBK" w:cs="方正仿宋_GBK"/>
          <w:sz w:val="28"/>
        </w:rPr>
        <w:t>年度天津市中心城区及环城四区地下管线审批成果管理绩效目标表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2023</w:t>
            </w:r>
            <w:r>
              <w:t>年度天津市中心城区及环城四区地下管线审批成果管理</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37.50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37.50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收集汇总市政管线规划审批数据；编制</w:t>
            </w:r>
            <w:r>
              <w:t>2023</w:t>
            </w:r>
            <w:r>
              <w:t>版中心城区及环城四区市政管线数据分析报告。</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收集汇总市政管线规划审批数据；编制</w:t>
            </w:r>
            <w:r>
              <w:t>2023</w:t>
            </w:r>
            <w:r>
              <w:t>版中心城区及环城四区市政管线数据分析报告。</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收集汇总市政管线规划审批数据</w:t>
            </w:r>
          </w:p>
        </w:tc>
        <w:tc>
          <w:tcPr>
            <w:tcW w:w="3430" w:type="dxa"/>
            <w:vAlign w:val="center"/>
          </w:tcPr>
          <w:p w:rsidR="00651723" w:rsidRDefault="009D52B6">
            <w:pPr>
              <w:pStyle w:val="2"/>
            </w:pPr>
            <w:r>
              <w:t>收集汇总市政管线规划审批数据</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中心城区及环城四区市政管线数据分析报告</w:t>
            </w:r>
          </w:p>
        </w:tc>
        <w:tc>
          <w:tcPr>
            <w:tcW w:w="3430" w:type="dxa"/>
            <w:vAlign w:val="center"/>
          </w:tcPr>
          <w:p w:rsidR="00651723" w:rsidRDefault="009D52B6">
            <w:pPr>
              <w:pStyle w:val="2"/>
            </w:pPr>
            <w:r>
              <w:t>中心城区及环城四区市政管线数据分析报告</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符合国家、行业等现行相关标准</w:t>
            </w:r>
          </w:p>
        </w:tc>
        <w:tc>
          <w:tcPr>
            <w:tcW w:w="3430" w:type="dxa"/>
            <w:vAlign w:val="center"/>
          </w:tcPr>
          <w:p w:rsidR="00651723" w:rsidRDefault="009D52B6">
            <w:pPr>
              <w:pStyle w:val="2"/>
            </w:pPr>
            <w:r>
              <w:t>符合国家、行业等现行相关标准</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更新市政管线规划审批数据</w:t>
            </w:r>
          </w:p>
        </w:tc>
        <w:tc>
          <w:tcPr>
            <w:tcW w:w="3430" w:type="dxa"/>
            <w:vAlign w:val="center"/>
          </w:tcPr>
          <w:p w:rsidR="00651723" w:rsidRDefault="009D52B6">
            <w:pPr>
              <w:pStyle w:val="2"/>
            </w:pPr>
            <w:r>
              <w:t>更新市政管线规划审批数据</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中心城区及环城四区市政管线数据分析报告</w:t>
            </w:r>
          </w:p>
        </w:tc>
        <w:tc>
          <w:tcPr>
            <w:tcW w:w="3430" w:type="dxa"/>
            <w:vAlign w:val="center"/>
          </w:tcPr>
          <w:p w:rsidR="00651723" w:rsidRDefault="009D52B6">
            <w:pPr>
              <w:pStyle w:val="2"/>
            </w:pPr>
            <w:r>
              <w:t xml:space="preserve"> </w:t>
            </w:r>
            <w:r>
              <w:t>中心城区及环城四区市政管线数据分析报告</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≤37.5</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为地下空间开发利用提供决策支持</w:t>
            </w:r>
          </w:p>
        </w:tc>
        <w:tc>
          <w:tcPr>
            <w:tcW w:w="3430" w:type="dxa"/>
            <w:vAlign w:val="center"/>
          </w:tcPr>
          <w:p w:rsidR="00651723" w:rsidRDefault="009D52B6">
            <w:pPr>
              <w:pStyle w:val="2"/>
            </w:pPr>
            <w:r>
              <w:t>为地下空间开发利用提供决策支持</w:t>
            </w:r>
          </w:p>
        </w:tc>
        <w:tc>
          <w:tcPr>
            <w:tcW w:w="2551" w:type="dxa"/>
            <w:vAlign w:val="center"/>
          </w:tcPr>
          <w:p w:rsidR="00651723" w:rsidRDefault="009D52B6">
            <w:pPr>
              <w:pStyle w:val="2"/>
            </w:pPr>
            <w:r>
              <w:t>规划指引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有效提升城市地下空间</w:t>
            </w:r>
            <w:r>
              <w:lastRenderedPageBreak/>
              <w:t>信息化规划管理能力</w:t>
            </w:r>
          </w:p>
        </w:tc>
        <w:tc>
          <w:tcPr>
            <w:tcW w:w="3430" w:type="dxa"/>
            <w:vAlign w:val="center"/>
          </w:tcPr>
          <w:p w:rsidR="00651723" w:rsidRDefault="009D52B6">
            <w:pPr>
              <w:pStyle w:val="2"/>
            </w:pPr>
            <w:r>
              <w:lastRenderedPageBreak/>
              <w:t>有效提升城市地下空间信息化规划管理能力</w:t>
            </w:r>
          </w:p>
        </w:tc>
        <w:tc>
          <w:tcPr>
            <w:tcW w:w="2551" w:type="dxa"/>
            <w:vAlign w:val="center"/>
          </w:tcPr>
          <w:p w:rsidR="00651723" w:rsidRDefault="009D52B6">
            <w:pPr>
              <w:pStyle w:val="2"/>
            </w:pPr>
            <w:r>
              <w:t>技术保障</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服务满意度</w:t>
            </w:r>
          </w:p>
        </w:tc>
        <w:tc>
          <w:tcPr>
            <w:tcW w:w="3430" w:type="dxa"/>
            <w:vAlign w:val="center"/>
          </w:tcPr>
          <w:p w:rsidR="00651723" w:rsidRDefault="009D52B6">
            <w:pPr>
              <w:pStyle w:val="2"/>
            </w:pPr>
            <w:r>
              <w:t>服务满意度</w:t>
            </w:r>
          </w:p>
        </w:tc>
        <w:tc>
          <w:tcPr>
            <w:tcW w:w="2551" w:type="dxa"/>
            <w:vAlign w:val="center"/>
          </w:tcPr>
          <w:p w:rsidR="00651723" w:rsidRDefault="009D52B6">
            <w:pPr>
              <w:pStyle w:val="2"/>
            </w:pPr>
            <w:r>
              <w:t>≥85%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 w:name="_Toc157760076"/>
      <w:r>
        <w:rPr>
          <w:rFonts w:ascii="方正仿宋_GBK" w:eastAsia="方正仿宋_GBK" w:hAnsi="方正仿宋_GBK" w:cs="方正仿宋_GBK"/>
          <w:sz w:val="28"/>
        </w:rPr>
        <w:t>6.2023</w:t>
      </w:r>
      <w:r>
        <w:rPr>
          <w:rFonts w:ascii="方正仿宋_GBK" w:eastAsia="方正仿宋_GBK" w:hAnsi="方正仿宋_GBK" w:cs="方正仿宋_GBK"/>
          <w:sz w:val="28"/>
        </w:rPr>
        <w:t>年森林督查绩效目标表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2023</w:t>
            </w:r>
            <w:r>
              <w:t>年森林督查</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39.85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39.85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w:t>
            </w:r>
            <w:r>
              <w:t>2024</w:t>
            </w:r>
            <w:r>
              <w:t>年天津市森林督查技术服务项目，将持续保持打击毁林高压态势，提高森林资源保护管理实效。</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w:t>
            </w:r>
            <w:r>
              <w:t>2024</w:t>
            </w:r>
            <w:r>
              <w:t>年天津市森林督查技术服务项目，将持续保持打击毁林高压态势，提高森林资源保护管理实效。</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完成森林督查工作，形成数据库及工作报告</w:t>
            </w:r>
          </w:p>
        </w:tc>
        <w:tc>
          <w:tcPr>
            <w:tcW w:w="3430" w:type="dxa"/>
            <w:vAlign w:val="center"/>
          </w:tcPr>
          <w:p w:rsidR="00651723" w:rsidRDefault="009D52B6">
            <w:pPr>
              <w:pStyle w:val="2"/>
            </w:pPr>
            <w:r>
              <w:t>完成森林督查工作，形成数据库及工作报告</w:t>
            </w:r>
          </w:p>
        </w:tc>
        <w:tc>
          <w:tcPr>
            <w:tcW w:w="2551" w:type="dxa"/>
            <w:vAlign w:val="center"/>
          </w:tcPr>
          <w:p w:rsidR="00651723" w:rsidRDefault="009D52B6">
            <w:pPr>
              <w:pStyle w:val="2"/>
            </w:pPr>
            <w:r>
              <w:t>完成成果数据库及一份工作报告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森林督查相关技术规定</w:t>
            </w:r>
          </w:p>
        </w:tc>
        <w:tc>
          <w:tcPr>
            <w:tcW w:w="3430" w:type="dxa"/>
            <w:vAlign w:val="center"/>
          </w:tcPr>
          <w:p w:rsidR="00651723" w:rsidRDefault="009D52B6">
            <w:pPr>
              <w:pStyle w:val="2"/>
            </w:pPr>
            <w:r>
              <w:t>森林督查相关技术规定</w:t>
            </w:r>
          </w:p>
        </w:tc>
        <w:tc>
          <w:tcPr>
            <w:tcW w:w="2551" w:type="dxa"/>
            <w:vAlign w:val="center"/>
          </w:tcPr>
          <w:p w:rsidR="00651723" w:rsidRDefault="009D52B6">
            <w:pPr>
              <w:pStyle w:val="2"/>
            </w:pPr>
            <w:r>
              <w:t>符合森林督查相关技术规定</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2023</w:t>
            </w:r>
            <w:r>
              <w:t>森林督查</w:t>
            </w:r>
          </w:p>
        </w:tc>
        <w:tc>
          <w:tcPr>
            <w:tcW w:w="3430" w:type="dxa"/>
            <w:vAlign w:val="center"/>
          </w:tcPr>
          <w:p w:rsidR="00651723" w:rsidRDefault="009D52B6">
            <w:pPr>
              <w:pStyle w:val="2"/>
            </w:pPr>
            <w:r>
              <w:t>2023</w:t>
            </w:r>
            <w:r>
              <w:t>森林督查</w:t>
            </w:r>
          </w:p>
        </w:tc>
        <w:tc>
          <w:tcPr>
            <w:tcW w:w="2551" w:type="dxa"/>
            <w:vAlign w:val="center"/>
          </w:tcPr>
          <w:p w:rsidR="00651723" w:rsidRDefault="009D52B6">
            <w:pPr>
              <w:pStyle w:val="2"/>
            </w:pPr>
            <w:r>
              <w:t>≤39.85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打击破坏森林资源行为</w:t>
            </w:r>
          </w:p>
        </w:tc>
        <w:tc>
          <w:tcPr>
            <w:tcW w:w="3430" w:type="dxa"/>
            <w:vAlign w:val="center"/>
          </w:tcPr>
          <w:p w:rsidR="00651723" w:rsidRDefault="009D52B6">
            <w:pPr>
              <w:pStyle w:val="2"/>
            </w:pPr>
            <w:r>
              <w:t>打击破坏森林资源行为</w:t>
            </w:r>
          </w:p>
        </w:tc>
        <w:tc>
          <w:tcPr>
            <w:tcW w:w="2551" w:type="dxa"/>
            <w:vAlign w:val="center"/>
          </w:tcPr>
          <w:p w:rsidR="00651723" w:rsidRDefault="009D52B6">
            <w:pPr>
              <w:pStyle w:val="2"/>
            </w:pPr>
            <w:r>
              <w:t>持续保持打击毁林高压态势，有效保护森林资源。</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w:t>
            </w:r>
            <w:r>
              <w:t xml:space="preserve"> </w:t>
            </w:r>
            <w:r>
              <w:t>满意度</w:t>
            </w:r>
          </w:p>
        </w:tc>
        <w:tc>
          <w:tcPr>
            <w:tcW w:w="3430" w:type="dxa"/>
            <w:vAlign w:val="center"/>
          </w:tcPr>
          <w:p w:rsidR="00651723" w:rsidRDefault="009D52B6">
            <w:pPr>
              <w:pStyle w:val="2"/>
            </w:pPr>
            <w:r>
              <w:t>服务对象</w:t>
            </w:r>
            <w:r>
              <w:t xml:space="preserve"> </w:t>
            </w:r>
            <w:r>
              <w:t>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 w:name="_Toc157760077"/>
      <w:r>
        <w:rPr>
          <w:rFonts w:ascii="方正仿宋_GBK" w:eastAsia="方正仿宋_GBK" w:hAnsi="方正仿宋_GBK" w:cs="方正仿宋_GBK"/>
          <w:sz w:val="28"/>
        </w:rPr>
        <w:t>7.2024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津心登</w:t>
      </w:r>
      <w:r>
        <w:rPr>
          <w:rFonts w:ascii="方正仿宋_GBK" w:eastAsia="方正仿宋_GBK" w:hAnsi="方正仿宋_GBK" w:cs="方正仿宋_GBK"/>
          <w:sz w:val="28"/>
        </w:rPr>
        <w:t>”</w:t>
      </w:r>
      <w:r>
        <w:rPr>
          <w:rFonts w:ascii="方正仿宋_GBK" w:eastAsia="方正仿宋_GBK" w:hAnsi="方正仿宋_GBK" w:cs="方正仿宋_GBK"/>
          <w:sz w:val="28"/>
        </w:rPr>
        <w:t>运行维护项目绩效目标表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w:t>
            </w:r>
            <w:r>
              <w:t>“</w:t>
            </w:r>
            <w:r>
              <w:t>津心登</w:t>
            </w:r>
            <w:r>
              <w:t>”</w:t>
            </w:r>
            <w:r>
              <w:t>运行维护项目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12.00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12.00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1.</w:t>
            </w:r>
            <w:r>
              <w:t>完成</w:t>
            </w:r>
            <w:r>
              <w:t>“</w:t>
            </w:r>
            <w:r>
              <w:t>津心登</w:t>
            </w:r>
            <w:r>
              <w:t>”</w:t>
            </w:r>
            <w:r>
              <w:t>运维采购。</w:t>
            </w:r>
            <w:r>
              <w:t xml:space="preserve">      </w:t>
            </w:r>
          </w:p>
          <w:p w:rsidR="00651723" w:rsidRDefault="009D52B6">
            <w:pPr>
              <w:pStyle w:val="2"/>
            </w:pPr>
            <w:r>
              <w:t>2.</w:t>
            </w:r>
            <w:r>
              <w:t>保障现有项目基础设施、软件系统正常、安全运转，为业务开展提供支撑。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1. 1.</w:t>
            </w:r>
            <w:r>
              <w:t>完成</w:t>
            </w:r>
            <w:r>
              <w:t>“</w:t>
            </w:r>
            <w:r>
              <w:t>津心登</w:t>
            </w:r>
            <w:r>
              <w:t>”</w:t>
            </w:r>
            <w:r>
              <w:t>运维采购。</w:t>
            </w:r>
            <w:r>
              <w:t xml:space="preserve">      </w:t>
            </w:r>
          </w:p>
          <w:p w:rsidR="00651723" w:rsidRDefault="009D52B6">
            <w:pPr>
              <w:pStyle w:val="2"/>
            </w:pPr>
            <w:r>
              <w:t>2.</w:t>
            </w:r>
            <w:r>
              <w:t>保障现有项目基础设施、软件系统正常、安全运转，为业务开展提供支撑。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完成政务服务能力提升改造系统升级开发及软件采购</w:t>
            </w:r>
          </w:p>
        </w:tc>
        <w:tc>
          <w:tcPr>
            <w:tcW w:w="3430" w:type="dxa"/>
            <w:vAlign w:val="center"/>
          </w:tcPr>
          <w:p w:rsidR="00651723" w:rsidRDefault="009D52B6">
            <w:pPr>
              <w:pStyle w:val="2"/>
            </w:pPr>
            <w:r>
              <w:t xml:space="preserve"> </w:t>
            </w:r>
            <w:r>
              <w:t>完成政务服务能力提升改造系统升级开发及软件采购</w:t>
            </w:r>
          </w:p>
        </w:tc>
        <w:tc>
          <w:tcPr>
            <w:tcW w:w="2551" w:type="dxa"/>
            <w:vAlign w:val="center"/>
          </w:tcPr>
          <w:p w:rsidR="00651723" w:rsidRDefault="009D52B6">
            <w:pPr>
              <w:pStyle w:val="2"/>
            </w:pPr>
            <w:r>
              <w:t>运维</w:t>
            </w:r>
            <w:r>
              <w:t>1</w:t>
            </w:r>
            <w:r>
              <w:t>个与不动产登记相关的子系统</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提高工作效率，提高不动产登记服务的社会影响力、认知度</w:t>
            </w:r>
          </w:p>
        </w:tc>
        <w:tc>
          <w:tcPr>
            <w:tcW w:w="3430" w:type="dxa"/>
            <w:vAlign w:val="center"/>
          </w:tcPr>
          <w:p w:rsidR="00651723" w:rsidRDefault="009D52B6">
            <w:pPr>
              <w:pStyle w:val="2"/>
            </w:pPr>
            <w:r>
              <w:t xml:space="preserve"> </w:t>
            </w:r>
            <w:r>
              <w:t>提高工作效率，提高不动产登记服务的社会影响力、认知度</w:t>
            </w:r>
          </w:p>
        </w:tc>
        <w:tc>
          <w:tcPr>
            <w:tcW w:w="2551" w:type="dxa"/>
            <w:vAlign w:val="center"/>
          </w:tcPr>
          <w:p w:rsidR="00651723" w:rsidRDefault="009D52B6">
            <w:pPr>
              <w:pStyle w:val="2"/>
            </w:pPr>
            <w:r>
              <w:t>&gt;100000</w:t>
            </w:r>
            <w:r>
              <w:t>用户</w:t>
            </w:r>
          </w:p>
          <w:p w:rsidR="00651723" w:rsidRDefault="00651723">
            <w:pPr>
              <w:pStyle w:val="2"/>
            </w:pP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保障现有项目基础设施、软件系统正常、安全运转，为业务开展提供支撑</w:t>
            </w:r>
          </w:p>
        </w:tc>
        <w:tc>
          <w:tcPr>
            <w:tcW w:w="3430" w:type="dxa"/>
            <w:vAlign w:val="center"/>
          </w:tcPr>
          <w:p w:rsidR="00651723" w:rsidRDefault="009D52B6">
            <w:pPr>
              <w:pStyle w:val="2"/>
            </w:pPr>
            <w:r>
              <w:t>保障现有项目基础设施、软件系统正常、安全运转，为业务开展提供支撑</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政府采购率</w:t>
            </w:r>
          </w:p>
        </w:tc>
        <w:tc>
          <w:tcPr>
            <w:tcW w:w="3430" w:type="dxa"/>
            <w:vAlign w:val="center"/>
          </w:tcPr>
          <w:p w:rsidR="00651723" w:rsidRDefault="009D52B6">
            <w:pPr>
              <w:pStyle w:val="2"/>
            </w:pPr>
            <w:r>
              <w:t>政府采购率</w:t>
            </w:r>
          </w:p>
        </w:tc>
        <w:tc>
          <w:tcPr>
            <w:tcW w:w="2551" w:type="dxa"/>
            <w:vAlign w:val="center"/>
          </w:tcPr>
          <w:p w:rsidR="00651723" w:rsidRDefault="009D52B6">
            <w:pPr>
              <w:pStyle w:val="2"/>
            </w:pPr>
            <w:r>
              <w:t>≥95%</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系统验收合格率</w:t>
            </w:r>
          </w:p>
        </w:tc>
        <w:tc>
          <w:tcPr>
            <w:tcW w:w="3430" w:type="dxa"/>
            <w:vAlign w:val="center"/>
          </w:tcPr>
          <w:p w:rsidR="00651723" w:rsidRDefault="009D52B6">
            <w:pPr>
              <w:pStyle w:val="2"/>
            </w:pPr>
            <w:r>
              <w:t>系统验收合格率</w:t>
            </w:r>
          </w:p>
        </w:tc>
        <w:tc>
          <w:tcPr>
            <w:tcW w:w="2551" w:type="dxa"/>
            <w:vAlign w:val="center"/>
          </w:tcPr>
          <w:p w:rsidR="00651723" w:rsidRDefault="009D52B6">
            <w:pPr>
              <w:pStyle w:val="2"/>
            </w:pPr>
            <w:r>
              <w:t>≥98%</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系统正常运行率</w:t>
            </w:r>
          </w:p>
        </w:tc>
        <w:tc>
          <w:tcPr>
            <w:tcW w:w="3430" w:type="dxa"/>
            <w:vAlign w:val="center"/>
          </w:tcPr>
          <w:p w:rsidR="00651723" w:rsidRDefault="009D52B6">
            <w:pPr>
              <w:pStyle w:val="2"/>
            </w:pPr>
            <w:r>
              <w:t>系统正常运行率</w:t>
            </w:r>
          </w:p>
        </w:tc>
        <w:tc>
          <w:tcPr>
            <w:tcW w:w="2551" w:type="dxa"/>
            <w:vAlign w:val="center"/>
          </w:tcPr>
          <w:p w:rsidR="00651723" w:rsidRDefault="009D52B6">
            <w:pPr>
              <w:pStyle w:val="2"/>
            </w:pPr>
            <w:r>
              <w:t>≥99%</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系统故障修复响应时间</w:t>
            </w:r>
          </w:p>
        </w:tc>
        <w:tc>
          <w:tcPr>
            <w:tcW w:w="3430" w:type="dxa"/>
            <w:vAlign w:val="center"/>
          </w:tcPr>
          <w:p w:rsidR="00651723" w:rsidRDefault="009D52B6">
            <w:pPr>
              <w:pStyle w:val="2"/>
            </w:pPr>
            <w:r>
              <w:t>系统故障修复响应时间</w:t>
            </w:r>
          </w:p>
        </w:tc>
        <w:tc>
          <w:tcPr>
            <w:tcW w:w="2551" w:type="dxa"/>
            <w:vAlign w:val="center"/>
          </w:tcPr>
          <w:p w:rsidR="00651723" w:rsidRDefault="009D52B6">
            <w:pPr>
              <w:pStyle w:val="2"/>
            </w:pPr>
            <w:r>
              <w:t>≤2</w:t>
            </w:r>
            <w:r>
              <w:t>小时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系统运行维护响应时间</w:t>
            </w:r>
          </w:p>
        </w:tc>
        <w:tc>
          <w:tcPr>
            <w:tcW w:w="3430" w:type="dxa"/>
            <w:vAlign w:val="center"/>
          </w:tcPr>
          <w:p w:rsidR="00651723" w:rsidRDefault="009D52B6">
            <w:pPr>
              <w:pStyle w:val="2"/>
            </w:pPr>
            <w:r>
              <w:t>系统运行维护响应时间</w:t>
            </w:r>
          </w:p>
        </w:tc>
        <w:tc>
          <w:tcPr>
            <w:tcW w:w="2551" w:type="dxa"/>
            <w:vAlign w:val="center"/>
          </w:tcPr>
          <w:p w:rsidR="00651723" w:rsidRDefault="009D52B6">
            <w:pPr>
              <w:pStyle w:val="2"/>
            </w:pPr>
            <w:r>
              <w:t>≤2</w:t>
            </w:r>
            <w:r>
              <w:t>小时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年度维护成本增长率</w:t>
            </w:r>
          </w:p>
        </w:tc>
        <w:tc>
          <w:tcPr>
            <w:tcW w:w="3430" w:type="dxa"/>
            <w:vAlign w:val="center"/>
          </w:tcPr>
          <w:p w:rsidR="00651723" w:rsidRDefault="009D52B6">
            <w:pPr>
              <w:pStyle w:val="2"/>
            </w:pPr>
            <w:r>
              <w:t>年度维护成本增长率</w:t>
            </w:r>
          </w:p>
        </w:tc>
        <w:tc>
          <w:tcPr>
            <w:tcW w:w="2551" w:type="dxa"/>
            <w:vAlign w:val="center"/>
          </w:tcPr>
          <w:p w:rsidR="00651723" w:rsidRDefault="009D52B6">
            <w:pPr>
              <w:pStyle w:val="2"/>
            </w:pPr>
            <w:r>
              <w:t>≤10%</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提高生产率</w:t>
            </w:r>
          </w:p>
        </w:tc>
        <w:tc>
          <w:tcPr>
            <w:tcW w:w="3430" w:type="dxa"/>
            <w:vAlign w:val="center"/>
          </w:tcPr>
          <w:p w:rsidR="00651723" w:rsidRDefault="009D52B6">
            <w:pPr>
              <w:pStyle w:val="2"/>
            </w:pPr>
            <w:r>
              <w:t>提高生产率</w:t>
            </w:r>
          </w:p>
        </w:tc>
        <w:tc>
          <w:tcPr>
            <w:tcW w:w="2551" w:type="dxa"/>
            <w:vAlign w:val="center"/>
          </w:tcPr>
          <w:p w:rsidR="00651723" w:rsidRDefault="009D52B6">
            <w:pPr>
              <w:pStyle w:val="2"/>
            </w:pPr>
            <w:r>
              <w:t>≥20%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提升公众参与度</w:t>
            </w:r>
          </w:p>
        </w:tc>
        <w:tc>
          <w:tcPr>
            <w:tcW w:w="3430" w:type="dxa"/>
            <w:vAlign w:val="center"/>
          </w:tcPr>
          <w:p w:rsidR="00651723" w:rsidRDefault="009D52B6">
            <w:pPr>
              <w:pStyle w:val="2"/>
            </w:pPr>
            <w:r>
              <w:t>提升公众参与度</w:t>
            </w:r>
          </w:p>
        </w:tc>
        <w:tc>
          <w:tcPr>
            <w:tcW w:w="2551" w:type="dxa"/>
            <w:vAlign w:val="center"/>
          </w:tcPr>
          <w:p w:rsidR="00651723" w:rsidRDefault="009D52B6">
            <w:pPr>
              <w:pStyle w:val="2"/>
            </w:pPr>
            <w:r>
              <w:t>≥20%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公共主页点击率</w:t>
            </w:r>
          </w:p>
        </w:tc>
        <w:tc>
          <w:tcPr>
            <w:tcW w:w="3430" w:type="dxa"/>
            <w:vAlign w:val="center"/>
          </w:tcPr>
          <w:p w:rsidR="00651723" w:rsidRDefault="009D52B6">
            <w:pPr>
              <w:pStyle w:val="2"/>
            </w:pPr>
            <w:r>
              <w:t>公共主页点击率</w:t>
            </w:r>
          </w:p>
        </w:tc>
        <w:tc>
          <w:tcPr>
            <w:tcW w:w="2551" w:type="dxa"/>
            <w:vAlign w:val="center"/>
          </w:tcPr>
          <w:p w:rsidR="00651723" w:rsidRDefault="009D52B6">
            <w:pPr>
              <w:pStyle w:val="2"/>
            </w:pPr>
            <w:r>
              <w:t>≥10000</w:t>
            </w:r>
            <w:r>
              <w:t>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系统正常使用年限</w:t>
            </w:r>
          </w:p>
        </w:tc>
        <w:tc>
          <w:tcPr>
            <w:tcW w:w="3430" w:type="dxa"/>
            <w:vAlign w:val="center"/>
          </w:tcPr>
          <w:p w:rsidR="00651723" w:rsidRDefault="009D52B6">
            <w:pPr>
              <w:pStyle w:val="2"/>
            </w:pPr>
            <w:r>
              <w:t>系统正常使用年限</w:t>
            </w:r>
          </w:p>
        </w:tc>
        <w:tc>
          <w:tcPr>
            <w:tcW w:w="2551" w:type="dxa"/>
            <w:vAlign w:val="center"/>
          </w:tcPr>
          <w:p w:rsidR="00651723" w:rsidRDefault="009D52B6">
            <w:pPr>
              <w:pStyle w:val="2"/>
            </w:pPr>
            <w:r>
              <w:t>1</w:t>
            </w:r>
            <w:r>
              <w:t>年</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使用人员满意度</w:t>
            </w:r>
          </w:p>
        </w:tc>
        <w:tc>
          <w:tcPr>
            <w:tcW w:w="3430" w:type="dxa"/>
            <w:vAlign w:val="center"/>
          </w:tcPr>
          <w:p w:rsidR="00651723" w:rsidRDefault="009D52B6">
            <w:pPr>
              <w:pStyle w:val="2"/>
            </w:pPr>
            <w:r>
              <w:t xml:space="preserve"> </w:t>
            </w:r>
            <w:r>
              <w:t>使用人员满意度</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局共享交换满意度</w:t>
            </w:r>
          </w:p>
        </w:tc>
        <w:tc>
          <w:tcPr>
            <w:tcW w:w="3430" w:type="dxa"/>
            <w:vAlign w:val="center"/>
          </w:tcPr>
          <w:p w:rsidR="00651723" w:rsidRDefault="009D52B6">
            <w:pPr>
              <w:pStyle w:val="2"/>
            </w:pPr>
            <w:r>
              <w:t>局共享交换满意度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 w:name="_Toc157760078"/>
      <w:r>
        <w:rPr>
          <w:rFonts w:ascii="方正仿宋_GBK" w:eastAsia="方正仿宋_GBK" w:hAnsi="方正仿宋_GBK" w:cs="方正仿宋_GBK"/>
          <w:sz w:val="28"/>
        </w:rPr>
        <w:t>8.2024</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双随机</w:t>
      </w:r>
      <w:r>
        <w:rPr>
          <w:rFonts w:ascii="方正仿宋_GBK" w:eastAsia="方正仿宋_GBK" w:hAnsi="方正仿宋_GBK" w:cs="方正仿宋_GBK"/>
          <w:sz w:val="28"/>
        </w:rPr>
        <w:t xml:space="preserve"> </w:t>
      </w:r>
      <w:r>
        <w:rPr>
          <w:rFonts w:ascii="方正仿宋_GBK" w:eastAsia="方正仿宋_GBK" w:hAnsi="方正仿宋_GBK" w:cs="方正仿宋_GBK"/>
          <w:sz w:val="28"/>
        </w:rPr>
        <w:t>一公开</w:t>
      </w:r>
      <w:r>
        <w:rPr>
          <w:rFonts w:ascii="方正仿宋_GBK" w:eastAsia="方正仿宋_GBK" w:hAnsi="方正仿宋_GBK" w:cs="方正仿宋_GBK"/>
          <w:sz w:val="28"/>
        </w:rPr>
        <w:t>”</w:t>
      </w:r>
      <w:r>
        <w:rPr>
          <w:rFonts w:ascii="方正仿宋_GBK" w:eastAsia="方正仿宋_GBK" w:hAnsi="方正仿宋_GBK" w:cs="方正仿宋_GBK"/>
          <w:sz w:val="28"/>
        </w:rPr>
        <w:t>施工过程检查项目绩效目标表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w:t>
            </w:r>
            <w:r>
              <w:t>“</w:t>
            </w:r>
            <w:r>
              <w:t>双随机</w:t>
            </w:r>
            <w:r>
              <w:t xml:space="preserve"> </w:t>
            </w:r>
            <w:r>
              <w:t>一公开</w:t>
            </w:r>
            <w:r>
              <w:t>”</w:t>
            </w:r>
            <w:r>
              <w:t>施工过程检查项目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120.00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120.00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积极响应《天津市人民政府关于深化简政放权放管结合优化服务改革工作的实施意见》，落实《</w:t>
            </w:r>
            <w:r>
              <w:t>“</w:t>
            </w:r>
            <w:r>
              <w:t>双随机</w:t>
            </w:r>
            <w:r>
              <w:t xml:space="preserve"> </w:t>
            </w:r>
            <w:r>
              <w:t>一公开</w:t>
            </w:r>
            <w:r>
              <w:t>”</w:t>
            </w:r>
            <w:r>
              <w:t>实施细则》的具体要求，旨在规范全市建设项目证后监管方式，提高天津市规划和自然资源局建设工程证后管理工作的效率的同时，减轻企业负担。</w:t>
            </w:r>
            <w:r>
              <w:t xml:space="preserve"> </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积极响应《天津市人民政府关于深化简政放权放管结合优化服务改革工作的实施意见》，落实《</w:t>
            </w:r>
            <w:r>
              <w:t>“</w:t>
            </w:r>
            <w:r>
              <w:t>双随机</w:t>
            </w:r>
            <w:r>
              <w:t xml:space="preserve"> </w:t>
            </w:r>
            <w:r>
              <w:t>一公开</w:t>
            </w:r>
            <w:r>
              <w:t>”</w:t>
            </w:r>
            <w:r>
              <w:t>实施细则》的具体要求，旨在规范全市建设项目证后监管方式，提高天津市规划和自然资源局建设工程证后管理工作的效率的同时，减轻企业负担。</w:t>
            </w:r>
            <w:r>
              <w:t xml:space="preserve"> </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全年抽检</w:t>
            </w:r>
          </w:p>
        </w:tc>
        <w:tc>
          <w:tcPr>
            <w:tcW w:w="3430" w:type="dxa"/>
            <w:vAlign w:val="center"/>
          </w:tcPr>
          <w:p w:rsidR="00651723" w:rsidRDefault="009D52B6">
            <w:pPr>
              <w:pStyle w:val="2"/>
            </w:pPr>
            <w:r>
              <w:t>全年抽检</w:t>
            </w:r>
          </w:p>
        </w:tc>
        <w:tc>
          <w:tcPr>
            <w:tcW w:w="2551" w:type="dxa"/>
            <w:vAlign w:val="center"/>
          </w:tcPr>
          <w:p w:rsidR="00651723" w:rsidRDefault="009D52B6">
            <w:pPr>
              <w:pStyle w:val="2"/>
            </w:pPr>
            <w:r>
              <w:t>60</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质量验收</w:t>
            </w:r>
          </w:p>
        </w:tc>
        <w:tc>
          <w:tcPr>
            <w:tcW w:w="3430" w:type="dxa"/>
            <w:vAlign w:val="center"/>
          </w:tcPr>
          <w:p w:rsidR="00651723" w:rsidRDefault="009D52B6">
            <w:pPr>
              <w:pStyle w:val="2"/>
            </w:pPr>
            <w:r>
              <w:t xml:space="preserve"> </w:t>
            </w:r>
            <w:r>
              <w:t>质量验收</w:t>
            </w:r>
          </w:p>
        </w:tc>
        <w:tc>
          <w:tcPr>
            <w:tcW w:w="2551" w:type="dxa"/>
            <w:vAlign w:val="center"/>
          </w:tcPr>
          <w:p w:rsidR="00651723" w:rsidRDefault="009D52B6">
            <w:pPr>
              <w:pStyle w:val="2"/>
            </w:pPr>
            <w:r>
              <w:t>严格按国家现行质量评定标准检查验收</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工作完成时间</w:t>
            </w:r>
          </w:p>
        </w:tc>
        <w:tc>
          <w:tcPr>
            <w:tcW w:w="3430" w:type="dxa"/>
            <w:vAlign w:val="center"/>
          </w:tcPr>
          <w:p w:rsidR="00651723" w:rsidRDefault="009D52B6">
            <w:pPr>
              <w:pStyle w:val="2"/>
            </w:pPr>
            <w:r>
              <w:t xml:space="preserve"> </w:t>
            </w:r>
            <w:r>
              <w:t>工作完成时间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120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促进天津市经济建设发展</w:t>
            </w:r>
          </w:p>
        </w:tc>
        <w:tc>
          <w:tcPr>
            <w:tcW w:w="3430" w:type="dxa"/>
            <w:vAlign w:val="center"/>
          </w:tcPr>
          <w:p w:rsidR="00651723" w:rsidRDefault="009D52B6">
            <w:pPr>
              <w:pStyle w:val="2"/>
            </w:pPr>
            <w:r>
              <w:t>促进天津市经济建设发展</w:t>
            </w:r>
          </w:p>
        </w:tc>
        <w:tc>
          <w:tcPr>
            <w:tcW w:w="2551" w:type="dxa"/>
            <w:vAlign w:val="center"/>
          </w:tcPr>
          <w:p w:rsidR="00651723" w:rsidRDefault="009D52B6">
            <w:pPr>
              <w:pStyle w:val="2"/>
            </w:pPr>
            <w:r>
              <w:t>规范全市建设项目证后监管方式，提高天津市规划和自然资源局建设工程证后管理工作的效率。</w:t>
            </w:r>
            <w:r>
              <w:t xml:space="preserve"> </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 xml:space="preserve"> </w:t>
            </w:r>
            <w:r>
              <w:t>减轻企业负担。</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 w:name="_Toc157760079"/>
      <w:r>
        <w:rPr>
          <w:rFonts w:ascii="方正仿宋_GBK" w:eastAsia="方正仿宋_GBK" w:hAnsi="方正仿宋_GBK" w:cs="方正仿宋_GBK"/>
          <w:sz w:val="28"/>
        </w:rPr>
        <w:t>9.2024</w:t>
      </w:r>
      <w:r>
        <w:rPr>
          <w:rFonts w:ascii="方正仿宋_GBK" w:eastAsia="方正仿宋_GBK" w:hAnsi="方正仿宋_GBK" w:cs="方正仿宋_GBK"/>
          <w:sz w:val="28"/>
        </w:rPr>
        <w:t>年度地名普查成果转化及地名遗产保护项目绩效目标表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年度地名普查成果转化及地名遗产保护项目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175.00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175.00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一、国家地名信息库数据更新及我市地名信息库优化更新完善工作：</w:t>
            </w:r>
          </w:p>
          <w:p w:rsidR="00651723" w:rsidRDefault="009D52B6">
            <w:pPr>
              <w:pStyle w:val="2"/>
            </w:pPr>
            <w:r>
              <w:t>1.</w:t>
            </w:r>
            <w:r>
              <w:t>落实民政部的相关要求，进一步建好用好国家地名信息库，开展国家地名信息库更新完善工作。</w:t>
            </w:r>
          </w:p>
          <w:p w:rsidR="00651723" w:rsidRDefault="009D52B6">
            <w:pPr>
              <w:pStyle w:val="2"/>
            </w:pPr>
            <w:r>
              <w:t>2.</w:t>
            </w:r>
            <w:r>
              <w:t>更新完善天津市地名信息库，为</w:t>
            </w:r>
            <w:r>
              <w:t>“</w:t>
            </w:r>
            <w:r>
              <w:t>互联网</w:t>
            </w:r>
            <w:r>
              <w:t>+</w:t>
            </w:r>
            <w:r>
              <w:t>区划地名</w:t>
            </w:r>
            <w:r>
              <w:t>”</w:t>
            </w:r>
            <w:r>
              <w:t>建设提供基础数据支撑。</w:t>
            </w:r>
          </w:p>
          <w:p w:rsidR="00651723" w:rsidRDefault="009D52B6">
            <w:pPr>
              <w:pStyle w:val="2"/>
            </w:pPr>
            <w:r>
              <w:t>3.</w:t>
            </w:r>
            <w:r>
              <w:t>按照民政部的要求在国家地名信息库完成天津市新审批地名的备案登记。</w:t>
            </w:r>
          </w:p>
          <w:p w:rsidR="00651723" w:rsidRDefault="009D52B6">
            <w:pPr>
              <w:pStyle w:val="2"/>
            </w:pPr>
            <w:r>
              <w:t>二、完成天津市名文化遗产保护分级、分类（市内六区）工作：</w:t>
            </w:r>
          </w:p>
          <w:p w:rsidR="00651723" w:rsidRDefault="009D52B6">
            <w:pPr>
              <w:pStyle w:val="2"/>
            </w:pPr>
            <w:r>
              <w:t xml:space="preserve">1. </w:t>
            </w:r>
            <w:r>
              <w:t>按照《地名管理条例》相关规定对天津市内六区具有重要历史文化价值、体现中华历史文脉的地名进行摸底、采集、调查工作。</w:t>
            </w:r>
          </w:p>
          <w:p w:rsidR="00651723" w:rsidRDefault="009D52B6">
            <w:pPr>
              <w:pStyle w:val="2"/>
            </w:pPr>
            <w:r>
              <w:t>2.</w:t>
            </w:r>
            <w:r>
              <w:t>完成地名文化遗产保护名录编制。</w:t>
            </w:r>
          </w:p>
          <w:p w:rsidR="00651723" w:rsidRDefault="009D52B6">
            <w:pPr>
              <w:pStyle w:val="2"/>
            </w:pPr>
            <w:r>
              <w:t>3.</w:t>
            </w:r>
            <w:r>
              <w:t>完成历史文化遗产保护地图编制。</w:t>
            </w:r>
          </w:p>
          <w:p w:rsidR="00651723" w:rsidRDefault="00651723">
            <w:pPr>
              <w:pStyle w:val="2"/>
            </w:pP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一、国家地名信息库数据更新及我市地名信息库优化更新完善工作：</w:t>
            </w:r>
          </w:p>
          <w:p w:rsidR="00651723" w:rsidRDefault="009D52B6">
            <w:pPr>
              <w:pStyle w:val="2"/>
            </w:pPr>
            <w:r>
              <w:t>1.</w:t>
            </w:r>
            <w:r>
              <w:t>落实民政部的相关要求，进一步建好用好国家地名信息库，开展国家地名信息库更新完善工作。</w:t>
            </w:r>
          </w:p>
          <w:p w:rsidR="00651723" w:rsidRDefault="009D52B6">
            <w:pPr>
              <w:pStyle w:val="2"/>
            </w:pPr>
            <w:r>
              <w:t>2.</w:t>
            </w:r>
            <w:r>
              <w:t>更新完善天津市地名信息库，为</w:t>
            </w:r>
            <w:r>
              <w:t>“</w:t>
            </w:r>
            <w:r>
              <w:t>互联网</w:t>
            </w:r>
            <w:r>
              <w:t>+</w:t>
            </w:r>
            <w:r>
              <w:t>区划地名</w:t>
            </w:r>
            <w:r>
              <w:t>”</w:t>
            </w:r>
            <w:r>
              <w:t>建设提供基础数据支撑。</w:t>
            </w:r>
          </w:p>
          <w:p w:rsidR="00651723" w:rsidRDefault="009D52B6">
            <w:pPr>
              <w:pStyle w:val="2"/>
            </w:pPr>
            <w:r>
              <w:t>3.</w:t>
            </w:r>
            <w:r>
              <w:t>按照民政部的要求在国家地名信息库完成天津市新审批地名的备案登记。</w:t>
            </w:r>
          </w:p>
          <w:p w:rsidR="00651723" w:rsidRDefault="009D52B6">
            <w:pPr>
              <w:pStyle w:val="2"/>
            </w:pPr>
            <w:r>
              <w:t>二、完成天津市名文化遗产保护分级、分类（市内六区）工作：</w:t>
            </w:r>
          </w:p>
          <w:p w:rsidR="00651723" w:rsidRDefault="009D52B6">
            <w:pPr>
              <w:pStyle w:val="2"/>
            </w:pPr>
            <w:r>
              <w:t xml:space="preserve">1. </w:t>
            </w:r>
            <w:r>
              <w:t>按照《地名管理条例》相关规定对天津市内六区具有重要历史文化价值、体现中华历史文脉的地名进行摸底、采集、调查工作。</w:t>
            </w:r>
          </w:p>
          <w:p w:rsidR="00651723" w:rsidRDefault="009D52B6">
            <w:pPr>
              <w:pStyle w:val="2"/>
            </w:pPr>
            <w:r>
              <w:t>2.</w:t>
            </w:r>
            <w:r>
              <w:t>完成地名文化遗产保护名录编制。</w:t>
            </w:r>
          </w:p>
          <w:p w:rsidR="00651723" w:rsidRDefault="009D52B6">
            <w:pPr>
              <w:pStyle w:val="2"/>
            </w:pPr>
            <w:r>
              <w:t>3.</w:t>
            </w:r>
            <w:r>
              <w:t>完成历史文化遗产保护地图编制。</w:t>
            </w:r>
          </w:p>
          <w:p w:rsidR="00651723" w:rsidRDefault="00651723">
            <w:pPr>
              <w:pStyle w:val="2"/>
            </w:pP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国家地名信息库反馈问题的处理、新地名更新录入完善、备案登记</w:t>
            </w:r>
          </w:p>
        </w:tc>
        <w:tc>
          <w:tcPr>
            <w:tcW w:w="3430" w:type="dxa"/>
            <w:vAlign w:val="center"/>
          </w:tcPr>
          <w:p w:rsidR="00651723" w:rsidRDefault="009D52B6">
            <w:pPr>
              <w:pStyle w:val="2"/>
            </w:pPr>
            <w:r>
              <w:t>国家地名信息库反馈问题的处理、新地名更新录入完善、备案登记</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历史文化遗产保护地名进行摸底、采集、调查</w:t>
            </w:r>
          </w:p>
        </w:tc>
        <w:tc>
          <w:tcPr>
            <w:tcW w:w="3430" w:type="dxa"/>
            <w:vAlign w:val="center"/>
          </w:tcPr>
          <w:p w:rsidR="00651723" w:rsidRDefault="009D52B6">
            <w:pPr>
              <w:pStyle w:val="2"/>
            </w:pPr>
            <w:r>
              <w:t>历史文化遗产保护地名进行摸底、采集、调查</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地名文化遗产保护名录、地图编制</w:t>
            </w:r>
          </w:p>
        </w:tc>
        <w:tc>
          <w:tcPr>
            <w:tcW w:w="3430" w:type="dxa"/>
            <w:vAlign w:val="center"/>
          </w:tcPr>
          <w:p w:rsidR="00651723" w:rsidRDefault="009D52B6">
            <w:pPr>
              <w:pStyle w:val="2"/>
            </w:pPr>
            <w:r>
              <w:t>地名文化遗产保护名录、地图编制</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符合国家相关标准和相关工作要求</w:t>
            </w:r>
          </w:p>
        </w:tc>
        <w:tc>
          <w:tcPr>
            <w:tcW w:w="3430" w:type="dxa"/>
            <w:vAlign w:val="center"/>
          </w:tcPr>
          <w:p w:rsidR="00651723" w:rsidRDefault="009D52B6">
            <w:pPr>
              <w:pStyle w:val="2"/>
            </w:pPr>
            <w:r>
              <w:t>符合国家相关标准和相关工作要求</w:t>
            </w:r>
          </w:p>
        </w:tc>
        <w:tc>
          <w:tcPr>
            <w:tcW w:w="2551" w:type="dxa"/>
            <w:vAlign w:val="center"/>
          </w:tcPr>
          <w:p w:rsidR="00651723" w:rsidRDefault="009D52B6">
            <w:pPr>
              <w:pStyle w:val="2"/>
            </w:pPr>
            <w:r>
              <w:t>《</w:t>
            </w:r>
            <w:r>
              <w:t>“</w:t>
            </w:r>
            <w:r>
              <w:t>互联网</w:t>
            </w:r>
            <w:r>
              <w:t>+</w:t>
            </w:r>
            <w:r>
              <w:t>区划地名</w:t>
            </w:r>
            <w:r>
              <w:t>”</w:t>
            </w:r>
            <w:r>
              <w:t>行动方案》《地名管理条例》《地名备案公告管理办法（试行）》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r>
              <w:t>31</w:t>
            </w:r>
            <w:r>
              <w:t>日</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总费用不超预算</w:t>
            </w:r>
          </w:p>
        </w:tc>
        <w:tc>
          <w:tcPr>
            <w:tcW w:w="3430" w:type="dxa"/>
            <w:vAlign w:val="center"/>
          </w:tcPr>
          <w:p w:rsidR="00651723" w:rsidRDefault="009D52B6">
            <w:pPr>
              <w:pStyle w:val="2"/>
            </w:pPr>
            <w:r>
              <w:t>总费用不超预算</w:t>
            </w:r>
          </w:p>
        </w:tc>
        <w:tc>
          <w:tcPr>
            <w:tcW w:w="2551" w:type="dxa"/>
            <w:vAlign w:val="center"/>
          </w:tcPr>
          <w:p w:rsidR="00651723" w:rsidRDefault="009D52B6">
            <w:pPr>
              <w:pStyle w:val="2"/>
            </w:pPr>
            <w:r>
              <w:t>≤175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促进地名标准化，传承地名文化</w:t>
            </w:r>
          </w:p>
        </w:tc>
        <w:tc>
          <w:tcPr>
            <w:tcW w:w="3430" w:type="dxa"/>
            <w:vAlign w:val="center"/>
          </w:tcPr>
          <w:p w:rsidR="00651723" w:rsidRDefault="009D52B6">
            <w:pPr>
              <w:pStyle w:val="2"/>
            </w:pPr>
            <w:r>
              <w:t>促进地名标准化，传承地名文化</w:t>
            </w:r>
          </w:p>
        </w:tc>
        <w:tc>
          <w:tcPr>
            <w:tcW w:w="2551" w:type="dxa"/>
            <w:vAlign w:val="center"/>
          </w:tcPr>
          <w:p w:rsidR="00651723" w:rsidRDefault="009D52B6">
            <w:pPr>
              <w:pStyle w:val="2"/>
            </w:pPr>
            <w:r>
              <w:t>推广、普及地名知识，推动地名标准化、规范化，保护和传承优秀传统地名文化，促进地名工作的发展。</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对地名工作满意度</w:t>
            </w:r>
          </w:p>
        </w:tc>
        <w:tc>
          <w:tcPr>
            <w:tcW w:w="3430" w:type="dxa"/>
            <w:vAlign w:val="center"/>
          </w:tcPr>
          <w:p w:rsidR="00651723" w:rsidRDefault="009D52B6">
            <w:pPr>
              <w:pStyle w:val="2"/>
            </w:pPr>
            <w:r>
              <w:t>对地名工作满意度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 w:name="_Toc157760080"/>
      <w:r>
        <w:rPr>
          <w:rFonts w:ascii="方正仿宋_GBK" w:eastAsia="方正仿宋_GBK" w:hAnsi="方正仿宋_GBK" w:cs="方正仿宋_GBK"/>
          <w:sz w:val="28"/>
        </w:rPr>
        <w:t>10.2024</w:t>
      </w:r>
      <w:r>
        <w:rPr>
          <w:rFonts w:ascii="方正仿宋_GBK" w:eastAsia="方正仿宋_GBK" w:hAnsi="方正仿宋_GBK" w:cs="方正仿宋_GBK"/>
          <w:sz w:val="28"/>
        </w:rPr>
        <w:t>年度海洋观测预报、观测网业务化运行及防灾减灾管理绩效目标表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年度海洋观测预报、观测网业务化运行及防灾减灾管理</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通过组织开展海洋观测预报、观测网业务化运行及防灾减灾工作，为海洋灾害预警预报和防灾减灾提供技术和决策支撑。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通过组织开展海洋观测预报、观测网业务化运行及防灾减灾工作，为海洋灾害预警预报和防灾减灾提供技术和决策支撑。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w:t>
            </w:r>
            <w:r>
              <w:t>2024</w:t>
            </w:r>
            <w:r>
              <w:t>年度海洋观测预报、观测网业务化运行及防灾减灾工作</w:t>
            </w:r>
            <w:r>
              <w:t xml:space="preserve"> </w:t>
            </w:r>
          </w:p>
        </w:tc>
        <w:tc>
          <w:tcPr>
            <w:tcW w:w="3430" w:type="dxa"/>
            <w:vAlign w:val="center"/>
          </w:tcPr>
          <w:p w:rsidR="00651723" w:rsidRDefault="009D52B6">
            <w:pPr>
              <w:pStyle w:val="2"/>
            </w:pPr>
            <w:r>
              <w:t>开展</w:t>
            </w:r>
            <w:r>
              <w:t>2024</w:t>
            </w:r>
            <w:r>
              <w:t>年度海洋观测预报、观测网业务化运行及防灾减灾工作</w:t>
            </w:r>
            <w:r>
              <w:t xml:space="preserve"> </w:t>
            </w:r>
          </w:p>
        </w:tc>
        <w:tc>
          <w:tcPr>
            <w:tcW w:w="2551" w:type="dxa"/>
            <w:vAlign w:val="center"/>
          </w:tcPr>
          <w:p w:rsidR="00651723" w:rsidRDefault="009D52B6">
            <w:pPr>
              <w:pStyle w:val="2"/>
            </w:pPr>
            <w:r>
              <w:t>≥1</w:t>
            </w:r>
            <w:r>
              <w:t>个</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符合《海洋观测预报管理条例》以及相关技术规范和年度工作方案等要求</w:t>
            </w:r>
            <w:r>
              <w:t xml:space="preserve"> </w:t>
            </w:r>
          </w:p>
        </w:tc>
        <w:tc>
          <w:tcPr>
            <w:tcW w:w="3430" w:type="dxa"/>
            <w:vAlign w:val="center"/>
          </w:tcPr>
          <w:p w:rsidR="00651723" w:rsidRDefault="009D52B6">
            <w:pPr>
              <w:pStyle w:val="2"/>
            </w:pPr>
            <w:r>
              <w:t>符合《海洋观测预报管理条例》以及相关技术规范和年度工作方案等要求</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按照合同约定期限完成</w:t>
            </w:r>
            <w:r>
              <w:t xml:space="preserve"> </w:t>
            </w:r>
          </w:p>
        </w:tc>
        <w:tc>
          <w:tcPr>
            <w:tcW w:w="3430" w:type="dxa"/>
            <w:vAlign w:val="center"/>
          </w:tcPr>
          <w:p w:rsidR="00651723" w:rsidRDefault="009D52B6">
            <w:pPr>
              <w:pStyle w:val="2"/>
            </w:pPr>
            <w:r>
              <w:t>按照合同约定期限完成</w:t>
            </w:r>
            <w:r>
              <w:t xml:space="preserve"> </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vAlign w:val="center"/>
          </w:tcPr>
          <w:p w:rsidR="00651723" w:rsidRDefault="009D52B6">
            <w:pPr>
              <w:pStyle w:val="2"/>
            </w:pPr>
            <w:r>
              <w:t>项目预算控制</w:t>
            </w:r>
          </w:p>
        </w:tc>
        <w:tc>
          <w:tcPr>
            <w:tcW w:w="2551" w:type="dxa"/>
            <w:vAlign w:val="center"/>
          </w:tcPr>
          <w:p w:rsidR="00651723" w:rsidRDefault="009D52B6">
            <w:pPr>
              <w:pStyle w:val="2"/>
            </w:pPr>
            <w:r>
              <w:t>≤40</w:t>
            </w:r>
            <w:r>
              <w:t>万元</w:t>
            </w:r>
            <w:r>
              <w:t xml:space="preserve"> </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海洋灾害预警预报</w:t>
            </w:r>
          </w:p>
        </w:tc>
        <w:tc>
          <w:tcPr>
            <w:tcW w:w="3430" w:type="dxa"/>
            <w:vAlign w:val="center"/>
          </w:tcPr>
          <w:p w:rsidR="00651723" w:rsidRDefault="009D52B6">
            <w:pPr>
              <w:pStyle w:val="2"/>
            </w:pPr>
            <w:r>
              <w:t>海洋灾害预警预报</w:t>
            </w:r>
          </w:p>
        </w:tc>
        <w:tc>
          <w:tcPr>
            <w:tcW w:w="2551" w:type="dxa"/>
            <w:vAlign w:val="center"/>
          </w:tcPr>
          <w:p w:rsidR="00651723" w:rsidRDefault="009D52B6">
            <w:pPr>
              <w:pStyle w:val="2"/>
            </w:pPr>
            <w:r>
              <w:t>为海洋灾害预警预报和防灾减灾提供技术和决策支撑</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海洋预警报服务满意度</w:t>
            </w:r>
            <w:r>
              <w:t xml:space="preserve"> </w:t>
            </w:r>
          </w:p>
        </w:tc>
        <w:tc>
          <w:tcPr>
            <w:tcW w:w="3430" w:type="dxa"/>
            <w:vAlign w:val="center"/>
          </w:tcPr>
          <w:p w:rsidR="00651723" w:rsidRDefault="009D52B6">
            <w:pPr>
              <w:pStyle w:val="2"/>
            </w:pPr>
            <w:r>
              <w:t>海洋预警报服务满意度</w:t>
            </w:r>
            <w:r>
              <w:t xml:space="preserve"> </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 w:name="_Toc157760081"/>
      <w:r>
        <w:rPr>
          <w:rFonts w:ascii="方正仿宋_GBK" w:eastAsia="方正仿宋_GBK" w:hAnsi="方正仿宋_GBK" w:cs="方正仿宋_GBK"/>
          <w:sz w:val="28"/>
        </w:rPr>
        <w:t>11.2024</w:t>
      </w:r>
      <w:r>
        <w:rPr>
          <w:rFonts w:ascii="方正仿宋_GBK" w:eastAsia="方正仿宋_GBK" w:hAnsi="方正仿宋_GBK" w:cs="方正仿宋_GBK"/>
          <w:sz w:val="28"/>
        </w:rPr>
        <w:t>年度海洋经济管理与生物资源养护项目绩效目标表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年度海洋经济管理与生物资源养护项目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48.80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48.80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按照国家要求，落实数据安全管理制度；提供海洋经济监测数据、评估数据、涉海单位名录等信息化数据处理和技术服务，保障系统软硬件环境的安全和稳定，定期出具系统业务化运行工作报告。基本摸清天津市海洋生物资源家底，构建天津市海洋生物资源数据库、海洋生物标本库，海洋生物多样性监测预警物资库，构建海洋生物多样性监测评估体系，我市海洋生物多样性保护与管理水平得到一定提升，为针对性开展天津市海洋生态保护和生物资源养护措施提供参考依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按照国家要求，落实数据安全管理制度；提供海洋经济监测数据、评估数据、涉海单位名录等信息化数据处理和技术服务，保障系统软硬件环境的安全和稳定，定期出具系统业务化运行工作报告。基本摸清天津市海洋生物资源家底，构建天津市海洋生物资源数据库、海洋生物标本库，海洋生物多样性监测预警物资库，构建海洋生物多样性监测评估体系，我市海洋生物多样性保护与管理水平得到一定提升，为针对性开展天津市海洋生态保护和生物资源养护措施提供参考依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海洋经济管理与生物资源养护</w:t>
            </w:r>
          </w:p>
        </w:tc>
        <w:tc>
          <w:tcPr>
            <w:tcW w:w="3430" w:type="dxa"/>
            <w:vAlign w:val="center"/>
          </w:tcPr>
          <w:p w:rsidR="00651723" w:rsidRDefault="009D52B6">
            <w:pPr>
              <w:pStyle w:val="2"/>
            </w:pPr>
            <w:r>
              <w:t>海洋经济管理与生物资源养护</w:t>
            </w:r>
          </w:p>
        </w:tc>
        <w:tc>
          <w:tcPr>
            <w:tcW w:w="2551" w:type="dxa"/>
            <w:vAlign w:val="center"/>
          </w:tcPr>
          <w:p w:rsidR="00651723" w:rsidRDefault="009D52B6">
            <w:pPr>
              <w:pStyle w:val="2"/>
            </w:pPr>
            <w:r>
              <w:t>数据库</w:t>
            </w:r>
            <w:r>
              <w:t>2</w:t>
            </w:r>
            <w:r>
              <w:t>个，工作报告</w:t>
            </w:r>
            <w:r>
              <w:t>5</w:t>
            </w:r>
            <w:r>
              <w:t>份</w:t>
            </w:r>
          </w:p>
          <w:p w:rsidR="00651723" w:rsidRDefault="00651723">
            <w:pPr>
              <w:pStyle w:val="2"/>
            </w:pP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按合同约定完成全年工作任务</w:t>
            </w:r>
          </w:p>
        </w:tc>
        <w:tc>
          <w:tcPr>
            <w:tcW w:w="3430" w:type="dxa"/>
            <w:vAlign w:val="center"/>
          </w:tcPr>
          <w:p w:rsidR="00651723" w:rsidRDefault="009D52B6">
            <w:pPr>
              <w:pStyle w:val="2"/>
            </w:pPr>
            <w:r>
              <w:t>按合同约定完成全年工作任务</w:t>
            </w:r>
          </w:p>
        </w:tc>
        <w:tc>
          <w:tcPr>
            <w:tcW w:w="2551" w:type="dxa"/>
            <w:vAlign w:val="center"/>
          </w:tcPr>
          <w:p w:rsidR="00651723" w:rsidRDefault="009D52B6">
            <w:pPr>
              <w:pStyle w:val="2"/>
            </w:pPr>
            <w:r>
              <w:t>符合相关保密要求，海洋经济运行监测与评估系统业务化运行并按季度提交运行报告、开展天津市海洋多样性调查与监测；维护和更新天津市海洋生物资源数据库和监测预警物资库；提交研究报告。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vAlign w:val="center"/>
          </w:tcPr>
          <w:p w:rsidR="00651723" w:rsidRDefault="009D52B6">
            <w:pPr>
              <w:pStyle w:val="2"/>
            </w:pPr>
            <w:r>
              <w:t>项目完成时间</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执行预算批复</w:t>
            </w:r>
          </w:p>
        </w:tc>
        <w:tc>
          <w:tcPr>
            <w:tcW w:w="3430" w:type="dxa"/>
            <w:vAlign w:val="center"/>
          </w:tcPr>
          <w:p w:rsidR="00651723" w:rsidRDefault="009D52B6">
            <w:pPr>
              <w:pStyle w:val="2"/>
            </w:pPr>
            <w:r>
              <w:t>执行预算批复</w:t>
            </w:r>
          </w:p>
        </w:tc>
        <w:tc>
          <w:tcPr>
            <w:tcW w:w="2551" w:type="dxa"/>
            <w:vAlign w:val="center"/>
          </w:tcPr>
          <w:p w:rsidR="00651723" w:rsidRDefault="009D52B6">
            <w:pPr>
              <w:pStyle w:val="2"/>
            </w:pPr>
            <w:r>
              <w:t>≤48.8</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海洋经济运行监测与评</w:t>
            </w:r>
            <w:r>
              <w:lastRenderedPageBreak/>
              <w:t>估系统业务化运行</w:t>
            </w:r>
          </w:p>
        </w:tc>
        <w:tc>
          <w:tcPr>
            <w:tcW w:w="3430" w:type="dxa"/>
            <w:vAlign w:val="center"/>
          </w:tcPr>
          <w:p w:rsidR="00651723" w:rsidRDefault="009D52B6">
            <w:pPr>
              <w:pStyle w:val="2"/>
            </w:pPr>
            <w:r>
              <w:lastRenderedPageBreak/>
              <w:t>海洋经济运行监测与评估系统业务化运行</w:t>
            </w:r>
          </w:p>
        </w:tc>
        <w:tc>
          <w:tcPr>
            <w:tcW w:w="2551" w:type="dxa"/>
            <w:vAlign w:val="center"/>
          </w:tcPr>
          <w:p w:rsidR="00651723" w:rsidRDefault="009D52B6">
            <w:pPr>
              <w:pStyle w:val="2"/>
            </w:pPr>
            <w:r>
              <w:t>实现海洋经济运行监测与评估系统业务化运行，开</w:t>
            </w:r>
            <w:r>
              <w:lastRenderedPageBreak/>
              <w:t>展天津市海洋生物多样性调查与监测，支撑我市海洋经济可持续发展。</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 w:name="_Toc157760082"/>
      <w:r>
        <w:rPr>
          <w:rFonts w:ascii="方正仿宋_GBK" w:eastAsia="方正仿宋_GBK" w:hAnsi="方正仿宋_GBK" w:cs="方正仿宋_GBK"/>
          <w:sz w:val="28"/>
        </w:rPr>
        <w:t>12.2024</w:t>
      </w:r>
      <w:r>
        <w:rPr>
          <w:rFonts w:ascii="方正仿宋_GBK" w:eastAsia="方正仿宋_GBK" w:hAnsi="方正仿宋_GBK" w:cs="方正仿宋_GBK"/>
          <w:sz w:val="28"/>
        </w:rPr>
        <w:t>年度海洋预报节目绩效目标表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年度海洋预报节目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41.00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41.00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每日按照规定时间完成海洋预报节目的接收、配音、制作、播报、播出（电视节目、广播节目）；遇有天津市海洋灾害时电视台、电台随时滚动和插播消息，以便于滨海新区有关部门、沿海企事业单位、公众能够收听收看，及时了解海洋预报预警相关消息，为海洋防灾减灾提供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每日按照规定时间完成海洋预报节目的接收、配音、制作、播报、播出（电视节目、广播节目）；遇有天津市海洋灾害时电视台、电台随时滚动和插播消息，以便于滨海新区有关部门、沿海企事业单位、公众能够收听收看，及时了解海洋预报预警相关消息，为海洋防灾减灾提供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海洋预报节目的接收、配音、制作、播报、播出（电视节目、广播节目）</w:t>
            </w:r>
          </w:p>
        </w:tc>
        <w:tc>
          <w:tcPr>
            <w:tcW w:w="3430" w:type="dxa"/>
            <w:vAlign w:val="center"/>
          </w:tcPr>
          <w:p w:rsidR="00651723" w:rsidRDefault="009D52B6">
            <w:pPr>
              <w:pStyle w:val="2"/>
            </w:pPr>
            <w:r>
              <w:t>海洋预报节目的接收、配音、制作、播报、播出（电视节目、广播节目）</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符合《海洋观测预报管理条例》和年度工作方案要求</w:t>
            </w:r>
          </w:p>
        </w:tc>
        <w:tc>
          <w:tcPr>
            <w:tcW w:w="3430" w:type="dxa"/>
            <w:vAlign w:val="center"/>
          </w:tcPr>
          <w:p w:rsidR="00651723" w:rsidRDefault="009D52B6">
            <w:pPr>
              <w:pStyle w:val="2"/>
            </w:pPr>
            <w:r>
              <w:t>符合《海洋观测预报管理条例》和年度工作方案要求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按照合同约定期限完成</w:t>
            </w:r>
          </w:p>
        </w:tc>
        <w:tc>
          <w:tcPr>
            <w:tcW w:w="3430" w:type="dxa"/>
            <w:vAlign w:val="center"/>
          </w:tcPr>
          <w:p w:rsidR="00651723" w:rsidRDefault="009D52B6">
            <w:pPr>
              <w:pStyle w:val="2"/>
            </w:pPr>
            <w:r>
              <w:t>按照合同约定期限完成</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vAlign w:val="center"/>
          </w:tcPr>
          <w:p w:rsidR="00651723" w:rsidRDefault="009D52B6">
            <w:pPr>
              <w:pStyle w:val="2"/>
            </w:pPr>
            <w:r>
              <w:t>项目预算控制</w:t>
            </w:r>
          </w:p>
        </w:tc>
        <w:tc>
          <w:tcPr>
            <w:tcW w:w="2551" w:type="dxa"/>
            <w:vAlign w:val="center"/>
          </w:tcPr>
          <w:p w:rsidR="00651723" w:rsidRDefault="009D52B6">
            <w:pPr>
              <w:pStyle w:val="2"/>
            </w:pPr>
            <w:r>
              <w:t>≤41</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播报海洋灾害预警信息</w:t>
            </w:r>
          </w:p>
        </w:tc>
        <w:tc>
          <w:tcPr>
            <w:tcW w:w="3430" w:type="dxa"/>
            <w:vAlign w:val="center"/>
          </w:tcPr>
          <w:p w:rsidR="00651723" w:rsidRDefault="009D52B6">
            <w:pPr>
              <w:pStyle w:val="2"/>
            </w:pPr>
            <w:r>
              <w:t>播报海洋灾害预警信息</w:t>
            </w:r>
          </w:p>
        </w:tc>
        <w:tc>
          <w:tcPr>
            <w:tcW w:w="2551" w:type="dxa"/>
            <w:vAlign w:val="center"/>
          </w:tcPr>
          <w:p w:rsidR="00651723" w:rsidRDefault="009D52B6">
            <w:pPr>
              <w:pStyle w:val="2"/>
            </w:pPr>
            <w:r>
              <w:t>为我市海洋防灾减灾提供支撑</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管理部门满意度</w:t>
            </w:r>
          </w:p>
        </w:tc>
        <w:tc>
          <w:tcPr>
            <w:tcW w:w="3430" w:type="dxa"/>
            <w:vAlign w:val="center"/>
          </w:tcPr>
          <w:p w:rsidR="00651723" w:rsidRDefault="009D52B6">
            <w:pPr>
              <w:pStyle w:val="2"/>
            </w:pPr>
            <w:r>
              <w:t>管理部门满意度</w:t>
            </w:r>
          </w:p>
        </w:tc>
        <w:tc>
          <w:tcPr>
            <w:tcW w:w="2551" w:type="dxa"/>
            <w:vAlign w:val="center"/>
          </w:tcPr>
          <w:p w:rsidR="00651723" w:rsidRDefault="009D52B6">
            <w:pPr>
              <w:pStyle w:val="2"/>
            </w:pPr>
            <w:r>
              <w:t xml:space="preserve">≥90% </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3" w:name="_Toc157760083"/>
      <w:r>
        <w:rPr>
          <w:rFonts w:ascii="方正仿宋_GBK" w:eastAsia="方正仿宋_GBK" w:hAnsi="方正仿宋_GBK" w:cs="方正仿宋_GBK"/>
          <w:sz w:val="28"/>
        </w:rPr>
        <w:t>13.2024</w:t>
      </w:r>
      <w:r>
        <w:rPr>
          <w:rFonts w:ascii="方正仿宋_GBK" w:eastAsia="方正仿宋_GBK" w:hAnsi="方正仿宋_GBK" w:cs="方正仿宋_GBK"/>
          <w:sz w:val="28"/>
        </w:rPr>
        <w:t>年度林草生态综合监测绩效目标表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年度林草生态综合监测</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443.05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443.05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通过开展森林、草地、湿地、荒漠化土地监测调查，掌握其生态状况和系统功能，产出年度数据，为加强保护管理和领导决策提供基础保障。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通过开展森林、草地、湿地、荒漠化土地监测调查，掌握其生态状况和系统功能，产出年度数据，为加强保护管理和领导决策提供基础保障。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分析评价生态状况及系统功能，编制质量成果报告。</w:t>
            </w:r>
          </w:p>
        </w:tc>
        <w:tc>
          <w:tcPr>
            <w:tcW w:w="3430" w:type="dxa"/>
            <w:vAlign w:val="center"/>
          </w:tcPr>
          <w:p w:rsidR="00651723" w:rsidRDefault="009D52B6">
            <w:pPr>
              <w:pStyle w:val="2"/>
            </w:pPr>
            <w:r>
              <w:t>分析评价生态状况及系统功能，编制质量成果报告。</w:t>
            </w:r>
          </w:p>
        </w:tc>
        <w:tc>
          <w:tcPr>
            <w:tcW w:w="2551" w:type="dxa"/>
            <w:vAlign w:val="center"/>
          </w:tcPr>
          <w:p w:rsidR="00651723" w:rsidRDefault="009D52B6">
            <w:pPr>
              <w:pStyle w:val="2"/>
            </w:pPr>
            <w:r>
              <w:t>编制</w:t>
            </w:r>
            <w:r>
              <w:t>1</w:t>
            </w:r>
            <w:r>
              <w:t>份质量成果报告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分析评价生态状况及系统功能</w:t>
            </w:r>
          </w:p>
        </w:tc>
        <w:tc>
          <w:tcPr>
            <w:tcW w:w="3430" w:type="dxa"/>
            <w:vAlign w:val="center"/>
          </w:tcPr>
          <w:p w:rsidR="00651723" w:rsidRDefault="009D52B6">
            <w:pPr>
              <w:pStyle w:val="2"/>
            </w:pPr>
            <w:r>
              <w:t>分析评价生态状况及系统功能</w:t>
            </w:r>
          </w:p>
        </w:tc>
        <w:tc>
          <w:tcPr>
            <w:tcW w:w="2551" w:type="dxa"/>
            <w:vAlign w:val="center"/>
          </w:tcPr>
          <w:p w:rsidR="00651723" w:rsidRDefault="009D52B6">
            <w:pPr>
              <w:pStyle w:val="2"/>
            </w:pPr>
            <w:r>
              <w:t>符合监测评价相关技术规定</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林草生态综合监测评价</w:t>
            </w:r>
          </w:p>
        </w:tc>
        <w:tc>
          <w:tcPr>
            <w:tcW w:w="3430" w:type="dxa"/>
            <w:vAlign w:val="center"/>
          </w:tcPr>
          <w:p w:rsidR="00651723" w:rsidRDefault="009D52B6">
            <w:pPr>
              <w:pStyle w:val="2"/>
            </w:pPr>
            <w:r>
              <w:t>林草生态综合监测评价</w:t>
            </w:r>
          </w:p>
        </w:tc>
        <w:tc>
          <w:tcPr>
            <w:tcW w:w="2551" w:type="dxa"/>
            <w:vAlign w:val="center"/>
          </w:tcPr>
          <w:p w:rsidR="00651723" w:rsidRDefault="009D52B6">
            <w:pPr>
              <w:pStyle w:val="2"/>
            </w:pPr>
            <w:r>
              <w:t>≤443.05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产出年度林草湿荒数据</w:t>
            </w:r>
          </w:p>
        </w:tc>
        <w:tc>
          <w:tcPr>
            <w:tcW w:w="3430" w:type="dxa"/>
            <w:vAlign w:val="center"/>
          </w:tcPr>
          <w:p w:rsidR="00651723" w:rsidRDefault="009D52B6">
            <w:pPr>
              <w:pStyle w:val="2"/>
            </w:pPr>
            <w:r>
              <w:t>产出年度林草湿荒数据</w:t>
            </w:r>
          </w:p>
        </w:tc>
        <w:tc>
          <w:tcPr>
            <w:tcW w:w="2551" w:type="dxa"/>
            <w:vAlign w:val="center"/>
          </w:tcPr>
          <w:p w:rsidR="00651723" w:rsidRDefault="009D52B6">
            <w:pPr>
              <w:pStyle w:val="2"/>
            </w:pPr>
            <w:r>
              <w:t>掌握林草湿荒属性因子变化情况</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服务对象满意度</w:t>
            </w:r>
          </w:p>
        </w:tc>
        <w:tc>
          <w:tcPr>
            <w:tcW w:w="3430" w:type="dxa"/>
            <w:vAlign w:val="center"/>
          </w:tcPr>
          <w:p w:rsidR="00651723" w:rsidRDefault="009D52B6">
            <w:pPr>
              <w:pStyle w:val="2"/>
            </w:pPr>
            <w:r>
              <w:t xml:space="preserve"> </w:t>
            </w:r>
            <w:r>
              <w:t>服务对象满意度</w:t>
            </w:r>
          </w:p>
        </w:tc>
        <w:tc>
          <w:tcPr>
            <w:tcW w:w="2551" w:type="dxa"/>
            <w:vAlign w:val="center"/>
          </w:tcPr>
          <w:p w:rsidR="00651723" w:rsidRDefault="009D52B6">
            <w:pPr>
              <w:pStyle w:val="2"/>
            </w:pPr>
            <w:r>
              <w:t xml:space="preserve">≥90% </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4" w:name="_Toc157760084"/>
      <w:r>
        <w:rPr>
          <w:rFonts w:ascii="方正仿宋_GBK" w:eastAsia="方正仿宋_GBK" w:hAnsi="方正仿宋_GBK" w:cs="方正仿宋_GBK"/>
          <w:sz w:val="28"/>
        </w:rPr>
        <w:t>14.2024</w:t>
      </w:r>
      <w:r>
        <w:rPr>
          <w:rFonts w:ascii="方正仿宋_GBK" w:eastAsia="方正仿宋_GBK" w:hAnsi="方正仿宋_GBK" w:cs="方正仿宋_GBK"/>
          <w:sz w:val="28"/>
        </w:rPr>
        <w:t>年度全市林长制实施情况评估绩效目标表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年度全市林长制实施情况评估</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148.00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148.00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完成</w:t>
            </w:r>
            <w:r>
              <w:t>2024</w:t>
            </w:r>
            <w:r>
              <w:t>年度全市以及</w:t>
            </w:r>
            <w:r>
              <w:t>16</w:t>
            </w:r>
            <w:r>
              <w:t>个区的林长制实施情况考核评估</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完成</w:t>
            </w:r>
            <w:r>
              <w:t>2024</w:t>
            </w:r>
            <w:r>
              <w:t>年度全市以及</w:t>
            </w:r>
            <w:r>
              <w:t>16</w:t>
            </w:r>
            <w:r>
              <w:t>个区的林长制实施情况考核评估</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市内</w:t>
            </w:r>
            <w:r>
              <w:t>6</w:t>
            </w:r>
            <w:r>
              <w:t>区评估报告</w:t>
            </w:r>
          </w:p>
        </w:tc>
        <w:tc>
          <w:tcPr>
            <w:tcW w:w="3430" w:type="dxa"/>
            <w:vAlign w:val="center"/>
          </w:tcPr>
          <w:p w:rsidR="00651723" w:rsidRDefault="009D52B6">
            <w:pPr>
              <w:pStyle w:val="2"/>
            </w:pPr>
            <w:r>
              <w:t>市内</w:t>
            </w:r>
            <w:r>
              <w:t>6</w:t>
            </w:r>
            <w:r>
              <w:t>区评估报告</w:t>
            </w:r>
          </w:p>
        </w:tc>
        <w:tc>
          <w:tcPr>
            <w:tcW w:w="2551" w:type="dxa"/>
            <w:vAlign w:val="center"/>
          </w:tcPr>
          <w:p w:rsidR="00651723" w:rsidRDefault="009D52B6">
            <w:pPr>
              <w:pStyle w:val="2"/>
            </w:pPr>
            <w:r>
              <w:t>6</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环城</w:t>
            </w:r>
            <w:r>
              <w:t>4</w:t>
            </w:r>
            <w:r>
              <w:t>区评估报告</w:t>
            </w:r>
          </w:p>
        </w:tc>
        <w:tc>
          <w:tcPr>
            <w:tcW w:w="3430" w:type="dxa"/>
            <w:vAlign w:val="center"/>
          </w:tcPr>
          <w:p w:rsidR="00651723" w:rsidRDefault="009D52B6">
            <w:pPr>
              <w:pStyle w:val="2"/>
            </w:pPr>
            <w:r>
              <w:t>环城</w:t>
            </w:r>
            <w:r>
              <w:t>4</w:t>
            </w:r>
            <w:r>
              <w:t>区评估报告</w:t>
            </w:r>
          </w:p>
        </w:tc>
        <w:tc>
          <w:tcPr>
            <w:tcW w:w="2551" w:type="dxa"/>
            <w:vAlign w:val="center"/>
          </w:tcPr>
          <w:p w:rsidR="00651723" w:rsidRDefault="009D52B6">
            <w:pPr>
              <w:pStyle w:val="2"/>
            </w:pPr>
            <w:r>
              <w:t>4</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远郊</w:t>
            </w:r>
            <w:r>
              <w:t>6</w:t>
            </w:r>
            <w:r>
              <w:t>区评估报告</w:t>
            </w:r>
          </w:p>
        </w:tc>
        <w:tc>
          <w:tcPr>
            <w:tcW w:w="3430" w:type="dxa"/>
            <w:vAlign w:val="center"/>
          </w:tcPr>
          <w:p w:rsidR="00651723" w:rsidRDefault="009D52B6">
            <w:pPr>
              <w:pStyle w:val="2"/>
            </w:pPr>
            <w:r>
              <w:t>远郊</w:t>
            </w:r>
            <w:r>
              <w:t>6</w:t>
            </w:r>
            <w:r>
              <w:t>区评估报告</w:t>
            </w:r>
          </w:p>
        </w:tc>
        <w:tc>
          <w:tcPr>
            <w:tcW w:w="2551" w:type="dxa"/>
            <w:vAlign w:val="center"/>
          </w:tcPr>
          <w:p w:rsidR="00651723" w:rsidRDefault="009D52B6">
            <w:pPr>
              <w:pStyle w:val="2"/>
            </w:pPr>
            <w:r>
              <w:t>6</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评估报告涵盖国家考核内容</w:t>
            </w:r>
          </w:p>
        </w:tc>
        <w:tc>
          <w:tcPr>
            <w:tcW w:w="3430" w:type="dxa"/>
            <w:vAlign w:val="center"/>
          </w:tcPr>
          <w:p w:rsidR="00651723" w:rsidRDefault="009D52B6">
            <w:pPr>
              <w:pStyle w:val="2"/>
            </w:pPr>
            <w:r>
              <w:t>评估报告涵盖国家考核内容</w:t>
            </w:r>
          </w:p>
        </w:tc>
        <w:tc>
          <w:tcPr>
            <w:tcW w:w="2551" w:type="dxa"/>
            <w:vAlign w:val="center"/>
          </w:tcPr>
          <w:p w:rsidR="00651723" w:rsidRDefault="009D52B6">
            <w:pPr>
              <w:pStyle w:val="2"/>
            </w:pPr>
            <w:r>
              <w:t>评估报告涵盖全部国家考核内容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全年林长制实施情况评估</w:t>
            </w:r>
          </w:p>
        </w:tc>
        <w:tc>
          <w:tcPr>
            <w:tcW w:w="3430" w:type="dxa"/>
            <w:vAlign w:val="center"/>
          </w:tcPr>
          <w:p w:rsidR="00651723" w:rsidRDefault="009D52B6">
            <w:pPr>
              <w:pStyle w:val="2"/>
            </w:pPr>
            <w:r>
              <w:t>全年林长制实施情况评估</w:t>
            </w:r>
          </w:p>
        </w:tc>
        <w:tc>
          <w:tcPr>
            <w:tcW w:w="2551" w:type="dxa"/>
            <w:vAlign w:val="center"/>
          </w:tcPr>
          <w:p w:rsidR="00651723" w:rsidRDefault="009D52B6">
            <w:pPr>
              <w:pStyle w:val="2"/>
            </w:pPr>
            <w:r>
              <w:t>2024</w:t>
            </w:r>
            <w:r>
              <w:t>年</w:t>
            </w:r>
            <w:r>
              <w:t>12</w:t>
            </w:r>
            <w:r>
              <w:t>月完成全年实施情况评估</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林长制督查季度调度材料</w:t>
            </w:r>
          </w:p>
        </w:tc>
        <w:tc>
          <w:tcPr>
            <w:tcW w:w="3430" w:type="dxa"/>
            <w:vAlign w:val="center"/>
          </w:tcPr>
          <w:p w:rsidR="00651723" w:rsidRDefault="009D52B6">
            <w:pPr>
              <w:pStyle w:val="2"/>
            </w:pPr>
            <w:r>
              <w:t>林长制督查季度调度材料</w:t>
            </w:r>
          </w:p>
        </w:tc>
        <w:tc>
          <w:tcPr>
            <w:tcW w:w="2551" w:type="dxa"/>
            <w:vAlign w:val="center"/>
          </w:tcPr>
          <w:p w:rsidR="00651723" w:rsidRDefault="009D52B6">
            <w:pPr>
              <w:pStyle w:val="2"/>
            </w:pPr>
            <w:r>
              <w:t>2024</w:t>
            </w:r>
            <w:r>
              <w:t>年</w:t>
            </w:r>
            <w:r>
              <w:t>3</w:t>
            </w:r>
            <w:r>
              <w:t>月、</w:t>
            </w:r>
            <w:r>
              <w:t>6</w:t>
            </w:r>
            <w:r>
              <w:t>月、</w:t>
            </w:r>
            <w:r>
              <w:t>9</w:t>
            </w:r>
            <w:r>
              <w:t>月、</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林长制督查每周情况报告</w:t>
            </w:r>
          </w:p>
        </w:tc>
        <w:tc>
          <w:tcPr>
            <w:tcW w:w="3430" w:type="dxa"/>
            <w:vAlign w:val="center"/>
          </w:tcPr>
          <w:p w:rsidR="00651723" w:rsidRDefault="009D52B6">
            <w:pPr>
              <w:pStyle w:val="2"/>
            </w:pPr>
            <w:r>
              <w:t>林长制督查每周情况报告</w:t>
            </w:r>
          </w:p>
        </w:tc>
        <w:tc>
          <w:tcPr>
            <w:tcW w:w="2551" w:type="dxa"/>
            <w:vAlign w:val="center"/>
          </w:tcPr>
          <w:p w:rsidR="00651723" w:rsidRDefault="009D52B6">
            <w:pPr>
              <w:pStyle w:val="2"/>
            </w:pPr>
            <w:r>
              <w:t>2024</w:t>
            </w:r>
            <w:r>
              <w:t>年每周</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≤148</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保护发展林草资源</w:t>
            </w:r>
          </w:p>
        </w:tc>
        <w:tc>
          <w:tcPr>
            <w:tcW w:w="3430" w:type="dxa"/>
            <w:vAlign w:val="center"/>
          </w:tcPr>
          <w:p w:rsidR="00651723" w:rsidRDefault="009D52B6">
            <w:pPr>
              <w:pStyle w:val="2"/>
            </w:pPr>
            <w:r>
              <w:t>保护发展林草资源</w:t>
            </w:r>
          </w:p>
        </w:tc>
        <w:tc>
          <w:tcPr>
            <w:tcW w:w="2551" w:type="dxa"/>
            <w:vAlign w:val="center"/>
          </w:tcPr>
          <w:p w:rsidR="00651723" w:rsidRDefault="009D52B6">
            <w:pPr>
              <w:pStyle w:val="2"/>
            </w:pPr>
            <w:r>
              <w:t>有效提高全市林草资源管理水平</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5" w:name="_Toc157760085"/>
      <w:r>
        <w:rPr>
          <w:rFonts w:ascii="方正仿宋_GBK" w:eastAsia="方正仿宋_GBK" w:hAnsi="方正仿宋_GBK" w:cs="方正仿宋_GBK"/>
          <w:sz w:val="28"/>
        </w:rPr>
        <w:t>15.2024</w:t>
      </w:r>
      <w:r>
        <w:rPr>
          <w:rFonts w:ascii="方正仿宋_GBK" w:eastAsia="方正仿宋_GBK" w:hAnsi="方正仿宋_GBK" w:cs="方正仿宋_GBK"/>
          <w:sz w:val="28"/>
        </w:rPr>
        <w:t>年度食用林产品质量安全监测绩效目标表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年度食用林产品质量安全监测</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79.82</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79.82</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通过开展食用林产品种类及其产地土壤质量安全监测，规范食用林产品种植者依法生产，保障公众食用安全。</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通过开展食用林产品种类及其产地土壤质量安全监测，规范食用林产品种植者依法生产，保障公众食用安全。</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完成食用林产品及其产地土壤质量监测任务，编制质检成果报告。</w:t>
            </w:r>
          </w:p>
        </w:tc>
        <w:tc>
          <w:tcPr>
            <w:tcW w:w="3430" w:type="dxa"/>
            <w:vAlign w:val="center"/>
          </w:tcPr>
          <w:p w:rsidR="00651723" w:rsidRDefault="009D52B6">
            <w:pPr>
              <w:pStyle w:val="2"/>
            </w:pPr>
            <w:r>
              <w:t>完成食用林产品及其产地土壤质量监测任务，编制质检成果报告。</w:t>
            </w:r>
          </w:p>
        </w:tc>
        <w:tc>
          <w:tcPr>
            <w:tcW w:w="2551" w:type="dxa"/>
            <w:vAlign w:val="center"/>
          </w:tcPr>
          <w:p w:rsidR="00651723" w:rsidRDefault="009D52B6">
            <w:pPr>
              <w:pStyle w:val="2"/>
            </w:pPr>
            <w:r>
              <w:t>编制</w:t>
            </w:r>
            <w:r>
              <w:t>1</w:t>
            </w:r>
            <w:r>
              <w:t>份质检成果报告。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完成食用林产品及其产地土壤质量监测任务</w:t>
            </w:r>
          </w:p>
        </w:tc>
        <w:tc>
          <w:tcPr>
            <w:tcW w:w="3430" w:type="dxa"/>
            <w:vAlign w:val="center"/>
          </w:tcPr>
          <w:p w:rsidR="00651723" w:rsidRDefault="009D52B6">
            <w:pPr>
              <w:pStyle w:val="2"/>
            </w:pPr>
            <w:r>
              <w:t>完成食用林产品及其产地土壤质量监测任务</w:t>
            </w:r>
          </w:p>
        </w:tc>
        <w:tc>
          <w:tcPr>
            <w:tcW w:w="2551" w:type="dxa"/>
            <w:vAlign w:val="center"/>
          </w:tcPr>
          <w:p w:rsidR="00651723" w:rsidRDefault="009D52B6">
            <w:pPr>
              <w:pStyle w:val="2"/>
            </w:pPr>
            <w:r>
              <w:t>符合食用林产品及其产地土壤质量标准</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食用林产品质量安全监测</w:t>
            </w:r>
          </w:p>
        </w:tc>
        <w:tc>
          <w:tcPr>
            <w:tcW w:w="3430" w:type="dxa"/>
            <w:vAlign w:val="center"/>
          </w:tcPr>
          <w:p w:rsidR="00651723" w:rsidRDefault="009D52B6">
            <w:pPr>
              <w:pStyle w:val="2"/>
            </w:pPr>
            <w:r>
              <w:t>食用林产品质量安全监测</w:t>
            </w:r>
          </w:p>
        </w:tc>
        <w:tc>
          <w:tcPr>
            <w:tcW w:w="2551" w:type="dxa"/>
            <w:vAlign w:val="center"/>
          </w:tcPr>
          <w:p w:rsidR="00651723" w:rsidRDefault="009D52B6">
            <w:pPr>
              <w:pStyle w:val="2"/>
            </w:pPr>
            <w:r>
              <w:t>≤79.82</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保障食用林产品食用安全</w:t>
            </w:r>
          </w:p>
        </w:tc>
        <w:tc>
          <w:tcPr>
            <w:tcW w:w="3430" w:type="dxa"/>
            <w:vAlign w:val="center"/>
          </w:tcPr>
          <w:p w:rsidR="00651723" w:rsidRDefault="009D52B6">
            <w:pPr>
              <w:pStyle w:val="2"/>
            </w:pPr>
            <w:r>
              <w:t>保障食用林产品食用安全</w:t>
            </w:r>
          </w:p>
        </w:tc>
        <w:tc>
          <w:tcPr>
            <w:tcW w:w="2551" w:type="dxa"/>
            <w:vAlign w:val="center"/>
          </w:tcPr>
          <w:p w:rsidR="00651723" w:rsidRDefault="009D52B6">
            <w:pPr>
              <w:pStyle w:val="2"/>
            </w:pPr>
            <w:r>
              <w:t>符合食用林产品及其产地土壤质量标准</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6" w:name="_Toc157760086"/>
      <w:r>
        <w:rPr>
          <w:rFonts w:ascii="方正仿宋_GBK" w:eastAsia="方正仿宋_GBK" w:hAnsi="方正仿宋_GBK" w:cs="方正仿宋_GBK"/>
          <w:sz w:val="28"/>
        </w:rPr>
        <w:t>16.2024</w:t>
      </w:r>
      <w:r>
        <w:rPr>
          <w:rFonts w:ascii="方正仿宋_GBK" w:eastAsia="方正仿宋_GBK" w:hAnsi="方正仿宋_GBK" w:cs="方正仿宋_GBK"/>
          <w:sz w:val="28"/>
        </w:rPr>
        <w:t>年度市级森林防火物资储备项目绩效目标表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年度市级森林防火物资储备项目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通过购买补充市级森林防灭火物资储备，进一步夯实防灭火时物资保障的坚实基础。</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通过购买补充市级森林防灭火物资储备，进一步夯实防灭火时物资保障的坚实基础。</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储备物资</w:t>
            </w:r>
            <w:r>
              <w:t>(</w:t>
            </w:r>
            <w:r>
              <w:t>背负式水泵、风力灭火机等</w:t>
            </w:r>
            <w:r>
              <w:t>)</w:t>
            </w:r>
          </w:p>
        </w:tc>
        <w:tc>
          <w:tcPr>
            <w:tcW w:w="3430" w:type="dxa"/>
            <w:vAlign w:val="center"/>
          </w:tcPr>
          <w:p w:rsidR="00651723" w:rsidRDefault="009D52B6">
            <w:pPr>
              <w:pStyle w:val="2"/>
            </w:pPr>
            <w:r>
              <w:t>储备物资</w:t>
            </w:r>
            <w:r>
              <w:t>(</w:t>
            </w:r>
            <w:r>
              <w:t>背负式水泵、风力灭火机等</w:t>
            </w:r>
            <w:r>
              <w:t>)</w:t>
            </w:r>
          </w:p>
        </w:tc>
        <w:tc>
          <w:tcPr>
            <w:tcW w:w="2551" w:type="dxa"/>
            <w:vAlign w:val="center"/>
          </w:tcPr>
          <w:p w:rsidR="00651723" w:rsidRDefault="009D52B6">
            <w:pPr>
              <w:pStyle w:val="2"/>
            </w:pPr>
            <w:r>
              <w:t>≥2</w:t>
            </w:r>
            <w:r>
              <w:t>类</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验收合格率</w:t>
            </w:r>
          </w:p>
        </w:tc>
        <w:tc>
          <w:tcPr>
            <w:tcW w:w="3430" w:type="dxa"/>
            <w:vAlign w:val="center"/>
          </w:tcPr>
          <w:p w:rsidR="00651723" w:rsidRDefault="009D52B6">
            <w:pPr>
              <w:pStyle w:val="2"/>
            </w:pPr>
            <w:r>
              <w:t>验收合格率</w:t>
            </w:r>
          </w:p>
        </w:tc>
        <w:tc>
          <w:tcPr>
            <w:tcW w:w="2551" w:type="dxa"/>
            <w:vAlign w:val="center"/>
          </w:tcPr>
          <w:p w:rsidR="00651723" w:rsidRDefault="009D52B6">
            <w:pPr>
              <w:pStyle w:val="2"/>
            </w:pPr>
            <w:r>
              <w:t>≥95%</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项目完成时限</w:t>
            </w:r>
          </w:p>
        </w:tc>
        <w:tc>
          <w:tcPr>
            <w:tcW w:w="3430" w:type="dxa"/>
            <w:vAlign w:val="center"/>
          </w:tcPr>
          <w:p w:rsidR="00651723" w:rsidRDefault="009D52B6">
            <w:pPr>
              <w:pStyle w:val="2"/>
            </w:pPr>
            <w:r>
              <w:t>项目完成时限</w:t>
            </w:r>
          </w:p>
        </w:tc>
        <w:tc>
          <w:tcPr>
            <w:tcW w:w="2551" w:type="dxa"/>
            <w:vAlign w:val="center"/>
          </w:tcPr>
          <w:p w:rsidR="00651723" w:rsidRDefault="009D52B6">
            <w:pPr>
              <w:pStyle w:val="2"/>
            </w:pPr>
            <w:r>
              <w:t>2024</w:t>
            </w:r>
            <w:r>
              <w:t>年</w:t>
            </w:r>
            <w:r>
              <w:t xml:space="preserve"> 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项目资金</w:t>
            </w:r>
          </w:p>
        </w:tc>
        <w:tc>
          <w:tcPr>
            <w:tcW w:w="3430" w:type="dxa"/>
            <w:vAlign w:val="center"/>
          </w:tcPr>
          <w:p w:rsidR="00651723" w:rsidRDefault="009D52B6">
            <w:pPr>
              <w:pStyle w:val="2"/>
            </w:pPr>
            <w:r>
              <w:t>项目资金</w:t>
            </w:r>
          </w:p>
        </w:tc>
        <w:tc>
          <w:tcPr>
            <w:tcW w:w="2551" w:type="dxa"/>
            <w:vAlign w:val="center"/>
          </w:tcPr>
          <w:p w:rsidR="00651723" w:rsidRDefault="009D52B6">
            <w:pPr>
              <w:pStyle w:val="2"/>
            </w:pPr>
            <w:r>
              <w:t>≤100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保护森林资源</w:t>
            </w:r>
          </w:p>
        </w:tc>
        <w:tc>
          <w:tcPr>
            <w:tcW w:w="3430" w:type="dxa"/>
            <w:vAlign w:val="center"/>
          </w:tcPr>
          <w:p w:rsidR="00651723" w:rsidRDefault="009D52B6">
            <w:pPr>
              <w:pStyle w:val="2"/>
            </w:pPr>
            <w:r>
              <w:t>保护森林资源</w:t>
            </w:r>
          </w:p>
        </w:tc>
        <w:tc>
          <w:tcPr>
            <w:tcW w:w="2551" w:type="dxa"/>
            <w:vAlign w:val="center"/>
          </w:tcPr>
          <w:p w:rsidR="00651723" w:rsidRDefault="009D52B6">
            <w:pPr>
              <w:pStyle w:val="2"/>
            </w:pPr>
            <w:r>
              <w:t>为森林火灾扑救奠定基础</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林业主管部门满意度</w:t>
            </w:r>
          </w:p>
        </w:tc>
        <w:tc>
          <w:tcPr>
            <w:tcW w:w="3430" w:type="dxa"/>
            <w:vAlign w:val="center"/>
          </w:tcPr>
          <w:p w:rsidR="00651723" w:rsidRDefault="009D52B6">
            <w:pPr>
              <w:pStyle w:val="2"/>
            </w:pPr>
            <w:r>
              <w:t>林业主管部门满意度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7" w:name="_Toc157760087"/>
      <w:r>
        <w:rPr>
          <w:rFonts w:ascii="方正仿宋_GBK" w:eastAsia="方正仿宋_GBK" w:hAnsi="方正仿宋_GBK" w:cs="方正仿宋_GBK"/>
          <w:sz w:val="28"/>
        </w:rPr>
        <w:t>17.2024</w:t>
      </w:r>
      <w:r>
        <w:rPr>
          <w:rFonts w:ascii="方正仿宋_GBK" w:eastAsia="方正仿宋_GBK" w:hAnsi="方正仿宋_GBK" w:cs="方正仿宋_GBK"/>
          <w:sz w:val="28"/>
        </w:rPr>
        <w:t>年度天津市标准地图更新维护项目绩效目标表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年度天津市标准地图更新维护项目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42.79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42.79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2024</w:t>
            </w:r>
            <w:r>
              <w:t>年完成天津市市域、市区、十六区多种类标准地图的编制及更新工作，并将标准地图上线公布</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1.2024</w:t>
            </w:r>
            <w:r>
              <w:t>年完成天津市市域、市区、十六区多种类标准地图的编制及更新工作，并将标准地图上线公布</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图幅数量</w:t>
            </w:r>
          </w:p>
        </w:tc>
        <w:tc>
          <w:tcPr>
            <w:tcW w:w="3430" w:type="dxa"/>
            <w:vAlign w:val="center"/>
          </w:tcPr>
          <w:p w:rsidR="00651723" w:rsidRDefault="009D52B6">
            <w:pPr>
              <w:pStyle w:val="2"/>
            </w:pPr>
            <w:r>
              <w:t>图幅数量</w:t>
            </w:r>
          </w:p>
        </w:tc>
        <w:tc>
          <w:tcPr>
            <w:tcW w:w="2551" w:type="dxa"/>
            <w:vAlign w:val="center"/>
          </w:tcPr>
          <w:p w:rsidR="00651723" w:rsidRDefault="009D52B6">
            <w:pPr>
              <w:pStyle w:val="2"/>
            </w:pPr>
            <w:r>
              <w:t>42</w:t>
            </w:r>
            <w:r>
              <w:t>幅</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更新维护面积</w:t>
            </w:r>
          </w:p>
        </w:tc>
        <w:tc>
          <w:tcPr>
            <w:tcW w:w="3430" w:type="dxa"/>
            <w:vAlign w:val="center"/>
          </w:tcPr>
          <w:p w:rsidR="00651723" w:rsidRDefault="009D52B6">
            <w:pPr>
              <w:pStyle w:val="2"/>
            </w:pPr>
            <w:r>
              <w:t>更新维护面积</w:t>
            </w:r>
          </w:p>
        </w:tc>
        <w:tc>
          <w:tcPr>
            <w:tcW w:w="2551" w:type="dxa"/>
            <w:vAlign w:val="center"/>
          </w:tcPr>
          <w:p w:rsidR="00651723" w:rsidRDefault="009D52B6">
            <w:pPr>
              <w:pStyle w:val="2"/>
            </w:pPr>
            <w:r>
              <w:t>全市域约</w:t>
            </w:r>
            <w:r>
              <w:t>1.2</w:t>
            </w:r>
            <w:r>
              <w:t>万平方公里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符合公开版地图编制相关标准</w:t>
            </w:r>
          </w:p>
        </w:tc>
        <w:tc>
          <w:tcPr>
            <w:tcW w:w="3430" w:type="dxa"/>
            <w:vAlign w:val="center"/>
          </w:tcPr>
          <w:p w:rsidR="00651723" w:rsidRDefault="009D52B6">
            <w:pPr>
              <w:pStyle w:val="2"/>
            </w:pPr>
            <w:r>
              <w:t>符合公开版地图编制相关标准</w:t>
            </w:r>
          </w:p>
        </w:tc>
        <w:tc>
          <w:tcPr>
            <w:tcW w:w="2551" w:type="dxa"/>
            <w:vAlign w:val="center"/>
          </w:tcPr>
          <w:p w:rsidR="00651723" w:rsidRDefault="009D52B6">
            <w:pPr>
              <w:pStyle w:val="2"/>
            </w:pPr>
            <w:r>
              <w:t>《公开版纸质地图质量评定》《测绘成果质量检查与验收》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项目总金额</w:t>
            </w:r>
          </w:p>
        </w:tc>
        <w:tc>
          <w:tcPr>
            <w:tcW w:w="3430" w:type="dxa"/>
            <w:vAlign w:val="center"/>
          </w:tcPr>
          <w:p w:rsidR="00651723" w:rsidRDefault="009D52B6">
            <w:pPr>
              <w:pStyle w:val="2"/>
            </w:pPr>
            <w:r>
              <w:t>项目总金额</w:t>
            </w:r>
          </w:p>
        </w:tc>
        <w:tc>
          <w:tcPr>
            <w:tcW w:w="2551" w:type="dxa"/>
            <w:vAlign w:val="center"/>
          </w:tcPr>
          <w:p w:rsidR="00651723" w:rsidRDefault="009D52B6">
            <w:pPr>
              <w:pStyle w:val="2"/>
            </w:pPr>
            <w:r>
              <w:t>≤42.79</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标准地图将受到广泛使用，社会效益明显提升</w:t>
            </w:r>
          </w:p>
        </w:tc>
        <w:tc>
          <w:tcPr>
            <w:tcW w:w="3430" w:type="dxa"/>
            <w:vAlign w:val="center"/>
          </w:tcPr>
          <w:p w:rsidR="00651723" w:rsidRDefault="009D52B6">
            <w:pPr>
              <w:pStyle w:val="2"/>
            </w:pPr>
            <w:r>
              <w:t>标准地图将受到广泛使用，社会效益明显提升</w:t>
            </w:r>
          </w:p>
        </w:tc>
        <w:tc>
          <w:tcPr>
            <w:tcW w:w="2551" w:type="dxa"/>
            <w:vAlign w:val="center"/>
          </w:tcPr>
          <w:p w:rsidR="00651723" w:rsidRDefault="009D52B6">
            <w:pPr>
              <w:pStyle w:val="2"/>
            </w:pPr>
            <w:r>
              <w:t>辅助政府决策，测绘行政管理部门网站上线公布及共享，供社会大众下载使用</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8" w:name="_Toc157760088"/>
      <w:r>
        <w:rPr>
          <w:rFonts w:ascii="方正仿宋_GBK" w:eastAsia="方正仿宋_GBK" w:hAnsi="方正仿宋_GBK" w:cs="方正仿宋_GBK"/>
          <w:sz w:val="28"/>
        </w:rPr>
        <w:t>18.2024</w:t>
      </w:r>
      <w:r>
        <w:rPr>
          <w:rFonts w:ascii="方正仿宋_GBK" w:eastAsia="方正仿宋_GBK" w:hAnsi="方正仿宋_GBK" w:cs="方正仿宋_GBK"/>
          <w:sz w:val="28"/>
        </w:rPr>
        <w:t>年度天津市地热和矿泉水资源动态监测绩效目标表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年度天津市地热和矿泉水资源动态监测</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253.99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253.99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开展矿泉水资源动态监测与保护情况调查。包括矿泉水水源井水质监测与开发利用情况调查，水源井及周边保护区情况调查。</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开展矿泉水资源动态监测与保护情况调查。包括矿泉水水源井水质监测与开发利用情况调查，水源井及周边保护区情况调查。</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地质测量</w:t>
            </w:r>
          </w:p>
        </w:tc>
        <w:tc>
          <w:tcPr>
            <w:tcW w:w="3430" w:type="dxa"/>
            <w:vAlign w:val="center"/>
          </w:tcPr>
          <w:p w:rsidR="00651723" w:rsidRDefault="009D52B6">
            <w:pPr>
              <w:pStyle w:val="2"/>
            </w:pPr>
            <w:r>
              <w:t>地质测量</w:t>
            </w:r>
          </w:p>
        </w:tc>
        <w:tc>
          <w:tcPr>
            <w:tcW w:w="2551" w:type="dxa"/>
            <w:vAlign w:val="center"/>
          </w:tcPr>
          <w:p w:rsidR="00651723" w:rsidRDefault="009D52B6">
            <w:pPr>
              <w:pStyle w:val="2"/>
            </w:pPr>
            <w:r>
              <w:t>水热型地热：</w:t>
            </w:r>
            <w:r>
              <w:t>220</w:t>
            </w:r>
            <w:r>
              <w:t>眼地热井日常监测、</w:t>
            </w:r>
            <w:r>
              <w:t>720</w:t>
            </w:r>
            <w:r>
              <w:t>眼地热井统测</w:t>
            </w:r>
            <w:r>
              <w:t>2</w:t>
            </w:r>
            <w:r>
              <w:t>次、</w:t>
            </w:r>
            <w:r>
              <w:t>110</w:t>
            </w:r>
            <w:r>
              <w:t>眼地热井水质取样、</w:t>
            </w:r>
            <w:r>
              <w:t>480</w:t>
            </w:r>
            <w:r>
              <w:t>次采灌系统调查；</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地质测量</w:t>
            </w:r>
          </w:p>
        </w:tc>
        <w:tc>
          <w:tcPr>
            <w:tcW w:w="3430" w:type="dxa"/>
            <w:vAlign w:val="center"/>
          </w:tcPr>
          <w:p w:rsidR="00651723" w:rsidRDefault="009D52B6">
            <w:pPr>
              <w:pStyle w:val="2"/>
            </w:pPr>
            <w:r>
              <w:t>地质测量</w:t>
            </w:r>
          </w:p>
        </w:tc>
        <w:tc>
          <w:tcPr>
            <w:tcW w:w="2551" w:type="dxa"/>
            <w:vAlign w:val="center"/>
          </w:tcPr>
          <w:p w:rsidR="00651723" w:rsidRDefault="009D52B6">
            <w:pPr>
              <w:pStyle w:val="2"/>
            </w:pPr>
            <w:r>
              <w:t>浅层地热能：</w:t>
            </w:r>
            <w:r>
              <w:t>50</w:t>
            </w:r>
            <w:r>
              <w:t>个地埋管地源热泵系统调查，</w:t>
            </w:r>
            <w:r>
              <w:t>8</w:t>
            </w:r>
            <w:r>
              <w:t>个浅层地热能监测站监测；</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地质测量</w:t>
            </w:r>
          </w:p>
        </w:tc>
        <w:tc>
          <w:tcPr>
            <w:tcW w:w="3430" w:type="dxa"/>
            <w:vAlign w:val="center"/>
          </w:tcPr>
          <w:p w:rsidR="00651723" w:rsidRDefault="009D52B6">
            <w:pPr>
              <w:pStyle w:val="2"/>
            </w:pPr>
            <w:r>
              <w:t>地质测量</w:t>
            </w:r>
          </w:p>
        </w:tc>
        <w:tc>
          <w:tcPr>
            <w:tcW w:w="2551" w:type="dxa"/>
            <w:vAlign w:val="center"/>
          </w:tcPr>
          <w:p w:rsidR="00651723" w:rsidRDefault="009D52B6">
            <w:pPr>
              <w:pStyle w:val="2"/>
            </w:pPr>
            <w:r>
              <w:t>矿泉水：</w:t>
            </w:r>
            <w:r>
              <w:t>10</w:t>
            </w:r>
            <w:r>
              <w:t>眼矿泉水水源井及周边保护区情况调查，</w:t>
            </w:r>
            <w:r>
              <w:t>20</w:t>
            </w:r>
            <w:r>
              <w:t>次水质取样。</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物探</w:t>
            </w:r>
          </w:p>
        </w:tc>
        <w:tc>
          <w:tcPr>
            <w:tcW w:w="3430" w:type="dxa"/>
            <w:vAlign w:val="center"/>
          </w:tcPr>
          <w:p w:rsidR="00651723" w:rsidRDefault="009D52B6">
            <w:pPr>
              <w:pStyle w:val="2"/>
            </w:pPr>
            <w:r>
              <w:t>物探</w:t>
            </w:r>
          </w:p>
        </w:tc>
        <w:tc>
          <w:tcPr>
            <w:tcW w:w="2551" w:type="dxa"/>
            <w:vAlign w:val="center"/>
          </w:tcPr>
          <w:p w:rsidR="00651723" w:rsidRDefault="009D52B6">
            <w:pPr>
              <w:pStyle w:val="2"/>
            </w:pPr>
            <w:r>
              <w:t>14</w:t>
            </w:r>
            <w:r>
              <w:t>次地热井稳态测温。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岩矿测试</w:t>
            </w:r>
          </w:p>
        </w:tc>
        <w:tc>
          <w:tcPr>
            <w:tcW w:w="3430" w:type="dxa"/>
            <w:vAlign w:val="center"/>
          </w:tcPr>
          <w:p w:rsidR="00651723" w:rsidRDefault="009D52B6">
            <w:pPr>
              <w:pStyle w:val="2"/>
            </w:pPr>
            <w:r>
              <w:t>岩矿测试</w:t>
            </w:r>
          </w:p>
        </w:tc>
        <w:tc>
          <w:tcPr>
            <w:tcW w:w="2551" w:type="dxa"/>
            <w:vAlign w:val="center"/>
          </w:tcPr>
          <w:p w:rsidR="00651723" w:rsidRDefault="009D52B6">
            <w:pPr>
              <w:pStyle w:val="2"/>
            </w:pPr>
            <w:r>
              <w:t>100</w:t>
            </w:r>
            <w:r>
              <w:t>组地热流体水质全分析，</w:t>
            </w:r>
            <w:r>
              <w:t>24</w:t>
            </w:r>
            <w:r>
              <w:t>组矿泉水井水质全分析检测。</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其他地质工作</w:t>
            </w:r>
          </w:p>
        </w:tc>
        <w:tc>
          <w:tcPr>
            <w:tcW w:w="3430" w:type="dxa"/>
            <w:vAlign w:val="center"/>
          </w:tcPr>
          <w:p w:rsidR="00651723" w:rsidRDefault="009D52B6">
            <w:pPr>
              <w:pStyle w:val="2"/>
            </w:pPr>
            <w:r>
              <w:t>其他地质工作</w:t>
            </w:r>
          </w:p>
        </w:tc>
        <w:tc>
          <w:tcPr>
            <w:tcW w:w="2551" w:type="dxa"/>
            <w:vAlign w:val="center"/>
          </w:tcPr>
          <w:p w:rsidR="00651723" w:rsidRDefault="009D52B6">
            <w:pPr>
              <w:pStyle w:val="2"/>
            </w:pPr>
            <w:r>
              <w:t>地热重点监测井监测设施安装或维护，浅层地热能监测站维护，编制报告，维护数据库等。</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地质测量</w:t>
            </w:r>
          </w:p>
        </w:tc>
        <w:tc>
          <w:tcPr>
            <w:tcW w:w="3430" w:type="dxa"/>
            <w:vAlign w:val="center"/>
          </w:tcPr>
          <w:p w:rsidR="00651723" w:rsidRDefault="009D52B6">
            <w:pPr>
              <w:pStyle w:val="2"/>
            </w:pPr>
            <w:r>
              <w:t>地质测量</w:t>
            </w:r>
          </w:p>
        </w:tc>
        <w:tc>
          <w:tcPr>
            <w:tcW w:w="2551" w:type="dxa"/>
            <w:vAlign w:val="center"/>
          </w:tcPr>
          <w:p w:rsidR="00651723" w:rsidRDefault="009D52B6">
            <w:pPr>
              <w:pStyle w:val="2"/>
            </w:pPr>
            <w:r>
              <w:t>满足相关监测工作的技术要求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物探</w:t>
            </w:r>
          </w:p>
        </w:tc>
        <w:tc>
          <w:tcPr>
            <w:tcW w:w="3430" w:type="dxa"/>
            <w:vAlign w:val="center"/>
          </w:tcPr>
          <w:p w:rsidR="00651723" w:rsidRDefault="009D52B6">
            <w:pPr>
              <w:pStyle w:val="2"/>
            </w:pPr>
            <w:r>
              <w:t>物探</w:t>
            </w:r>
          </w:p>
        </w:tc>
        <w:tc>
          <w:tcPr>
            <w:tcW w:w="2551" w:type="dxa"/>
            <w:vAlign w:val="center"/>
          </w:tcPr>
          <w:p w:rsidR="00651723" w:rsidRDefault="009D52B6">
            <w:pPr>
              <w:pStyle w:val="2"/>
            </w:pPr>
            <w:r>
              <w:t>满足物探测试技术要求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岩矿测试</w:t>
            </w:r>
          </w:p>
        </w:tc>
        <w:tc>
          <w:tcPr>
            <w:tcW w:w="3430" w:type="dxa"/>
            <w:vAlign w:val="center"/>
          </w:tcPr>
          <w:p w:rsidR="00651723" w:rsidRDefault="009D52B6">
            <w:pPr>
              <w:pStyle w:val="2"/>
            </w:pPr>
            <w:r>
              <w:t>岩矿测试</w:t>
            </w:r>
          </w:p>
        </w:tc>
        <w:tc>
          <w:tcPr>
            <w:tcW w:w="2551" w:type="dxa"/>
            <w:vAlign w:val="center"/>
          </w:tcPr>
          <w:p w:rsidR="00651723" w:rsidRDefault="009D52B6">
            <w:pPr>
              <w:pStyle w:val="2"/>
            </w:pPr>
            <w:r>
              <w:t>满足岩矿测试技术要求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其他地质工作</w:t>
            </w:r>
          </w:p>
        </w:tc>
        <w:tc>
          <w:tcPr>
            <w:tcW w:w="3430" w:type="dxa"/>
            <w:vAlign w:val="center"/>
          </w:tcPr>
          <w:p w:rsidR="00651723" w:rsidRDefault="009D52B6">
            <w:pPr>
              <w:pStyle w:val="2"/>
            </w:pPr>
            <w:r>
              <w:t>其他地质工作</w:t>
            </w:r>
          </w:p>
        </w:tc>
        <w:tc>
          <w:tcPr>
            <w:tcW w:w="2551" w:type="dxa"/>
            <w:vAlign w:val="center"/>
          </w:tcPr>
          <w:p w:rsidR="00651723" w:rsidRDefault="009D52B6">
            <w:pPr>
              <w:pStyle w:val="2"/>
            </w:pPr>
            <w:r>
              <w:t>通过审查或验收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地质测量</w:t>
            </w:r>
          </w:p>
        </w:tc>
        <w:tc>
          <w:tcPr>
            <w:tcW w:w="3430" w:type="dxa"/>
            <w:vAlign w:val="center"/>
          </w:tcPr>
          <w:p w:rsidR="00651723" w:rsidRDefault="009D52B6">
            <w:pPr>
              <w:pStyle w:val="2"/>
            </w:pPr>
            <w:r>
              <w:t>地质测量</w:t>
            </w:r>
          </w:p>
        </w:tc>
        <w:tc>
          <w:tcPr>
            <w:tcW w:w="2551" w:type="dxa"/>
            <w:vAlign w:val="center"/>
          </w:tcPr>
          <w:p w:rsidR="00651723" w:rsidRDefault="009D52B6">
            <w:pPr>
              <w:pStyle w:val="2"/>
            </w:pPr>
            <w:r>
              <w:t>2024</w:t>
            </w:r>
            <w:r>
              <w:t>年</w:t>
            </w:r>
            <w:r>
              <w:t>12</w:t>
            </w:r>
            <w:r>
              <w:t>月</w:t>
            </w:r>
            <w:r>
              <w:t>31</w:t>
            </w:r>
            <w:r>
              <w:t>日前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物探</w:t>
            </w:r>
          </w:p>
        </w:tc>
        <w:tc>
          <w:tcPr>
            <w:tcW w:w="3430" w:type="dxa"/>
            <w:vAlign w:val="center"/>
          </w:tcPr>
          <w:p w:rsidR="00651723" w:rsidRDefault="009D52B6">
            <w:pPr>
              <w:pStyle w:val="2"/>
            </w:pPr>
            <w:r>
              <w:t>物探</w:t>
            </w:r>
          </w:p>
        </w:tc>
        <w:tc>
          <w:tcPr>
            <w:tcW w:w="2551" w:type="dxa"/>
            <w:vAlign w:val="center"/>
          </w:tcPr>
          <w:p w:rsidR="00651723" w:rsidRDefault="009D52B6">
            <w:pPr>
              <w:pStyle w:val="2"/>
            </w:pPr>
            <w:r>
              <w:t>2024</w:t>
            </w:r>
            <w:r>
              <w:t>年</w:t>
            </w:r>
            <w:r>
              <w:t>12</w:t>
            </w:r>
            <w:r>
              <w:t>月</w:t>
            </w:r>
            <w:r>
              <w:t>31</w:t>
            </w:r>
            <w:r>
              <w:t>日前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岩矿测试</w:t>
            </w:r>
          </w:p>
        </w:tc>
        <w:tc>
          <w:tcPr>
            <w:tcW w:w="3430" w:type="dxa"/>
            <w:vAlign w:val="center"/>
          </w:tcPr>
          <w:p w:rsidR="00651723" w:rsidRDefault="009D52B6">
            <w:pPr>
              <w:pStyle w:val="2"/>
            </w:pPr>
            <w:r>
              <w:t>岩矿测试</w:t>
            </w:r>
          </w:p>
        </w:tc>
        <w:tc>
          <w:tcPr>
            <w:tcW w:w="2551" w:type="dxa"/>
            <w:vAlign w:val="center"/>
          </w:tcPr>
          <w:p w:rsidR="00651723" w:rsidRDefault="009D52B6">
            <w:pPr>
              <w:pStyle w:val="2"/>
            </w:pPr>
            <w:r>
              <w:t>2024</w:t>
            </w:r>
            <w:r>
              <w:t>年</w:t>
            </w:r>
            <w:r>
              <w:t>12</w:t>
            </w:r>
            <w:r>
              <w:t>月</w:t>
            </w:r>
            <w:r>
              <w:t>31</w:t>
            </w:r>
            <w:r>
              <w:t>日前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其他地质工作</w:t>
            </w:r>
          </w:p>
        </w:tc>
        <w:tc>
          <w:tcPr>
            <w:tcW w:w="3430" w:type="dxa"/>
            <w:vAlign w:val="center"/>
          </w:tcPr>
          <w:p w:rsidR="00651723" w:rsidRDefault="009D52B6">
            <w:pPr>
              <w:pStyle w:val="2"/>
            </w:pPr>
            <w:r>
              <w:t>其他地质工作</w:t>
            </w:r>
          </w:p>
        </w:tc>
        <w:tc>
          <w:tcPr>
            <w:tcW w:w="2551" w:type="dxa"/>
            <w:vAlign w:val="center"/>
          </w:tcPr>
          <w:p w:rsidR="00651723" w:rsidRDefault="009D52B6">
            <w:pPr>
              <w:pStyle w:val="2"/>
            </w:pPr>
            <w:r>
              <w:t>2024</w:t>
            </w:r>
            <w:r>
              <w:t>年</w:t>
            </w:r>
            <w:r>
              <w:t>12</w:t>
            </w:r>
            <w:r>
              <w:t>月</w:t>
            </w:r>
            <w:r>
              <w:t>31</w:t>
            </w:r>
            <w:r>
              <w:t>日前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项目成本</w:t>
            </w:r>
          </w:p>
        </w:tc>
        <w:tc>
          <w:tcPr>
            <w:tcW w:w="3430" w:type="dxa"/>
            <w:vAlign w:val="center"/>
          </w:tcPr>
          <w:p w:rsidR="00651723" w:rsidRDefault="009D52B6">
            <w:pPr>
              <w:pStyle w:val="2"/>
            </w:pPr>
            <w:r>
              <w:t>项目成本</w:t>
            </w:r>
          </w:p>
        </w:tc>
        <w:tc>
          <w:tcPr>
            <w:tcW w:w="2551" w:type="dxa"/>
            <w:vAlign w:val="center"/>
          </w:tcPr>
          <w:p w:rsidR="00651723" w:rsidRDefault="009D52B6">
            <w:pPr>
              <w:pStyle w:val="2"/>
            </w:pPr>
            <w:r>
              <w:t>≤253.99</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项目主管部门对成果报告满意度</w:t>
            </w:r>
          </w:p>
        </w:tc>
        <w:tc>
          <w:tcPr>
            <w:tcW w:w="3430" w:type="dxa"/>
            <w:vAlign w:val="center"/>
          </w:tcPr>
          <w:p w:rsidR="00651723" w:rsidRDefault="009D52B6">
            <w:pPr>
              <w:pStyle w:val="2"/>
            </w:pPr>
            <w:r>
              <w:t>项目主管部门对成果报告满意度</w:t>
            </w:r>
          </w:p>
        </w:tc>
        <w:tc>
          <w:tcPr>
            <w:tcW w:w="2551" w:type="dxa"/>
            <w:vAlign w:val="center"/>
          </w:tcPr>
          <w:p w:rsidR="00651723" w:rsidRDefault="009D52B6">
            <w:pPr>
              <w:pStyle w:val="2"/>
            </w:pPr>
            <w:r>
              <w:t>≥90%</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9" w:name="_Toc157760089"/>
      <w:r>
        <w:rPr>
          <w:rFonts w:ascii="方正仿宋_GBK" w:eastAsia="方正仿宋_GBK" w:hAnsi="方正仿宋_GBK" w:cs="方正仿宋_GBK"/>
          <w:sz w:val="28"/>
        </w:rPr>
        <w:t>19.2024</w:t>
      </w:r>
      <w:r>
        <w:rPr>
          <w:rFonts w:ascii="方正仿宋_GBK" w:eastAsia="方正仿宋_GBK" w:hAnsi="方正仿宋_GBK" w:cs="方正仿宋_GBK"/>
          <w:sz w:val="28"/>
        </w:rPr>
        <w:t>年度天津市海洋生态预警监测工作绩效目标表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年度天津市海洋生态预警监测工作</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84.00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84.00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通过组织开展我市管辖海域海洋生态预警监测工作，进一步完善海洋生态预警监测体系，为我市海洋预警监测和防灾减灾工作提供技术保障和决策支撑。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通过组织开展我市管辖海域海洋生态预警监测工作，进一步完善海洋生态预警监测体系，为我市海洋预警监测和防灾减灾工作提供技术保障和决策支撑。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近海生态趋势性调查监测、近海典型生态系统现状调查、近海典型生态系统预警监测、海洋生态保护红线区和自然保护地监测、海洋生态灾害与生态问题预警监测、海洋生态分类分区补充调查、大神堂牡蛎礁生态系统蓝色碳汇调查监测、天津市生态海岸带评价等工作。</w:t>
            </w:r>
          </w:p>
        </w:tc>
        <w:tc>
          <w:tcPr>
            <w:tcW w:w="3430" w:type="dxa"/>
            <w:vAlign w:val="center"/>
          </w:tcPr>
          <w:p w:rsidR="00651723" w:rsidRDefault="009D52B6">
            <w:pPr>
              <w:pStyle w:val="2"/>
            </w:pPr>
            <w:r>
              <w:t>开展近海生态趋势性调查监测、近海典型生态系统现状调查、近海典型生态系统预警监测、海洋生态保护红线区和自然保护地监测、海洋生态灾害与生态问题预警监测、海洋生态分类分区补充调查、大神堂牡蛎礁生态系统蓝色碳汇调查监测、天津市生态海岸带评价等工作。</w:t>
            </w:r>
          </w:p>
        </w:tc>
        <w:tc>
          <w:tcPr>
            <w:tcW w:w="2551" w:type="dxa"/>
            <w:vAlign w:val="center"/>
          </w:tcPr>
          <w:p w:rsidR="00651723" w:rsidRDefault="009D52B6">
            <w:pPr>
              <w:pStyle w:val="2"/>
            </w:pPr>
            <w:r>
              <w:t>≥8</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符合相关技术规范和年度工作方案等要求</w:t>
            </w:r>
          </w:p>
        </w:tc>
        <w:tc>
          <w:tcPr>
            <w:tcW w:w="3430" w:type="dxa"/>
            <w:vAlign w:val="center"/>
          </w:tcPr>
          <w:p w:rsidR="00651723" w:rsidRDefault="009D52B6">
            <w:pPr>
              <w:pStyle w:val="2"/>
            </w:pPr>
            <w:r>
              <w:t>符合相关技术规范和年度工作方案等要求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按照合同约定期限完成</w:t>
            </w:r>
          </w:p>
        </w:tc>
        <w:tc>
          <w:tcPr>
            <w:tcW w:w="3430" w:type="dxa"/>
            <w:vAlign w:val="center"/>
          </w:tcPr>
          <w:p w:rsidR="00651723" w:rsidRDefault="009D52B6">
            <w:pPr>
              <w:pStyle w:val="2"/>
            </w:pPr>
            <w:r>
              <w:t>按照合同约定期限完成</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vAlign w:val="center"/>
          </w:tcPr>
          <w:p w:rsidR="00651723" w:rsidRDefault="009D52B6">
            <w:pPr>
              <w:pStyle w:val="2"/>
            </w:pPr>
            <w:r>
              <w:t>项目预算控制</w:t>
            </w:r>
          </w:p>
        </w:tc>
        <w:tc>
          <w:tcPr>
            <w:tcW w:w="2551" w:type="dxa"/>
            <w:vAlign w:val="center"/>
          </w:tcPr>
          <w:p w:rsidR="00651723" w:rsidRDefault="009D52B6">
            <w:pPr>
              <w:pStyle w:val="2"/>
            </w:pPr>
            <w:r>
              <w:t>≤84</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海洋生态预警监测</w:t>
            </w:r>
          </w:p>
        </w:tc>
        <w:tc>
          <w:tcPr>
            <w:tcW w:w="3430" w:type="dxa"/>
            <w:vAlign w:val="center"/>
          </w:tcPr>
          <w:p w:rsidR="00651723" w:rsidRDefault="009D52B6">
            <w:pPr>
              <w:pStyle w:val="2"/>
            </w:pPr>
            <w:r>
              <w:t>海洋生态预警监测</w:t>
            </w:r>
          </w:p>
        </w:tc>
        <w:tc>
          <w:tcPr>
            <w:tcW w:w="2551" w:type="dxa"/>
            <w:vAlign w:val="center"/>
          </w:tcPr>
          <w:p w:rsidR="00651723" w:rsidRDefault="009D52B6">
            <w:pPr>
              <w:pStyle w:val="2"/>
            </w:pPr>
            <w:r>
              <w:t>为我市海洋预警监测和防灾减灾工作提供数据和决策支撑</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成果报告满意度</w:t>
            </w:r>
          </w:p>
        </w:tc>
        <w:tc>
          <w:tcPr>
            <w:tcW w:w="3430" w:type="dxa"/>
            <w:vAlign w:val="center"/>
          </w:tcPr>
          <w:p w:rsidR="00651723" w:rsidRDefault="009D52B6">
            <w:pPr>
              <w:pStyle w:val="2"/>
            </w:pPr>
            <w:r>
              <w:t>成果报告满意度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0" w:name="_Toc157760090"/>
      <w:r>
        <w:rPr>
          <w:rFonts w:ascii="方正仿宋_GBK" w:eastAsia="方正仿宋_GBK" w:hAnsi="方正仿宋_GBK" w:cs="方正仿宋_GBK"/>
          <w:sz w:val="28"/>
        </w:rPr>
        <w:t>20.2024</w:t>
      </w:r>
      <w:r>
        <w:rPr>
          <w:rFonts w:ascii="方正仿宋_GBK" w:eastAsia="方正仿宋_GBK" w:hAnsi="方正仿宋_GBK" w:cs="方正仿宋_GBK"/>
          <w:sz w:val="28"/>
        </w:rPr>
        <w:t>年度天津市海域使用动态监视监测项目绩效目标表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年度天津市海域使用动态监视监测项目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完成海域使用动态监视监测业务化运行和天津市监管事项监管工作内容。</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完成海域使用动态监视监测业务化运行和天津市监管事项监管工作内容。</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w:t>
            </w:r>
            <w:r>
              <w:t>2024</w:t>
            </w:r>
            <w:r>
              <w:t>年度天津市海域使用动态监视监测项目任务</w:t>
            </w:r>
          </w:p>
        </w:tc>
        <w:tc>
          <w:tcPr>
            <w:tcW w:w="3430" w:type="dxa"/>
            <w:vAlign w:val="center"/>
          </w:tcPr>
          <w:p w:rsidR="00651723" w:rsidRDefault="009D52B6">
            <w:pPr>
              <w:pStyle w:val="2"/>
            </w:pPr>
            <w:r>
              <w:t>完成</w:t>
            </w:r>
            <w:r>
              <w:t>2024</w:t>
            </w:r>
            <w:r>
              <w:t>年度天津市海域使用动态监视监测项目任务</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满足系统应用的日常支撑服务需求，做好业务化运行硬件环境保障</w:t>
            </w:r>
          </w:p>
        </w:tc>
        <w:tc>
          <w:tcPr>
            <w:tcW w:w="3430" w:type="dxa"/>
            <w:vAlign w:val="center"/>
          </w:tcPr>
          <w:p w:rsidR="00651723" w:rsidRDefault="009D52B6">
            <w:pPr>
              <w:pStyle w:val="2"/>
            </w:pPr>
            <w:r>
              <w:t>满足系统应用的日常支撑服务需求，做好业务化运行硬件环境保障</w:t>
            </w:r>
          </w:p>
        </w:tc>
        <w:tc>
          <w:tcPr>
            <w:tcW w:w="2551" w:type="dxa"/>
            <w:vAlign w:val="center"/>
          </w:tcPr>
          <w:p w:rsidR="00651723" w:rsidRDefault="009D52B6">
            <w:pPr>
              <w:pStyle w:val="2"/>
            </w:pPr>
            <w:r>
              <w:t>提供数据分析及处理等业务支撑，及时处理系统硬件故障，保障系统正常运行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按照合同约定时限完成任务</w:t>
            </w:r>
          </w:p>
        </w:tc>
        <w:tc>
          <w:tcPr>
            <w:tcW w:w="3430" w:type="dxa"/>
            <w:vAlign w:val="center"/>
          </w:tcPr>
          <w:p w:rsidR="00651723" w:rsidRDefault="009D52B6">
            <w:pPr>
              <w:pStyle w:val="2"/>
            </w:pPr>
            <w:r>
              <w:t>按照合同约定时限完成任务</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经费支出不超过预算金额</w:t>
            </w:r>
          </w:p>
        </w:tc>
        <w:tc>
          <w:tcPr>
            <w:tcW w:w="3430" w:type="dxa"/>
            <w:vAlign w:val="center"/>
          </w:tcPr>
          <w:p w:rsidR="00651723" w:rsidRDefault="009D52B6">
            <w:pPr>
              <w:pStyle w:val="2"/>
            </w:pPr>
            <w:r>
              <w:t>经费支出不超过预算金额</w:t>
            </w:r>
          </w:p>
        </w:tc>
        <w:tc>
          <w:tcPr>
            <w:tcW w:w="2551" w:type="dxa"/>
            <w:vAlign w:val="center"/>
          </w:tcPr>
          <w:p w:rsidR="00651723" w:rsidRDefault="009D52B6">
            <w:pPr>
              <w:pStyle w:val="2"/>
            </w:pPr>
            <w:r>
              <w:t>≤35</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提供数据支撑</w:t>
            </w:r>
          </w:p>
        </w:tc>
        <w:tc>
          <w:tcPr>
            <w:tcW w:w="3430" w:type="dxa"/>
            <w:vAlign w:val="center"/>
          </w:tcPr>
          <w:p w:rsidR="00651723" w:rsidRDefault="009D52B6">
            <w:pPr>
              <w:pStyle w:val="2"/>
            </w:pPr>
            <w:r>
              <w:t>提供数据支撑</w:t>
            </w:r>
          </w:p>
        </w:tc>
        <w:tc>
          <w:tcPr>
            <w:tcW w:w="2551" w:type="dxa"/>
            <w:vAlign w:val="center"/>
          </w:tcPr>
          <w:p w:rsidR="00651723" w:rsidRDefault="009D52B6">
            <w:pPr>
              <w:pStyle w:val="2"/>
            </w:pPr>
            <w:r>
              <w:t>为我市海域管理提供数据和决策支撑，全面提升海域管理能力。</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长期</w:t>
            </w:r>
          </w:p>
        </w:tc>
        <w:tc>
          <w:tcPr>
            <w:tcW w:w="3430" w:type="dxa"/>
            <w:vAlign w:val="center"/>
          </w:tcPr>
          <w:p w:rsidR="00651723" w:rsidRDefault="009D52B6">
            <w:pPr>
              <w:pStyle w:val="2"/>
            </w:pPr>
            <w:r>
              <w:t>长期</w:t>
            </w:r>
          </w:p>
        </w:tc>
        <w:tc>
          <w:tcPr>
            <w:tcW w:w="2551" w:type="dxa"/>
            <w:vAlign w:val="center"/>
          </w:tcPr>
          <w:p w:rsidR="00651723" w:rsidRDefault="009D52B6">
            <w:pPr>
              <w:pStyle w:val="2"/>
            </w:pPr>
            <w:r>
              <w:t>动态、监管事项持续发挥作用</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上级部门对调查成果满意度</w:t>
            </w:r>
          </w:p>
        </w:tc>
        <w:tc>
          <w:tcPr>
            <w:tcW w:w="3430" w:type="dxa"/>
            <w:vAlign w:val="center"/>
          </w:tcPr>
          <w:p w:rsidR="00651723" w:rsidRDefault="009D52B6">
            <w:pPr>
              <w:pStyle w:val="2"/>
            </w:pPr>
            <w:r>
              <w:t>上级部门对调查成果满意度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1" w:name="_Toc157760091"/>
      <w:r>
        <w:rPr>
          <w:rFonts w:ascii="方正仿宋_GBK" w:eastAsia="方正仿宋_GBK" w:hAnsi="方正仿宋_GBK" w:cs="方正仿宋_GBK"/>
          <w:sz w:val="28"/>
        </w:rPr>
        <w:t>21.2024</w:t>
      </w:r>
      <w:r>
        <w:rPr>
          <w:rFonts w:ascii="方正仿宋_GBK" w:eastAsia="方正仿宋_GBK" w:hAnsi="方正仿宋_GBK" w:cs="方正仿宋_GBK"/>
          <w:sz w:val="28"/>
        </w:rPr>
        <w:t>年度天津市中心城区及环城四区地下管线审批成果管理绩效目标表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年度天津市中心城区及环城四区地下管线审批成果管理</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42.50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42.50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收集汇总市政管线规划审批数据；编制</w:t>
            </w:r>
            <w:r>
              <w:t>2024</w:t>
            </w:r>
            <w:r>
              <w:t>版中心城区及环城四区市政管线数据分析报告。</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收集汇总市政管线规划审批数据；编制</w:t>
            </w:r>
            <w:r>
              <w:t>2024</w:t>
            </w:r>
            <w:r>
              <w:t>版中心城区及环城四区市政管线数据分析报告。</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收集汇总市政管线规划审批数据</w:t>
            </w:r>
          </w:p>
        </w:tc>
        <w:tc>
          <w:tcPr>
            <w:tcW w:w="3430" w:type="dxa"/>
            <w:vAlign w:val="center"/>
          </w:tcPr>
          <w:p w:rsidR="00651723" w:rsidRDefault="009D52B6">
            <w:pPr>
              <w:pStyle w:val="2"/>
            </w:pPr>
            <w:r>
              <w:t>收集汇总市政管线规划审批数据</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中心城区及环城四区市政管线数据分析报告</w:t>
            </w:r>
          </w:p>
        </w:tc>
        <w:tc>
          <w:tcPr>
            <w:tcW w:w="3430" w:type="dxa"/>
            <w:vAlign w:val="center"/>
          </w:tcPr>
          <w:p w:rsidR="00651723" w:rsidRDefault="009D52B6">
            <w:pPr>
              <w:pStyle w:val="2"/>
            </w:pPr>
            <w:r>
              <w:t>中心城区及环城四区市政管线数据分析报告</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符合国家、行业等现行相关标准</w:t>
            </w:r>
          </w:p>
        </w:tc>
        <w:tc>
          <w:tcPr>
            <w:tcW w:w="3430" w:type="dxa"/>
            <w:vAlign w:val="center"/>
          </w:tcPr>
          <w:p w:rsidR="00651723" w:rsidRDefault="009D52B6">
            <w:pPr>
              <w:pStyle w:val="2"/>
            </w:pPr>
            <w:r>
              <w:t>符合国家、行业等现行相关标准</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更新市政管线规划审批数据</w:t>
            </w:r>
          </w:p>
        </w:tc>
        <w:tc>
          <w:tcPr>
            <w:tcW w:w="3430" w:type="dxa"/>
            <w:vAlign w:val="center"/>
          </w:tcPr>
          <w:p w:rsidR="00651723" w:rsidRDefault="009D52B6">
            <w:pPr>
              <w:pStyle w:val="2"/>
            </w:pPr>
            <w:r>
              <w:t>更新市政管线规划审批数据</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实际支出成本</w:t>
            </w:r>
          </w:p>
        </w:tc>
        <w:tc>
          <w:tcPr>
            <w:tcW w:w="3430" w:type="dxa"/>
            <w:vAlign w:val="center"/>
          </w:tcPr>
          <w:p w:rsidR="00651723" w:rsidRDefault="009D52B6">
            <w:pPr>
              <w:pStyle w:val="2"/>
            </w:pPr>
            <w:r>
              <w:t>实际支出成本</w:t>
            </w:r>
          </w:p>
        </w:tc>
        <w:tc>
          <w:tcPr>
            <w:tcW w:w="2551" w:type="dxa"/>
            <w:vAlign w:val="center"/>
          </w:tcPr>
          <w:p w:rsidR="00651723" w:rsidRDefault="009D52B6">
            <w:pPr>
              <w:pStyle w:val="2"/>
            </w:pPr>
            <w:r>
              <w:t>≤42.5</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为地下空间开发利用提供决策支持</w:t>
            </w:r>
          </w:p>
        </w:tc>
        <w:tc>
          <w:tcPr>
            <w:tcW w:w="3430" w:type="dxa"/>
            <w:vAlign w:val="center"/>
          </w:tcPr>
          <w:p w:rsidR="00651723" w:rsidRDefault="009D52B6">
            <w:pPr>
              <w:pStyle w:val="2"/>
            </w:pPr>
            <w:r>
              <w:t>为地下空间开发利用提供决策支持</w:t>
            </w:r>
          </w:p>
        </w:tc>
        <w:tc>
          <w:tcPr>
            <w:tcW w:w="2551" w:type="dxa"/>
            <w:vAlign w:val="center"/>
          </w:tcPr>
          <w:p w:rsidR="00651723" w:rsidRDefault="009D52B6">
            <w:pPr>
              <w:pStyle w:val="2"/>
            </w:pPr>
            <w:r>
              <w:t>规划指引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有效提升城市地下空间信息化规划管理能力</w:t>
            </w:r>
          </w:p>
        </w:tc>
        <w:tc>
          <w:tcPr>
            <w:tcW w:w="3430" w:type="dxa"/>
            <w:vAlign w:val="center"/>
          </w:tcPr>
          <w:p w:rsidR="00651723" w:rsidRDefault="009D52B6">
            <w:pPr>
              <w:pStyle w:val="2"/>
            </w:pPr>
            <w:r>
              <w:t>有效提升城市地下空间信息化规划管理能力</w:t>
            </w:r>
          </w:p>
        </w:tc>
        <w:tc>
          <w:tcPr>
            <w:tcW w:w="2551" w:type="dxa"/>
            <w:vAlign w:val="center"/>
          </w:tcPr>
          <w:p w:rsidR="00651723" w:rsidRDefault="009D52B6">
            <w:pPr>
              <w:pStyle w:val="2"/>
            </w:pPr>
            <w:r>
              <w:t>技术保障</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分局满意度</w:t>
            </w:r>
          </w:p>
        </w:tc>
        <w:tc>
          <w:tcPr>
            <w:tcW w:w="3430" w:type="dxa"/>
            <w:vAlign w:val="center"/>
          </w:tcPr>
          <w:p w:rsidR="00651723" w:rsidRDefault="009D52B6">
            <w:pPr>
              <w:pStyle w:val="2"/>
            </w:pPr>
            <w:r>
              <w:t>分局满意度</w:t>
            </w:r>
          </w:p>
        </w:tc>
        <w:tc>
          <w:tcPr>
            <w:tcW w:w="2551" w:type="dxa"/>
            <w:vAlign w:val="center"/>
          </w:tcPr>
          <w:p w:rsidR="00651723" w:rsidRDefault="009D52B6">
            <w:pPr>
              <w:pStyle w:val="2"/>
            </w:pPr>
            <w:r>
              <w:t>≥85%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2" w:name="_Toc157760092"/>
      <w:r>
        <w:rPr>
          <w:rFonts w:ascii="方正仿宋_GBK" w:eastAsia="方正仿宋_GBK" w:hAnsi="方正仿宋_GBK" w:cs="方正仿宋_GBK"/>
          <w:sz w:val="28"/>
        </w:rPr>
        <w:t>22.2024</w:t>
      </w:r>
      <w:r>
        <w:rPr>
          <w:rFonts w:ascii="方正仿宋_GBK" w:eastAsia="方正仿宋_GBK" w:hAnsi="方正仿宋_GBK" w:cs="方正仿宋_GBK"/>
          <w:sz w:val="28"/>
        </w:rPr>
        <w:t>年度自然资源天津市卫星应用技术中心运维项目绩效目标表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年度自然资源天津市卫星应用技术中心运维项目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316.00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316.00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完成</w:t>
            </w:r>
            <w:r>
              <w:t>2024</w:t>
            </w:r>
            <w:r>
              <w:t>年国产卫星数据处理、商业卫星影像数据处理、基于多源遥感影像的地物要素统一动态变化监测等工作，提供卫星遥感信息技术服务，显著提高卫星遥感应用水平。</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完成</w:t>
            </w:r>
            <w:r>
              <w:t>2024</w:t>
            </w:r>
            <w:r>
              <w:t>年国产卫星数据处理、商业卫星影像数据处理、基于多源遥感影像的地物要素统一动态变化监测等工作，提供卫星遥感信息技术服务，显著提高卫星遥感应用水平。</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优于</w:t>
            </w:r>
            <w:r>
              <w:t>2</w:t>
            </w:r>
            <w:r>
              <w:t>米级光学卫星影像数据</w:t>
            </w:r>
          </w:p>
        </w:tc>
        <w:tc>
          <w:tcPr>
            <w:tcW w:w="3430" w:type="dxa"/>
            <w:vAlign w:val="center"/>
          </w:tcPr>
          <w:p w:rsidR="00651723" w:rsidRDefault="009D52B6">
            <w:pPr>
              <w:pStyle w:val="2"/>
            </w:pPr>
            <w:r>
              <w:t>优于</w:t>
            </w:r>
            <w:r>
              <w:t>2</w:t>
            </w:r>
            <w:r>
              <w:t>米级光学卫星影像数据</w:t>
            </w:r>
          </w:p>
        </w:tc>
        <w:tc>
          <w:tcPr>
            <w:tcW w:w="2551" w:type="dxa"/>
            <w:vAlign w:val="center"/>
          </w:tcPr>
          <w:p w:rsidR="00651723" w:rsidRDefault="009D52B6">
            <w:pPr>
              <w:pStyle w:val="2"/>
            </w:pPr>
            <w:r>
              <w:t>12</w:t>
            </w:r>
            <w:r>
              <w:t>期</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0.5</w:t>
            </w:r>
            <w:r>
              <w:t>米级光学卫星影像数据</w:t>
            </w:r>
          </w:p>
        </w:tc>
        <w:tc>
          <w:tcPr>
            <w:tcW w:w="3430" w:type="dxa"/>
            <w:vAlign w:val="center"/>
          </w:tcPr>
          <w:p w:rsidR="00651723" w:rsidRDefault="009D52B6">
            <w:pPr>
              <w:pStyle w:val="2"/>
            </w:pPr>
            <w:r>
              <w:t>0.5</w:t>
            </w:r>
            <w:r>
              <w:t>米级光学卫星影像数据</w:t>
            </w:r>
          </w:p>
        </w:tc>
        <w:tc>
          <w:tcPr>
            <w:tcW w:w="2551" w:type="dxa"/>
            <w:vAlign w:val="center"/>
          </w:tcPr>
          <w:p w:rsidR="00651723" w:rsidRDefault="009D52B6">
            <w:pPr>
              <w:pStyle w:val="2"/>
            </w:pPr>
            <w:r>
              <w:t>1</w:t>
            </w:r>
            <w:r>
              <w:t>期</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优于</w:t>
            </w:r>
            <w:r>
              <w:t>1</w:t>
            </w:r>
            <w:r>
              <w:t>米级光学卫星影像数据</w:t>
            </w:r>
          </w:p>
        </w:tc>
        <w:tc>
          <w:tcPr>
            <w:tcW w:w="3430" w:type="dxa"/>
            <w:vAlign w:val="center"/>
          </w:tcPr>
          <w:p w:rsidR="00651723" w:rsidRDefault="009D52B6">
            <w:pPr>
              <w:pStyle w:val="2"/>
            </w:pPr>
            <w:r>
              <w:t>优于</w:t>
            </w:r>
            <w:r>
              <w:t>1</w:t>
            </w:r>
            <w:r>
              <w:t>米级光学卫星影像数据</w:t>
            </w:r>
          </w:p>
        </w:tc>
        <w:tc>
          <w:tcPr>
            <w:tcW w:w="2551" w:type="dxa"/>
            <w:vAlign w:val="center"/>
          </w:tcPr>
          <w:p w:rsidR="00651723" w:rsidRDefault="009D52B6">
            <w:pPr>
              <w:pStyle w:val="2"/>
            </w:pPr>
            <w:r>
              <w:t>2</w:t>
            </w:r>
            <w:r>
              <w:t>期</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卫星遥感数据国家标准</w:t>
            </w:r>
          </w:p>
        </w:tc>
        <w:tc>
          <w:tcPr>
            <w:tcW w:w="3430" w:type="dxa"/>
            <w:vAlign w:val="center"/>
          </w:tcPr>
          <w:p w:rsidR="00651723" w:rsidRDefault="009D52B6">
            <w:pPr>
              <w:pStyle w:val="2"/>
            </w:pPr>
            <w:r>
              <w:t xml:space="preserve"> </w:t>
            </w:r>
            <w:r>
              <w:t>卫星遥感数据国家标准</w:t>
            </w:r>
          </w:p>
        </w:tc>
        <w:tc>
          <w:tcPr>
            <w:tcW w:w="2551" w:type="dxa"/>
            <w:vAlign w:val="center"/>
          </w:tcPr>
          <w:p w:rsidR="00651723" w:rsidRDefault="009D52B6">
            <w:pPr>
              <w:pStyle w:val="2"/>
            </w:pPr>
            <w:r>
              <w:t>《</w:t>
            </w:r>
            <w:r>
              <w:t xml:space="preserve">GB/T 18316-2008 </w:t>
            </w:r>
            <w:r>
              <w:t>数字测绘成果质量检查与验收》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优于</w:t>
            </w:r>
            <w:r>
              <w:t>2</w:t>
            </w:r>
            <w:r>
              <w:t>米级光学卫星影像数据</w:t>
            </w:r>
          </w:p>
        </w:tc>
        <w:tc>
          <w:tcPr>
            <w:tcW w:w="3430" w:type="dxa"/>
            <w:vAlign w:val="center"/>
          </w:tcPr>
          <w:p w:rsidR="00651723" w:rsidRDefault="009D52B6">
            <w:pPr>
              <w:pStyle w:val="2"/>
            </w:pPr>
            <w:r>
              <w:t>优于</w:t>
            </w:r>
            <w:r>
              <w:t>2</w:t>
            </w:r>
            <w:r>
              <w:t>米级光学卫星影像数据</w:t>
            </w:r>
          </w:p>
        </w:tc>
        <w:tc>
          <w:tcPr>
            <w:tcW w:w="2551" w:type="dxa"/>
            <w:vAlign w:val="center"/>
          </w:tcPr>
          <w:p w:rsidR="00651723" w:rsidRDefault="009D52B6">
            <w:pPr>
              <w:pStyle w:val="2"/>
            </w:pPr>
            <w:r>
              <w:t>下个月的</w:t>
            </w:r>
            <w:r>
              <w:t>25</w:t>
            </w:r>
            <w:r>
              <w:t>日内完成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0.5</w:t>
            </w:r>
            <w:r>
              <w:t>米级光学卫星影像数据</w:t>
            </w:r>
          </w:p>
        </w:tc>
        <w:tc>
          <w:tcPr>
            <w:tcW w:w="3430" w:type="dxa"/>
            <w:vAlign w:val="center"/>
          </w:tcPr>
          <w:p w:rsidR="00651723" w:rsidRDefault="009D52B6">
            <w:pPr>
              <w:pStyle w:val="2"/>
            </w:pPr>
            <w:r>
              <w:t>0.5</w:t>
            </w:r>
            <w:r>
              <w:t>米级光学卫星影像数据</w:t>
            </w:r>
          </w:p>
        </w:tc>
        <w:tc>
          <w:tcPr>
            <w:tcW w:w="2551" w:type="dxa"/>
            <w:vAlign w:val="center"/>
          </w:tcPr>
          <w:p w:rsidR="00651723" w:rsidRDefault="009D52B6">
            <w:pPr>
              <w:pStyle w:val="2"/>
            </w:pPr>
            <w:r>
              <w:t>下一个季度的</w:t>
            </w:r>
            <w:r>
              <w:t>30</w:t>
            </w:r>
            <w:r>
              <w:t>日内完成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优于</w:t>
            </w:r>
            <w:r>
              <w:t>1</w:t>
            </w:r>
            <w:r>
              <w:t>米级光学卫星影像数据</w:t>
            </w:r>
          </w:p>
        </w:tc>
        <w:tc>
          <w:tcPr>
            <w:tcW w:w="3430" w:type="dxa"/>
            <w:vAlign w:val="center"/>
          </w:tcPr>
          <w:p w:rsidR="00651723" w:rsidRDefault="009D52B6">
            <w:pPr>
              <w:pStyle w:val="2"/>
            </w:pPr>
            <w:r>
              <w:t>优于</w:t>
            </w:r>
            <w:r>
              <w:t>1</w:t>
            </w:r>
            <w:r>
              <w:t>米级光学卫星影像数据</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项目经费</w:t>
            </w:r>
          </w:p>
        </w:tc>
        <w:tc>
          <w:tcPr>
            <w:tcW w:w="3430" w:type="dxa"/>
            <w:vAlign w:val="center"/>
          </w:tcPr>
          <w:p w:rsidR="00651723" w:rsidRDefault="009D52B6">
            <w:pPr>
              <w:pStyle w:val="2"/>
            </w:pPr>
            <w:r>
              <w:t>项目经费</w:t>
            </w:r>
          </w:p>
        </w:tc>
        <w:tc>
          <w:tcPr>
            <w:tcW w:w="2551" w:type="dxa"/>
            <w:vAlign w:val="center"/>
          </w:tcPr>
          <w:p w:rsidR="00651723" w:rsidRDefault="009D52B6">
            <w:pPr>
              <w:pStyle w:val="2"/>
            </w:pPr>
            <w:r>
              <w:t>≤316</w:t>
            </w:r>
            <w:r>
              <w:t>万元</w:t>
            </w:r>
          </w:p>
        </w:tc>
      </w:tr>
      <w:tr w:rsidR="002852B4" w:rsidTr="002852B4">
        <w:trPr>
          <w:trHeight w:val="369"/>
          <w:jc w:val="center"/>
        </w:trPr>
        <w:tc>
          <w:tcPr>
            <w:tcW w:w="1276" w:type="dxa"/>
            <w:vAlign w:val="center"/>
          </w:tcPr>
          <w:p w:rsidR="00651723" w:rsidRDefault="009D52B6">
            <w:pPr>
              <w:pStyle w:val="3"/>
            </w:pPr>
            <w:r>
              <w:lastRenderedPageBreak/>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为政务管理、公益事业提供服务</w:t>
            </w:r>
          </w:p>
        </w:tc>
        <w:tc>
          <w:tcPr>
            <w:tcW w:w="3430" w:type="dxa"/>
            <w:vAlign w:val="center"/>
          </w:tcPr>
          <w:p w:rsidR="00651723" w:rsidRDefault="009D52B6">
            <w:pPr>
              <w:pStyle w:val="2"/>
            </w:pPr>
            <w:r>
              <w:t>为政务管理、公益事业提供服务</w:t>
            </w:r>
          </w:p>
        </w:tc>
        <w:tc>
          <w:tcPr>
            <w:tcW w:w="2551" w:type="dxa"/>
            <w:vAlign w:val="center"/>
          </w:tcPr>
          <w:p w:rsidR="00651723" w:rsidRDefault="009D52B6">
            <w:pPr>
              <w:pStyle w:val="2"/>
            </w:pPr>
            <w:r>
              <w:t>通过数据共享为政务管理、公益事业等持续提供卫星遥感影像或服务</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数据使用对象满意度</w:t>
            </w:r>
          </w:p>
        </w:tc>
        <w:tc>
          <w:tcPr>
            <w:tcW w:w="3430" w:type="dxa"/>
            <w:vAlign w:val="center"/>
          </w:tcPr>
          <w:p w:rsidR="00651723" w:rsidRDefault="009D52B6">
            <w:pPr>
              <w:pStyle w:val="2"/>
            </w:pPr>
            <w:r>
              <w:t>数据使用对象满意度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3" w:name="_Toc157760093"/>
      <w:r>
        <w:rPr>
          <w:rFonts w:ascii="方正仿宋_GBK" w:eastAsia="方正仿宋_GBK" w:hAnsi="方正仿宋_GBK" w:cs="方正仿宋_GBK"/>
          <w:sz w:val="28"/>
        </w:rPr>
        <w:t>23.2024</w:t>
      </w:r>
      <w:r>
        <w:rPr>
          <w:rFonts w:ascii="方正仿宋_GBK" w:eastAsia="方正仿宋_GBK" w:hAnsi="方正仿宋_GBK" w:cs="方正仿宋_GBK"/>
          <w:sz w:val="28"/>
        </w:rPr>
        <w:t>年度自然资源统一确权登记绩效目标表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年度自然资源统一确权登记</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340.79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340.79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有效推进于桥水库、尔王庄水库、王庆坨水库及独流减河四个登记单元统一确权登记工作，推动建立归属清晰，权责明确、保护严格、流转顺畅、监管有效的自然资源资产产权制度，解决自然资源所有权边界模糊，自然生态空间保护难，监管难等问题，服务全市自然资源合理开发、有效保护和严格监管。</w:t>
            </w:r>
            <w:r>
              <w:t xml:space="preserve"> </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有效推进于桥水库、尔王庄水库、王庆坨水库及独流减河四个登记单元统一确权登记工作，推动建立归属清晰，权责明确、保护严格、流转顺畅、监管有效的自然资源资产产权制度，解决自然资源所有权边界模糊，自然生态空间保护难，监管难等问题，服务全市自然资源合理开发、有效保护和严格监管。</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于桥水库、尔王庄水库、王庆坨水库及独流减河四个登记单元确权登记面积</w:t>
            </w:r>
          </w:p>
        </w:tc>
        <w:tc>
          <w:tcPr>
            <w:tcW w:w="3430" w:type="dxa"/>
            <w:vAlign w:val="center"/>
          </w:tcPr>
          <w:p w:rsidR="00651723" w:rsidRDefault="009D52B6">
            <w:pPr>
              <w:pStyle w:val="2"/>
            </w:pPr>
            <w:r>
              <w:t>于桥水库、尔王庄水库、王庆坨水库及独流减河四个登记单元确权登记面积</w:t>
            </w:r>
          </w:p>
        </w:tc>
        <w:tc>
          <w:tcPr>
            <w:tcW w:w="2551" w:type="dxa"/>
            <w:vAlign w:val="center"/>
          </w:tcPr>
          <w:p w:rsidR="00651723" w:rsidRDefault="009D52B6">
            <w:pPr>
              <w:pStyle w:val="2"/>
            </w:pPr>
            <w:r>
              <w:t>230.06KM</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于桥水库自然资源登记单元完成登簿</w:t>
            </w:r>
          </w:p>
        </w:tc>
        <w:tc>
          <w:tcPr>
            <w:tcW w:w="3430" w:type="dxa"/>
            <w:vAlign w:val="center"/>
          </w:tcPr>
          <w:p w:rsidR="00651723" w:rsidRDefault="009D52B6">
            <w:pPr>
              <w:pStyle w:val="2"/>
            </w:pPr>
            <w:r>
              <w:t>于桥水库自然资源登记单元完成登簿</w:t>
            </w:r>
          </w:p>
        </w:tc>
        <w:tc>
          <w:tcPr>
            <w:tcW w:w="2551" w:type="dxa"/>
            <w:vAlign w:val="center"/>
          </w:tcPr>
          <w:p w:rsidR="00651723" w:rsidRDefault="009D52B6">
            <w:pPr>
              <w:pStyle w:val="2"/>
            </w:pPr>
            <w:r>
              <w:t>登簿</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尔王庄水库自然资源登记单元完成登簿</w:t>
            </w:r>
          </w:p>
        </w:tc>
        <w:tc>
          <w:tcPr>
            <w:tcW w:w="3430" w:type="dxa"/>
            <w:vAlign w:val="center"/>
          </w:tcPr>
          <w:p w:rsidR="00651723" w:rsidRDefault="009D52B6">
            <w:pPr>
              <w:pStyle w:val="2"/>
            </w:pPr>
            <w:r>
              <w:t>尔王庄水库自然资源登记单元完成登簿</w:t>
            </w:r>
          </w:p>
        </w:tc>
        <w:tc>
          <w:tcPr>
            <w:tcW w:w="2551" w:type="dxa"/>
            <w:vAlign w:val="center"/>
          </w:tcPr>
          <w:p w:rsidR="00651723" w:rsidRDefault="009D52B6">
            <w:pPr>
              <w:pStyle w:val="2"/>
            </w:pPr>
            <w:r>
              <w:t>登簿</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王庆坨水库自然资源登记单元完成登簿</w:t>
            </w:r>
          </w:p>
        </w:tc>
        <w:tc>
          <w:tcPr>
            <w:tcW w:w="3430" w:type="dxa"/>
            <w:vAlign w:val="center"/>
          </w:tcPr>
          <w:p w:rsidR="00651723" w:rsidRDefault="009D52B6">
            <w:pPr>
              <w:pStyle w:val="2"/>
            </w:pPr>
            <w:r>
              <w:t>王庆坨水库自然资源登记单元完成登簿</w:t>
            </w:r>
          </w:p>
        </w:tc>
        <w:tc>
          <w:tcPr>
            <w:tcW w:w="2551" w:type="dxa"/>
            <w:vAlign w:val="center"/>
          </w:tcPr>
          <w:p w:rsidR="00651723" w:rsidRDefault="009D52B6">
            <w:pPr>
              <w:pStyle w:val="2"/>
            </w:pPr>
            <w:r>
              <w:t>登簿</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专家评审通过率</w:t>
            </w:r>
          </w:p>
        </w:tc>
        <w:tc>
          <w:tcPr>
            <w:tcW w:w="3430" w:type="dxa"/>
            <w:vAlign w:val="center"/>
          </w:tcPr>
          <w:p w:rsidR="00651723" w:rsidRDefault="009D52B6">
            <w:pPr>
              <w:pStyle w:val="2"/>
            </w:pPr>
            <w:r>
              <w:t>专家评审通过率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准备阶段</w:t>
            </w:r>
          </w:p>
        </w:tc>
        <w:tc>
          <w:tcPr>
            <w:tcW w:w="3430" w:type="dxa"/>
            <w:vAlign w:val="center"/>
          </w:tcPr>
          <w:p w:rsidR="00651723" w:rsidRDefault="009D52B6">
            <w:pPr>
              <w:pStyle w:val="2"/>
            </w:pPr>
            <w:r>
              <w:t>准备阶段</w:t>
            </w:r>
          </w:p>
        </w:tc>
        <w:tc>
          <w:tcPr>
            <w:tcW w:w="2551" w:type="dxa"/>
            <w:vAlign w:val="center"/>
          </w:tcPr>
          <w:p w:rsidR="00651723" w:rsidRDefault="009D52B6">
            <w:pPr>
              <w:pStyle w:val="2"/>
            </w:pPr>
            <w:r>
              <w:t>2024</w:t>
            </w:r>
            <w:r>
              <w:t>年</w:t>
            </w:r>
            <w:r>
              <w:t>1</w:t>
            </w:r>
            <w:r>
              <w:t>月</w:t>
            </w:r>
            <w:r>
              <w:t>1</w:t>
            </w:r>
            <w:r>
              <w:t>日</w:t>
            </w:r>
            <w:r>
              <w:t>-2024</w:t>
            </w:r>
            <w:r>
              <w:t>年</w:t>
            </w:r>
            <w:r>
              <w:t>2</w:t>
            </w:r>
            <w:r>
              <w:t>月</w:t>
            </w:r>
            <w:r>
              <w:t>28</w:t>
            </w:r>
            <w:r>
              <w:t>日</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调查阶段</w:t>
            </w:r>
          </w:p>
        </w:tc>
        <w:tc>
          <w:tcPr>
            <w:tcW w:w="3430" w:type="dxa"/>
            <w:vAlign w:val="center"/>
          </w:tcPr>
          <w:p w:rsidR="00651723" w:rsidRDefault="009D52B6">
            <w:pPr>
              <w:pStyle w:val="2"/>
            </w:pPr>
            <w:r>
              <w:t>调查阶段</w:t>
            </w:r>
          </w:p>
        </w:tc>
        <w:tc>
          <w:tcPr>
            <w:tcW w:w="2551" w:type="dxa"/>
            <w:vAlign w:val="center"/>
          </w:tcPr>
          <w:p w:rsidR="00651723" w:rsidRDefault="009D52B6">
            <w:pPr>
              <w:pStyle w:val="2"/>
            </w:pPr>
            <w:r>
              <w:t>2024</w:t>
            </w:r>
            <w:r>
              <w:t>年</w:t>
            </w:r>
            <w:r>
              <w:t>3</w:t>
            </w:r>
            <w:r>
              <w:t>月</w:t>
            </w:r>
            <w:r>
              <w:t>1</w:t>
            </w:r>
            <w:r>
              <w:t>日</w:t>
            </w:r>
            <w:r>
              <w:t>-2024</w:t>
            </w:r>
            <w:r>
              <w:t>年</w:t>
            </w:r>
            <w:r>
              <w:t>8</w:t>
            </w:r>
            <w:r>
              <w:t>月</w:t>
            </w:r>
            <w:r>
              <w:t>31</w:t>
            </w:r>
            <w:r>
              <w:t>日</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数据入库审核阶段</w:t>
            </w:r>
          </w:p>
        </w:tc>
        <w:tc>
          <w:tcPr>
            <w:tcW w:w="3430" w:type="dxa"/>
            <w:vAlign w:val="center"/>
          </w:tcPr>
          <w:p w:rsidR="00651723" w:rsidRDefault="009D52B6">
            <w:pPr>
              <w:pStyle w:val="2"/>
            </w:pPr>
            <w:r>
              <w:t>数据入库审核阶段</w:t>
            </w:r>
          </w:p>
        </w:tc>
        <w:tc>
          <w:tcPr>
            <w:tcW w:w="2551" w:type="dxa"/>
            <w:vAlign w:val="center"/>
          </w:tcPr>
          <w:p w:rsidR="00651723" w:rsidRDefault="009D52B6">
            <w:pPr>
              <w:pStyle w:val="2"/>
            </w:pPr>
            <w:r>
              <w:t>2024</w:t>
            </w:r>
            <w:r>
              <w:t>年</w:t>
            </w:r>
            <w:r>
              <w:t>9</w:t>
            </w:r>
            <w:r>
              <w:t>月</w:t>
            </w:r>
            <w:r>
              <w:t>1</w:t>
            </w:r>
            <w:r>
              <w:t>日</w:t>
            </w:r>
            <w:r>
              <w:t>-2024</w:t>
            </w:r>
            <w:r>
              <w:t>年</w:t>
            </w:r>
            <w:r>
              <w:t>10</w:t>
            </w:r>
            <w:r>
              <w:t>月</w:t>
            </w:r>
            <w:r>
              <w:t>31</w:t>
            </w:r>
            <w:r>
              <w:t>日</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登簿阶段</w:t>
            </w:r>
          </w:p>
        </w:tc>
        <w:tc>
          <w:tcPr>
            <w:tcW w:w="3430" w:type="dxa"/>
            <w:vAlign w:val="center"/>
          </w:tcPr>
          <w:p w:rsidR="00651723" w:rsidRDefault="009D52B6">
            <w:pPr>
              <w:pStyle w:val="2"/>
            </w:pPr>
            <w:r>
              <w:t>登簿阶段</w:t>
            </w:r>
          </w:p>
        </w:tc>
        <w:tc>
          <w:tcPr>
            <w:tcW w:w="2551" w:type="dxa"/>
            <w:vAlign w:val="center"/>
          </w:tcPr>
          <w:p w:rsidR="00651723" w:rsidRDefault="009D52B6">
            <w:pPr>
              <w:pStyle w:val="2"/>
            </w:pPr>
            <w:r>
              <w:t>2024</w:t>
            </w:r>
            <w:r>
              <w:t>年</w:t>
            </w:r>
            <w:r>
              <w:t>11</w:t>
            </w:r>
            <w:r>
              <w:t>月</w:t>
            </w:r>
            <w:r>
              <w:t>1</w:t>
            </w:r>
            <w:r>
              <w:t>日</w:t>
            </w:r>
            <w:r>
              <w:t>-2024</w:t>
            </w:r>
            <w:r>
              <w:t>年</w:t>
            </w:r>
            <w:r>
              <w:t>12</w:t>
            </w:r>
            <w:r>
              <w:t>月</w:t>
            </w:r>
            <w:r>
              <w:t>31</w:t>
            </w:r>
            <w:r>
              <w:t>日</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调查阶段</w:t>
            </w:r>
          </w:p>
        </w:tc>
        <w:tc>
          <w:tcPr>
            <w:tcW w:w="3430" w:type="dxa"/>
            <w:vAlign w:val="center"/>
          </w:tcPr>
          <w:p w:rsidR="00651723" w:rsidRDefault="009D52B6">
            <w:pPr>
              <w:pStyle w:val="2"/>
            </w:pPr>
            <w:r>
              <w:t>调查阶段</w:t>
            </w:r>
          </w:p>
        </w:tc>
        <w:tc>
          <w:tcPr>
            <w:tcW w:w="2551" w:type="dxa"/>
            <w:vAlign w:val="center"/>
          </w:tcPr>
          <w:p w:rsidR="00651723" w:rsidRDefault="009D52B6">
            <w:pPr>
              <w:pStyle w:val="2"/>
            </w:pPr>
            <w:r>
              <w:t>≤184.99</w:t>
            </w:r>
            <w:r>
              <w:t>万元</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数据入库审核阶段</w:t>
            </w:r>
          </w:p>
        </w:tc>
        <w:tc>
          <w:tcPr>
            <w:tcW w:w="3430" w:type="dxa"/>
            <w:vAlign w:val="center"/>
          </w:tcPr>
          <w:p w:rsidR="00651723" w:rsidRDefault="009D52B6">
            <w:pPr>
              <w:pStyle w:val="2"/>
            </w:pPr>
            <w:r>
              <w:t>数据入库审核阶段</w:t>
            </w:r>
          </w:p>
        </w:tc>
        <w:tc>
          <w:tcPr>
            <w:tcW w:w="2551" w:type="dxa"/>
            <w:vAlign w:val="center"/>
          </w:tcPr>
          <w:p w:rsidR="00651723" w:rsidRDefault="009D52B6">
            <w:pPr>
              <w:pStyle w:val="2"/>
            </w:pPr>
            <w:r>
              <w:t>≤144.4</w:t>
            </w:r>
            <w:r>
              <w:t>万元</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登簿阶段</w:t>
            </w:r>
          </w:p>
        </w:tc>
        <w:tc>
          <w:tcPr>
            <w:tcW w:w="3430" w:type="dxa"/>
            <w:vAlign w:val="center"/>
          </w:tcPr>
          <w:p w:rsidR="00651723" w:rsidRDefault="009D52B6">
            <w:pPr>
              <w:pStyle w:val="2"/>
            </w:pPr>
            <w:r>
              <w:t>登簿阶段</w:t>
            </w:r>
          </w:p>
        </w:tc>
        <w:tc>
          <w:tcPr>
            <w:tcW w:w="2551" w:type="dxa"/>
            <w:vAlign w:val="center"/>
          </w:tcPr>
          <w:p w:rsidR="00651723" w:rsidRDefault="009D52B6">
            <w:pPr>
              <w:pStyle w:val="2"/>
            </w:pPr>
            <w:r>
              <w:t>≤11.4</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推进</w:t>
            </w:r>
            <w:r>
              <w:t>2024</w:t>
            </w:r>
            <w:r>
              <w:t>年度天津市自然资源统一确权登记工作</w:t>
            </w:r>
          </w:p>
        </w:tc>
        <w:tc>
          <w:tcPr>
            <w:tcW w:w="3430" w:type="dxa"/>
            <w:vAlign w:val="center"/>
          </w:tcPr>
          <w:p w:rsidR="00651723" w:rsidRDefault="009D52B6">
            <w:pPr>
              <w:pStyle w:val="2"/>
            </w:pPr>
            <w:r>
              <w:t>推进</w:t>
            </w:r>
            <w:r>
              <w:t>2024</w:t>
            </w:r>
            <w:r>
              <w:t>年度天津市自然资源统一确权登记工作</w:t>
            </w:r>
          </w:p>
        </w:tc>
        <w:tc>
          <w:tcPr>
            <w:tcW w:w="2551" w:type="dxa"/>
            <w:vAlign w:val="center"/>
          </w:tcPr>
          <w:p w:rsidR="00651723" w:rsidRDefault="009D52B6">
            <w:pPr>
              <w:pStyle w:val="2"/>
            </w:pPr>
            <w:r>
              <w:t>有效推进</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对第三方服务单位满意度</w:t>
            </w:r>
          </w:p>
        </w:tc>
        <w:tc>
          <w:tcPr>
            <w:tcW w:w="3430" w:type="dxa"/>
            <w:vAlign w:val="center"/>
          </w:tcPr>
          <w:p w:rsidR="00651723" w:rsidRDefault="009D52B6">
            <w:pPr>
              <w:pStyle w:val="2"/>
            </w:pPr>
            <w:r>
              <w:t>对第三方服务单位满意度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4" w:name="_Toc157760094"/>
      <w:r>
        <w:rPr>
          <w:rFonts w:ascii="方正仿宋_GBK" w:eastAsia="方正仿宋_GBK" w:hAnsi="方正仿宋_GBK" w:cs="方正仿宋_GBK"/>
          <w:sz w:val="28"/>
        </w:rPr>
        <w:t>24.2024</w:t>
      </w:r>
      <w:r>
        <w:rPr>
          <w:rFonts w:ascii="方正仿宋_GBK" w:eastAsia="方正仿宋_GBK" w:hAnsi="方正仿宋_GBK" w:cs="方正仿宋_GBK"/>
          <w:sz w:val="28"/>
        </w:rPr>
        <w:t>年集体土地所有权登记成果更新核查绩效目标表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年集体土地所有权登记成果更新核查</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自</w:t>
            </w:r>
            <w:r>
              <w:t>2024</w:t>
            </w:r>
            <w:r>
              <w:t>年起，每年底组织对集体土地所有权确权登记成果进行整理核实、查缺补漏，指导各区予以更新。</w:t>
            </w:r>
            <w:r>
              <w:t xml:space="preserve"> </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自</w:t>
            </w:r>
            <w:r>
              <w:t>2024</w:t>
            </w:r>
            <w:r>
              <w:t>年起，每年底组织对集体土地所有权确权登记成果进行整理核实、查缺补漏，指导各区予以更新。</w:t>
            </w:r>
            <w:r>
              <w:t xml:space="preserve"> </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集体土地所有权确权登记成果整理核实</w:t>
            </w:r>
          </w:p>
        </w:tc>
        <w:tc>
          <w:tcPr>
            <w:tcW w:w="3430" w:type="dxa"/>
            <w:vAlign w:val="center"/>
          </w:tcPr>
          <w:p w:rsidR="00651723" w:rsidRDefault="009D52B6">
            <w:pPr>
              <w:pStyle w:val="2"/>
            </w:pPr>
            <w:r>
              <w:t xml:space="preserve"> </w:t>
            </w:r>
            <w:r>
              <w:t>集体土地所有权确权登记成果整理核实</w:t>
            </w:r>
          </w:p>
        </w:tc>
        <w:tc>
          <w:tcPr>
            <w:tcW w:w="2551" w:type="dxa"/>
            <w:vAlign w:val="center"/>
          </w:tcPr>
          <w:p w:rsidR="00651723" w:rsidRDefault="009D52B6">
            <w:pPr>
              <w:pStyle w:val="2"/>
            </w:pPr>
            <w:r>
              <w:t>16</w:t>
            </w:r>
            <w:r>
              <w:t>个区</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集体土地所有权确权登记成果查缺补漏</w:t>
            </w:r>
            <w:r>
              <w:t xml:space="preserve"> </w:t>
            </w:r>
          </w:p>
        </w:tc>
        <w:tc>
          <w:tcPr>
            <w:tcW w:w="3430" w:type="dxa"/>
            <w:vAlign w:val="center"/>
          </w:tcPr>
          <w:p w:rsidR="00651723" w:rsidRDefault="009D52B6">
            <w:pPr>
              <w:pStyle w:val="2"/>
            </w:pPr>
            <w:r>
              <w:t>集体土地所有权确权登记成果查缺补漏</w:t>
            </w:r>
            <w:r>
              <w:t xml:space="preserve"> </w:t>
            </w:r>
          </w:p>
        </w:tc>
        <w:tc>
          <w:tcPr>
            <w:tcW w:w="2551" w:type="dxa"/>
            <w:vAlign w:val="center"/>
          </w:tcPr>
          <w:p w:rsidR="00651723" w:rsidRDefault="009D52B6">
            <w:pPr>
              <w:pStyle w:val="2"/>
            </w:pPr>
            <w:r>
              <w:t>16</w:t>
            </w:r>
            <w:r>
              <w:t>个区</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更新指导，形成</w:t>
            </w:r>
            <w:r>
              <w:t>2024</w:t>
            </w:r>
            <w:r>
              <w:t>年度集体土地所有权更新成果。</w:t>
            </w:r>
          </w:p>
        </w:tc>
        <w:tc>
          <w:tcPr>
            <w:tcW w:w="3430" w:type="dxa"/>
            <w:vAlign w:val="center"/>
          </w:tcPr>
          <w:p w:rsidR="00651723" w:rsidRDefault="009D52B6">
            <w:pPr>
              <w:pStyle w:val="2"/>
            </w:pPr>
            <w:r>
              <w:t>更新指导，形成</w:t>
            </w:r>
            <w:r>
              <w:t>2024</w:t>
            </w:r>
            <w:r>
              <w:t>年度集体土地所有权更新成果。</w:t>
            </w:r>
          </w:p>
        </w:tc>
        <w:tc>
          <w:tcPr>
            <w:tcW w:w="2551" w:type="dxa"/>
            <w:vAlign w:val="center"/>
          </w:tcPr>
          <w:p w:rsidR="00651723" w:rsidRDefault="009D52B6">
            <w:pPr>
              <w:pStyle w:val="2"/>
            </w:pPr>
            <w:r>
              <w:t>16</w:t>
            </w:r>
            <w:r>
              <w:t>个区</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成果标准</w:t>
            </w:r>
            <w:r>
              <w:t xml:space="preserve">  </w:t>
            </w:r>
          </w:p>
        </w:tc>
        <w:tc>
          <w:tcPr>
            <w:tcW w:w="3430" w:type="dxa"/>
            <w:vAlign w:val="center"/>
          </w:tcPr>
          <w:p w:rsidR="00651723" w:rsidRDefault="009D52B6">
            <w:pPr>
              <w:pStyle w:val="2"/>
            </w:pPr>
            <w:r>
              <w:t>成果标准</w:t>
            </w:r>
            <w:r>
              <w:t xml:space="preserve">  </w:t>
            </w:r>
          </w:p>
        </w:tc>
        <w:tc>
          <w:tcPr>
            <w:tcW w:w="2551" w:type="dxa"/>
            <w:vAlign w:val="center"/>
          </w:tcPr>
          <w:p w:rsidR="00651723" w:rsidRDefault="009D52B6">
            <w:pPr>
              <w:pStyle w:val="2"/>
            </w:pPr>
            <w:r>
              <w:t>《不动产登记存量数据成果汇交规范（</w:t>
            </w:r>
            <w:r>
              <w:t>2021</w:t>
            </w:r>
            <w:r>
              <w:t>修订版）》</w:t>
            </w:r>
          </w:p>
          <w:p w:rsidR="00651723" w:rsidRDefault="009D52B6">
            <w:pPr>
              <w:pStyle w:val="2"/>
            </w:pPr>
            <w:r>
              <w:t>《不动产登记数据库标准》（</w:t>
            </w:r>
            <w:r>
              <w:t>TD/T 1-66-2021</w:t>
            </w:r>
            <w:r>
              <w:t>）</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完成集体土地所有权确权登记成果整理核实</w:t>
            </w:r>
          </w:p>
        </w:tc>
        <w:tc>
          <w:tcPr>
            <w:tcW w:w="3430" w:type="dxa"/>
            <w:vAlign w:val="center"/>
          </w:tcPr>
          <w:p w:rsidR="00651723" w:rsidRDefault="009D52B6">
            <w:pPr>
              <w:pStyle w:val="2"/>
            </w:pPr>
            <w:r>
              <w:t xml:space="preserve"> </w:t>
            </w:r>
            <w:r>
              <w:t>完成集体土地所有权确权登记成果整理核实</w:t>
            </w:r>
          </w:p>
        </w:tc>
        <w:tc>
          <w:tcPr>
            <w:tcW w:w="2551" w:type="dxa"/>
            <w:vAlign w:val="center"/>
          </w:tcPr>
          <w:p w:rsidR="00651723" w:rsidRDefault="009D52B6">
            <w:pPr>
              <w:pStyle w:val="2"/>
            </w:pPr>
            <w:r>
              <w:t>2024</w:t>
            </w:r>
            <w:r>
              <w:t>年</w:t>
            </w:r>
            <w:r>
              <w:t>9</w:t>
            </w:r>
            <w:r>
              <w:t>月底前</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完成集体土地所有权确</w:t>
            </w:r>
            <w:r>
              <w:lastRenderedPageBreak/>
              <w:t>权登记成果查缺补漏</w:t>
            </w:r>
          </w:p>
        </w:tc>
        <w:tc>
          <w:tcPr>
            <w:tcW w:w="3430" w:type="dxa"/>
            <w:vAlign w:val="center"/>
          </w:tcPr>
          <w:p w:rsidR="00651723" w:rsidRDefault="009D52B6">
            <w:pPr>
              <w:pStyle w:val="2"/>
            </w:pPr>
            <w:r>
              <w:lastRenderedPageBreak/>
              <w:t xml:space="preserve"> </w:t>
            </w:r>
            <w:r>
              <w:t>完成集体土地所有权确权登记成果查缺补漏</w:t>
            </w:r>
          </w:p>
        </w:tc>
        <w:tc>
          <w:tcPr>
            <w:tcW w:w="2551" w:type="dxa"/>
            <w:vAlign w:val="center"/>
          </w:tcPr>
          <w:p w:rsidR="00651723" w:rsidRDefault="009D52B6">
            <w:pPr>
              <w:pStyle w:val="2"/>
            </w:pPr>
            <w:r>
              <w:t>2024</w:t>
            </w:r>
            <w:r>
              <w:t>年</w:t>
            </w:r>
            <w:r>
              <w:t>9</w:t>
            </w:r>
            <w:r>
              <w:t>月底前</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更新指导，形成</w:t>
            </w:r>
            <w:r>
              <w:t>2024</w:t>
            </w:r>
            <w:r>
              <w:t>年度集体土地所有权更新成果</w:t>
            </w:r>
          </w:p>
        </w:tc>
        <w:tc>
          <w:tcPr>
            <w:tcW w:w="3430" w:type="dxa"/>
            <w:vAlign w:val="center"/>
          </w:tcPr>
          <w:p w:rsidR="00651723" w:rsidRDefault="009D52B6">
            <w:pPr>
              <w:pStyle w:val="2"/>
            </w:pPr>
            <w:r>
              <w:t>更新指导，形成</w:t>
            </w:r>
            <w:r>
              <w:t>2024</w:t>
            </w:r>
            <w:r>
              <w:t>年度集体土地所有权更新成果</w:t>
            </w:r>
          </w:p>
        </w:tc>
        <w:tc>
          <w:tcPr>
            <w:tcW w:w="2551" w:type="dxa"/>
            <w:vAlign w:val="center"/>
          </w:tcPr>
          <w:p w:rsidR="00651723" w:rsidRDefault="009D52B6">
            <w:pPr>
              <w:pStyle w:val="2"/>
            </w:pPr>
            <w:r>
              <w:t>2024</w:t>
            </w:r>
            <w:r>
              <w:t>年</w:t>
            </w:r>
            <w:r>
              <w:t>1</w:t>
            </w:r>
            <w:r>
              <w:t>月</w:t>
            </w:r>
            <w:r>
              <w:t>-12</w:t>
            </w:r>
            <w:r>
              <w:t>月</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配合开展集体土地所有权数据与土地承包经营权数据比对工作</w:t>
            </w:r>
          </w:p>
        </w:tc>
        <w:tc>
          <w:tcPr>
            <w:tcW w:w="3430" w:type="dxa"/>
            <w:vAlign w:val="center"/>
          </w:tcPr>
          <w:p w:rsidR="00651723" w:rsidRDefault="009D52B6">
            <w:pPr>
              <w:pStyle w:val="2"/>
            </w:pPr>
            <w:r>
              <w:t>配合开展集体土地所有权数据与土地承包经营权数据比对工作</w:t>
            </w:r>
          </w:p>
        </w:tc>
        <w:tc>
          <w:tcPr>
            <w:tcW w:w="2551" w:type="dxa"/>
            <w:vAlign w:val="center"/>
          </w:tcPr>
          <w:p w:rsidR="00651723" w:rsidRDefault="009D52B6">
            <w:pPr>
              <w:pStyle w:val="2"/>
            </w:pPr>
            <w:r>
              <w:t>2024</w:t>
            </w:r>
            <w:r>
              <w:t>年</w:t>
            </w:r>
            <w:r>
              <w:t>1</w:t>
            </w:r>
            <w:r>
              <w:t>月</w:t>
            </w:r>
            <w:r>
              <w:t>-12</w:t>
            </w:r>
            <w:r>
              <w:t>月</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项目投入</w:t>
            </w:r>
            <w:r>
              <w:t xml:space="preserve"> </w:t>
            </w:r>
          </w:p>
        </w:tc>
        <w:tc>
          <w:tcPr>
            <w:tcW w:w="3430" w:type="dxa"/>
            <w:vAlign w:val="center"/>
          </w:tcPr>
          <w:p w:rsidR="00651723" w:rsidRDefault="009D52B6">
            <w:pPr>
              <w:pStyle w:val="2"/>
            </w:pPr>
            <w:r>
              <w:t>项目投入</w:t>
            </w:r>
            <w:r>
              <w:t xml:space="preserve"> </w:t>
            </w:r>
          </w:p>
        </w:tc>
        <w:tc>
          <w:tcPr>
            <w:tcW w:w="2551" w:type="dxa"/>
            <w:vAlign w:val="center"/>
          </w:tcPr>
          <w:p w:rsidR="00651723" w:rsidRDefault="009D52B6">
            <w:pPr>
              <w:pStyle w:val="2"/>
            </w:pPr>
            <w:r>
              <w:t>≤55</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提高工作效率</w:t>
            </w:r>
          </w:p>
        </w:tc>
        <w:tc>
          <w:tcPr>
            <w:tcW w:w="3430" w:type="dxa"/>
            <w:vAlign w:val="center"/>
          </w:tcPr>
          <w:p w:rsidR="00651723" w:rsidRDefault="009D52B6">
            <w:pPr>
              <w:pStyle w:val="2"/>
            </w:pPr>
            <w:r>
              <w:t>提高工作效率</w:t>
            </w:r>
          </w:p>
        </w:tc>
        <w:tc>
          <w:tcPr>
            <w:tcW w:w="2551" w:type="dxa"/>
            <w:vAlign w:val="center"/>
          </w:tcPr>
          <w:p w:rsidR="00651723" w:rsidRDefault="009D52B6">
            <w:pPr>
              <w:pStyle w:val="2"/>
            </w:pPr>
            <w:r>
              <w:t>有效提高数据共享交换效率、有效提升不动产登记人员办件效率</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提高成果现势性</w:t>
            </w:r>
          </w:p>
        </w:tc>
        <w:tc>
          <w:tcPr>
            <w:tcW w:w="3430" w:type="dxa"/>
            <w:vAlign w:val="center"/>
          </w:tcPr>
          <w:p w:rsidR="00651723" w:rsidRDefault="009D52B6">
            <w:pPr>
              <w:pStyle w:val="2"/>
            </w:pPr>
            <w:r>
              <w:t>提高成果现势性</w:t>
            </w:r>
          </w:p>
        </w:tc>
        <w:tc>
          <w:tcPr>
            <w:tcW w:w="2551" w:type="dxa"/>
            <w:vAlign w:val="center"/>
          </w:tcPr>
          <w:p w:rsidR="00651723" w:rsidRDefault="009D52B6">
            <w:pPr>
              <w:pStyle w:val="2"/>
            </w:pPr>
            <w:r>
              <w:t>显著提高</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对集体土地所有权确权登记成果管理要求</w:t>
            </w:r>
          </w:p>
        </w:tc>
        <w:tc>
          <w:tcPr>
            <w:tcW w:w="3430" w:type="dxa"/>
            <w:vAlign w:val="center"/>
          </w:tcPr>
          <w:p w:rsidR="00651723" w:rsidRDefault="009D52B6">
            <w:pPr>
              <w:pStyle w:val="2"/>
            </w:pPr>
            <w:r>
              <w:t>对集体土地所有权确权登记成果管理要求</w:t>
            </w:r>
          </w:p>
        </w:tc>
        <w:tc>
          <w:tcPr>
            <w:tcW w:w="2551" w:type="dxa"/>
            <w:vAlign w:val="center"/>
          </w:tcPr>
          <w:p w:rsidR="00651723" w:rsidRDefault="009D52B6">
            <w:pPr>
              <w:pStyle w:val="2"/>
            </w:pPr>
            <w:r>
              <w:t>满足</w:t>
            </w:r>
            <w:r>
              <w:t xml:space="preserve"> </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成果的满意度</w:t>
            </w:r>
          </w:p>
        </w:tc>
        <w:tc>
          <w:tcPr>
            <w:tcW w:w="3430" w:type="dxa"/>
            <w:vAlign w:val="center"/>
          </w:tcPr>
          <w:p w:rsidR="00651723" w:rsidRDefault="009D52B6">
            <w:pPr>
              <w:pStyle w:val="2"/>
            </w:pPr>
            <w:r>
              <w:t>成果的满意度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5" w:name="_Toc157760095"/>
      <w:r>
        <w:rPr>
          <w:rFonts w:ascii="方正仿宋_GBK" w:eastAsia="方正仿宋_GBK" w:hAnsi="方正仿宋_GBK" w:cs="方正仿宋_GBK"/>
          <w:sz w:val="28"/>
        </w:rPr>
        <w:t>25.2024</w:t>
      </w:r>
      <w:r>
        <w:rPr>
          <w:rFonts w:ascii="方正仿宋_GBK" w:eastAsia="方正仿宋_GBK" w:hAnsi="方正仿宋_GBK" w:cs="方正仿宋_GBK"/>
          <w:sz w:val="28"/>
        </w:rPr>
        <w:t>年历史文化名城保护专项评估绩效目标表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年历史文化名城保护专项评估</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开展历史文化资源调查评估和认定情况评估、保护管理责任落实情况评估、保护利用工作成效评估等工作，全面准确评估我市名城保护工作情况、保护对象的保护状况，充分运用评估成果，推进落实保护责任，切实提高名城保护能力和水平。对接城市体检相关工作，继续开展历史文化保护利用专项体检工作，查找现状和潜在的问题与短板并提出对策建议和具体措施，扎实推进实施城市更新行动。通过对《导则》（试行版）深化完善，形成正式成果，作为指导天津市新型社区试点工作的技术文件。以实现居住多样性为出发点，系统性提出对住宅和社区的思想理念、规划设计方法</w:t>
            </w:r>
            <w:r>
              <w:t>、管理体系、以及住房和房地产相关制度等的改革创新，指导规划建设高品质新型居住社区。</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开展历史文化资源调查评估和认定情况评估、保护管理责任落实情况评估、保护利用工作成效评估等工作，全面准确评估我市名城保护工作情况、保护对象的保护状况，充分运用评估成果，推进落实保护责任，切实提高名城保护能力和水平。对接城市体检相关工作，继续开展历史文化保护利用专项体检工作，查找现状和潜在的问题与短板并提出对策建议和具体措施，扎实推进实施城市更新行动。通过对《导则》（试行版）深化完善，形成正式成果，作为指导天津市新型社区试点工作的技术文件。以实现居住多样性为出发点，系统性提出对住宅和社区的思想理念、规划设计</w:t>
            </w:r>
            <w:r>
              <w:t>方法、管理体系、以及住房和房地产相关制度等的改革创新，指导规划建设高品质新型居住社区。</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2024</w:t>
            </w:r>
            <w:r>
              <w:t>年历史文化名城保护专项评估报告、历史文化保护利用指标数据统计及自体检报告、天津市新型居住社区城市设计导则项目成果文件</w:t>
            </w:r>
            <w:r>
              <w:t>3</w:t>
            </w:r>
            <w:r>
              <w:t>份</w:t>
            </w:r>
          </w:p>
        </w:tc>
        <w:tc>
          <w:tcPr>
            <w:tcW w:w="3430" w:type="dxa"/>
            <w:vAlign w:val="center"/>
          </w:tcPr>
          <w:p w:rsidR="00651723" w:rsidRDefault="009D52B6">
            <w:pPr>
              <w:pStyle w:val="2"/>
            </w:pPr>
            <w:r>
              <w:t>2024</w:t>
            </w:r>
            <w:r>
              <w:t>年历史文化名城保护专项评估报告、历史文化保护利用指标数据统计及自体检报告、天津市新型居住社区城市设计导则项目成果文件</w:t>
            </w:r>
            <w:r>
              <w:t>3</w:t>
            </w:r>
            <w:r>
              <w:t>份</w:t>
            </w:r>
          </w:p>
        </w:tc>
        <w:tc>
          <w:tcPr>
            <w:tcW w:w="2551" w:type="dxa"/>
            <w:vAlign w:val="center"/>
          </w:tcPr>
          <w:p w:rsidR="00651723" w:rsidRDefault="009D52B6">
            <w:pPr>
              <w:pStyle w:val="2"/>
            </w:pPr>
            <w:r>
              <w:t>3</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符合国家、行业及项目等相关标准</w:t>
            </w:r>
          </w:p>
        </w:tc>
        <w:tc>
          <w:tcPr>
            <w:tcW w:w="3430" w:type="dxa"/>
            <w:vAlign w:val="center"/>
          </w:tcPr>
          <w:p w:rsidR="00651723" w:rsidRDefault="009D52B6">
            <w:pPr>
              <w:pStyle w:val="2"/>
            </w:pPr>
            <w:r>
              <w:t>符合国家、行业及项目等相关标准</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按期完成各项工作任务</w:t>
            </w:r>
          </w:p>
        </w:tc>
        <w:tc>
          <w:tcPr>
            <w:tcW w:w="3430" w:type="dxa"/>
            <w:vAlign w:val="center"/>
          </w:tcPr>
          <w:p w:rsidR="00651723" w:rsidRDefault="009D52B6">
            <w:pPr>
              <w:pStyle w:val="2"/>
            </w:pPr>
            <w:r>
              <w:t>按期完成各项工作任务</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总支出不超过</w:t>
            </w:r>
            <w:r>
              <w:t>180</w:t>
            </w:r>
            <w:r>
              <w:t>万元</w:t>
            </w:r>
          </w:p>
        </w:tc>
        <w:tc>
          <w:tcPr>
            <w:tcW w:w="3430" w:type="dxa"/>
            <w:vAlign w:val="center"/>
          </w:tcPr>
          <w:p w:rsidR="00651723" w:rsidRDefault="009D52B6">
            <w:pPr>
              <w:pStyle w:val="2"/>
            </w:pPr>
            <w:r>
              <w:t>总支出不超过</w:t>
            </w:r>
            <w:r>
              <w:t>180</w:t>
            </w:r>
            <w:r>
              <w:t>万元</w:t>
            </w:r>
          </w:p>
        </w:tc>
        <w:tc>
          <w:tcPr>
            <w:tcW w:w="2551" w:type="dxa"/>
            <w:vAlign w:val="center"/>
          </w:tcPr>
          <w:p w:rsidR="00651723" w:rsidRDefault="009D52B6">
            <w:pPr>
              <w:pStyle w:val="2"/>
            </w:pPr>
            <w:r>
              <w:t>≤100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提高名城保护水平，有效支撑《天津市新型居住社区城市设计导则》的深化。</w:t>
            </w:r>
          </w:p>
          <w:p w:rsidR="00651723" w:rsidRDefault="00651723">
            <w:pPr>
              <w:pStyle w:val="2"/>
            </w:pPr>
          </w:p>
        </w:tc>
        <w:tc>
          <w:tcPr>
            <w:tcW w:w="3430" w:type="dxa"/>
            <w:vAlign w:val="center"/>
          </w:tcPr>
          <w:p w:rsidR="00651723" w:rsidRDefault="009D52B6">
            <w:pPr>
              <w:pStyle w:val="2"/>
            </w:pPr>
            <w:r>
              <w:t>提高名城保护水平，有效支撑《天津市新型居住社区城市设计导则》的深化。</w:t>
            </w:r>
          </w:p>
          <w:p w:rsidR="00651723" w:rsidRDefault="00651723">
            <w:pPr>
              <w:pStyle w:val="2"/>
            </w:pPr>
          </w:p>
        </w:tc>
        <w:tc>
          <w:tcPr>
            <w:tcW w:w="2551" w:type="dxa"/>
            <w:vAlign w:val="center"/>
          </w:tcPr>
          <w:p w:rsidR="00651723" w:rsidRDefault="009D52B6">
            <w:pPr>
              <w:pStyle w:val="2"/>
            </w:pPr>
            <w:r>
              <w:t>充分运用评估成果，推进落实保护责任，切实提高名城保护能力和水平。</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满足部门工作需求</w:t>
            </w:r>
          </w:p>
        </w:tc>
        <w:tc>
          <w:tcPr>
            <w:tcW w:w="3430" w:type="dxa"/>
            <w:vAlign w:val="center"/>
          </w:tcPr>
          <w:p w:rsidR="00651723" w:rsidRDefault="009D52B6">
            <w:pPr>
              <w:pStyle w:val="2"/>
            </w:pPr>
            <w:r>
              <w:t>满足部门工作需求</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6" w:name="_Toc157760096"/>
      <w:r>
        <w:rPr>
          <w:rFonts w:ascii="方正仿宋_GBK" w:eastAsia="方正仿宋_GBK" w:hAnsi="方正仿宋_GBK" w:cs="方正仿宋_GBK"/>
          <w:sz w:val="28"/>
        </w:rPr>
        <w:t>26.2024</w:t>
      </w:r>
      <w:r>
        <w:rPr>
          <w:rFonts w:ascii="方正仿宋_GBK" w:eastAsia="方正仿宋_GBK" w:hAnsi="方正仿宋_GBK" w:cs="方正仿宋_GBK"/>
          <w:sz w:val="28"/>
        </w:rPr>
        <w:t>年绿色生态屏障动态监测信息更新及综合分析绩效目标表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年绿色生态屏障动态监测信息更新及综合分析</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170.63</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170.63</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根据</w:t>
            </w:r>
            <w:r>
              <w:t>2024</w:t>
            </w:r>
            <w:r>
              <w:t>年双城间生态屏障区的监测内容和建设重点，实现</w:t>
            </w:r>
            <w:r>
              <w:t>736</w:t>
            </w:r>
            <w:r>
              <w:t>平方公里范围内数据更新和采集，建立动态监测体系</w:t>
            </w:r>
            <w:r>
              <w:t>6</w:t>
            </w:r>
            <w:r>
              <w:t>项，编制专题图</w:t>
            </w:r>
            <w:r>
              <w:t>2</w:t>
            </w:r>
            <w:r>
              <w:t>幅，编制变化监测报告</w:t>
            </w:r>
            <w:r>
              <w:t>1</w:t>
            </w:r>
            <w:r>
              <w:t>本，为建设实施、规划管控与日常监管等工作开展提供动态监测信息支撑。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根据</w:t>
            </w:r>
            <w:r>
              <w:t>2024</w:t>
            </w:r>
            <w:r>
              <w:t>年双城间生态屏障区的监测内容和建设重点，实现</w:t>
            </w:r>
            <w:r>
              <w:t>736</w:t>
            </w:r>
            <w:r>
              <w:t>平方公里范围内数据更新和采集，建立动态监测体系</w:t>
            </w:r>
            <w:r>
              <w:t>6</w:t>
            </w:r>
            <w:r>
              <w:t>项，编制专题图</w:t>
            </w:r>
            <w:r>
              <w:t>2</w:t>
            </w:r>
            <w:r>
              <w:t>幅，编制变化监测报告</w:t>
            </w:r>
            <w:r>
              <w:t>1</w:t>
            </w:r>
            <w:r>
              <w:t>本，为建设实施、规划管控与日常监管等工作开展提供动态监测信息支撑。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数据更新与采集范围</w:t>
            </w:r>
          </w:p>
        </w:tc>
        <w:tc>
          <w:tcPr>
            <w:tcW w:w="3430" w:type="dxa"/>
            <w:vAlign w:val="center"/>
          </w:tcPr>
          <w:p w:rsidR="00651723" w:rsidRDefault="009D52B6">
            <w:pPr>
              <w:pStyle w:val="2"/>
            </w:pPr>
            <w:r>
              <w:t>数据更新与采集范围</w:t>
            </w:r>
          </w:p>
        </w:tc>
        <w:tc>
          <w:tcPr>
            <w:tcW w:w="2551" w:type="dxa"/>
            <w:vAlign w:val="center"/>
          </w:tcPr>
          <w:p w:rsidR="00651723" w:rsidRDefault="009D52B6">
            <w:pPr>
              <w:pStyle w:val="2"/>
            </w:pPr>
            <w:r>
              <w:t>736</w:t>
            </w:r>
            <w:r>
              <w:t>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建立动态监测体系</w:t>
            </w:r>
          </w:p>
        </w:tc>
        <w:tc>
          <w:tcPr>
            <w:tcW w:w="3430" w:type="dxa"/>
            <w:vAlign w:val="center"/>
          </w:tcPr>
          <w:p w:rsidR="00651723" w:rsidRDefault="009D52B6">
            <w:pPr>
              <w:pStyle w:val="2"/>
            </w:pPr>
            <w:r>
              <w:t>建立动态监测体系</w:t>
            </w:r>
          </w:p>
        </w:tc>
        <w:tc>
          <w:tcPr>
            <w:tcW w:w="2551" w:type="dxa"/>
            <w:vAlign w:val="center"/>
          </w:tcPr>
          <w:p w:rsidR="00651723" w:rsidRDefault="009D52B6">
            <w:pPr>
              <w:pStyle w:val="2"/>
            </w:pPr>
            <w:r>
              <w:t>6</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编制专题图</w:t>
            </w:r>
          </w:p>
        </w:tc>
        <w:tc>
          <w:tcPr>
            <w:tcW w:w="3430" w:type="dxa"/>
            <w:vAlign w:val="center"/>
          </w:tcPr>
          <w:p w:rsidR="00651723" w:rsidRDefault="009D52B6">
            <w:pPr>
              <w:pStyle w:val="2"/>
            </w:pPr>
            <w:r>
              <w:t>编制专题图</w:t>
            </w:r>
          </w:p>
        </w:tc>
        <w:tc>
          <w:tcPr>
            <w:tcW w:w="2551" w:type="dxa"/>
            <w:vAlign w:val="center"/>
          </w:tcPr>
          <w:p w:rsidR="00651723" w:rsidRDefault="009D52B6">
            <w:pPr>
              <w:pStyle w:val="2"/>
            </w:pPr>
            <w:r>
              <w:t>2</w:t>
            </w:r>
            <w:r>
              <w:t>幅</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编制变化监测报告</w:t>
            </w:r>
          </w:p>
        </w:tc>
        <w:tc>
          <w:tcPr>
            <w:tcW w:w="3430" w:type="dxa"/>
            <w:vAlign w:val="center"/>
          </w:tcPr>
          <w:p w:rsidR="00651723" w:rsidRDefault="009D52B6">
            <w:pPr>
              <w:pStyle w:val="2"/>
            </w:pPr>
            <w:r>
              <w:t>编制变化监测报告</w:t>
            </w:r>
          </w:p>
        </w:tc>
        <w:tc>
          <w:tcPr>
            <w:tcW w:w="2551" w:type="dxa"/>
            <w:vAlign w:val="center"/>
          </w:tcPr>
          <w:p w:rsidR="00651723" w:rsidRDefault="009D52B6">
            <w:pPr>
              <w:pStyle w:val="2"/>
            </w:pPr>
            <w:r>
              <w:t>1</w:t>
            </w:r>
            <w:r>
              <w:t>本</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监测数据库更新</w:t>
            </w:r>
          </w:p>
        </w:tc>
        <w:tc>
          <w:tcPr>
            <w:tcW w:w="3430" w:type="dxa"/>
            <w:vAlign w:val="center"/>
          </w:tcPr>
          <w:p w:rsidR="00651723" w:rsidRDefault="009D52B6">
            <w:pPr>
              <w:pStyle w:val="2"/>
            </w:pPr>
            <w:r>
              <w:t>监测数据库更新</w:t>
            </w:r>
          </w:p>
        </w:tc>
        <w:tc>
          <w:tcPr>
            <w:tcW w:w="2551" w:type="dxa"/>
            <w:vAlign w:val="center"/>
          </w:tcPr>
          <w:p w:rsidR="00651723" w:rsidRDefault="009D52B6">
            <w:pPr>
              <w:pStyle w:val="2"/>
            </w:pPr>
            <w:r>
              <w:t>44</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监测成果应用平台应用</w:t>
            </w:r>
          </w:p>
        </w:tc>
        <w:tc>
          <w:tcPr>
            <w:tcW w:w="3430" w:type="dxa"/>
            <w:vAlign w:val="center"/>
          </w:tcPr>
          <w:p w:rsidR="00651723" w:rsidRDefault="009D52B6">
            <w:pPr>
              <w:pStyle w:val="2"/>
            </w:pPr>
            <w:r>
              <w:t>监测成果应用平台应用</w:t>
            </w:r>
          </w:p>
        </w:tc>
        <w:tc>
          <w:tcPr>
            <w:tcW w:w="2551" w:type="dxa"/>
            <w:vAlign w:val="center"/>
          </w:tcPr>
          <w:p w:rsidR="00651723" w:rsidRDefault="009D52B6">
            <w:pPr>
              <w:pStyle w:val="2"/>
            </w:pPr>
            <w:r>
              <w:t>11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数据更新与采集质量</w:t>
            </w:r>
          </w:p>
        </w:tc>
        <w:tc>
          <w:tcPr>
            <w:tcW w:w="3430" w:type="dxa"/>
            <w:vAlign w:val="center"/>
          </w:tcPr>
          <w:p w:rsidR="00651723" w:rsidRDefault="009D52B6">
            <w:pPr>
              <w:pStyle w:val="2"/>
            </w:pPr>
            <w:r>
              <w:t>数据更新与采集质量</w:t>
            </w:r>
          </w:p>
        </w:tc>
        <w:tc>
          <w:tcPr>
            <w:tcW w:w="2551" w:type="dxa"/>
            <w:vAlign w:val="center"/>
          </w:tcPr>
          <w:p w:rsidR="00651723" w:rsidRDefault="009D52B6">
            <w:pPr>
              <w:pStyle w:val="2"/>
            </w:pPr>
            <w:r>
              <w:t>0.1-0.2</w:t>
            </w:r>
            <w:r>
              <w:t>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监测数据传输准确率</w:t>
            </w:r>
          </w:p>
        </w:tc>
        <w:tc>
          <w:tcPr>
            <w:tcW w:w="3430" w:type="dxa"/>
            <w:vAlign w:val="center"/>
          </w:tcPr>
          <w:p w:rsidR="00651723" w:rsidRDefault="009D52B6">
            <w:pPr>
              <w:pStyle w:val="2"/>
            </w:pPr>
            <w:r>
              <w:t>监测数据传输准确率</w:t>
            </w:r>
          </w:p>
        </w:tc>
        <w:tc>
          <w:tcPr>
            <w:tcW w:w="2551" w:type="dxa"/>
            <w:vAlign w:val="center"/>
          </w:tcPr>
          <w:p w:rsidR="00651723" w:rsidRDefault="009D52B6">
            <w:pPr>
              <w:pStyle w:val="2"/>
            </w:pPr>
            <w:r>
              <w:t>≥95%</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项目验收通过率</w:t>
            </w:r>
          </w:p>
        </w:tc>
        <w:tc>
          <w:tcPr>
            <w:tcW w:w="3430" w:type="dxa"/>
            <w:vAlign w:val="center"/>
          </w:tcPr>
          <w:p w:rsidR="00651723" w:rsidRDefault="009D52B6">
            <w:pPr>
              <w:pStyle w:val="2"/>
            </w:pPr>
            <w:r>
              <w:t>项目验收通过率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项目支出金额</w:t>
            </w:r>
          </w:p>
        </w:tc>
        <w:tc>
          <w:tcPr>
            <w:tcW w:w="3430" w:type="dxa"/>
            <w:vAlign w:val="center"/>
          </w:tcPr>
          <w:p w:rsidR="00651723" w:rsidRDefault="009D52B6">
            <w:pPr>
              <w:pStyle w:val="2"/>
            </w:pPr>
            <w:r>
              <w:t>项目支出金额</w:t>
            </w:r>
          </w:p>
        </w:tc>
        <w:tc>
          <w:tcPr>
            <w:tcW w:w="2551" w:type="dxa"/>
            <w:vAlign w:val="center"/>
          </w:tcPr>
          <w:p w:rsidR="00651723" w:rsidRDefault="009D52B6">
            <w:pPr>
              <w:pStyle w:val="2"/>
            </w:pPr>
            <w:r>
              <w:t>≤170.63</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实现资源整合、共享与更新</w:t>
            </w:r>
          </w:p>
        </w:tc>
        <w:tc>
          <w:tcPr>
            <w:tcW w:w="3430" w:type="dxa"/>
            <w:vAlign w:val="center"/>
          </w:tcPr>
          <w:p w:rsidR="00651723" w:rsidRDefault="009D52B6">
            <w:pPr>
              <w:pStyle w:val="2"/>
            </w:pPr>
            <w:r>
              <w:t>实现资源整合、共享与更新</w:t>
            </w:r>
          </w:p>
        </w:tc>
        <w:tc>
          <w:tcPr>
            <w:tcW w:w="2551" w:type="dxa"/>
            <w:vAlign w:val="center"/>
          </w:tcPr>
          <w:p w:rsidR="00651723" w:rsidRDefault="009D52B6">
            <w:pPr>
              <w:pStyle w:val="2"/>
            </w:pPr>
            <w:r>
              <w:t>6</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实现生态指标动态监测</w:t>
            </w:r>
          </w:p>
        </w:tc>
        <w:tc>
          <w:tcPr>
            <w:tcW w:w="3430" w:type="dxa"/>
            <w:vAlign w:val="center"/>
          </w:tcPr>
          <w:p w:rsidR="00651723" w:rsidRDefault="009D52B6">
            <w:pPr>
              <w:pStyle w:val="2"/>
            </w:pPr>
            <w:r>
              <w:t>实现生态指标动态监测</w:t>
            </w:r>
          </w:p>
        </w:tc>
        <w:tc>
          <w:tcPr>
            <w:tcW w:w="2551" w:type="dxa"/>
            <w:vAlign w:val="center"/>
          </w:tcPr>
          <w:p w:rsidR="00651723" w:rsidRDefault="009D52B6">
            <w:pPr>
              <w:pStyle w:val="2"/>
            </w:pPr>
            <w:r>
              <w:t>频率</w:t>
            </w:r>
            <w:r>
              <w:t>6</w:t>
            </w:r>
            <w:r>
              <w:t>月</w:t>
            </w:r>
            <w:r>
              <w:t>/</w:t>
            </w:r>
            <w:r>
              <w:t>次</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7" w:name="_Toc157760097"/>
      <w:r>
        <w:rPr>
          <w:rFonts w:ascii="方正仿宋_GBK" w:eastAsia="方正仿宋_GBK" w:hAnsi="方正仿宋_GBK" w:cs="方正仿宋_GBK"/>
          <w:sz w:val="28"/>
        </w:rPr>
        <w:t>27.2024</w:t>
      </w:r>
      <w:r>
        <w:rPr>
          <w:rFonts w:ascii="方正仿宋_GBK" w:eastAsia="方正仿宋_GBK" w:hAnsi="方正仿宋_GBK" w:cs="方正仿宋_GBK"/>
          <w:sz w:val="28"/>
        </w:rPr>
        <w:t>年森林督查绩效目标表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年森林督查</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58.91</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58.91</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w:t>
            </w:r>
            <w:r>
              <w:t>2024</w:t>
            </w:r>
            <w:r>
              <w:t>年天津市森林督查技术服务项目，将持续保持打击毁林高压态势，提高森林资源保护管理实效。</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w:t>
            </w:r>
            <w:r>
              <w:t>2024</w:t>
            </w:r>
            <w:r>
              <w:t>年天津市森林督查技术服务项目，将持续保持打击毁林高压态势，提高森林资源保护管理实效。</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完成森林督查工作，形成数据库及工作报告</w:t>
            </w:r>
          </w:p>
        </w:tc>
        <w:tc>
          <w:tcPr>
            <w:tcW w:w="3430" w:type="dxa"/>
            <w:vAlign w:val="center"/>
          </w:tcPr>
          <w:p w:rsidR="00651723" w:rsidRDefault="009D52B6">
            <w:pPr>
              <w:pStyle w:val="2"/>
            </w:pPr>
            <w:r>
              <w:t>完成森林督查工作，形成数据库及工作报告</w:t>
            </w:r>
          </w:p>
        </w:tc>
        <w:tc>
          <w:tcPr>
            <w:tcW w:w="2551" w:type="dxa"/>
            <w:vAlign w:val="center"/>
          </w:tcPr>
          <w:p w:rsidR="00651723" w:rsidRDefault="009D52B6">
            <w:pPr>
              <w:pStyle w:val="2"/>
            </w:pPr>
            <w:r>
              <w:t>完成成果数据库及一份工作报告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森林督查相关技术规定</w:t>
            </w:r>
          </w:p>
        </w:tc>
        <w:tc>
          <w:tcPr>
            <w:tcW w:w="3430" w:type="dxa"/>
            <w:vAlign w:val="center"/>
          </w:tcPr>
          <w:p w:rsidR="00651723" w:rsidRDefault="009D52B6">
            <w:pPr>
              <w:pStyle w:val="2"/>
            </w:pPr>
            <w:r>
              <w:t>森林督查相关技术规定</w:t>
            </w:r>
          </w:p>
        </w:tc>
        <w:tc>
          <w:tcPr>
            <w:tcW w:w="2551" w:type="dxa"/>
            <w:vAlign w:val="center"/>
          </w:tcPr>
          <w:p w:rsidR="00651723" w:rsidRDefault="009D52B6">
            <w:pPr>
              <w:pStyle w:val="2"/>
            </w:pPr>
            <w:r>
              <w:t>符合森林督查相关技术规定</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2024</w:t>
            </w:r>
            <w:r>
              <w:t>森林督查</w:t>
            </w:r>
          </w:p>
        </w:tc>
        <w:tc>
          <w:tcPr>
            <w:tcW w:w="3430" w:type="dxa"/>
            <w:vAlign w:val="center"/>
          </w:tcPr>
          <w:p w:rsidR="00651723" w:rsidRDefault="009D52B6">
            <w:pPr>
              <w:pStyle w:val="2"/>
            </w:pPr>
            <w:r>
              <w:t>2024</w:t>
            </w:r>
            <w:r>
              <w:t>森林督查</w:t>
            </w:r>
          </w:p>
        </w:tc>
        <w:tc>
          <w:tcPr>
            <w:tcW w:w="2551" w:type="dxa"/>
            <w:vAlign w:val="center"/>
          </w:tcPr>
          <w:p w:rsidR="00651723" w:rsidRDefault="009D52B6">
            <w:pPr>
              <w:pStyle w:val="2"/>
            </w:pPr>
            <w:r>
              <w:t>≤58.91</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打击破坏森林资源行为</w:t>
            </w:r>
          </w:p>
        </w:tc>
        <w:tc>
          <w:tcPr>
            <w:tcW w:w="3430" w:type="dxa"/>
            <w:vAlign w:val="center"/>
          </w:tcPr>
          <w:p w:rsidR="00651723" w:rsidRDefault="009D52B6">
            <w:pPr>
              <w:pStyle w:val="2"/>
            </w:pPr>
            <w:r>
              <w:t>打击破坏森林资源行为</w:t>
            </w:r>
          </w:p>
        </w:tc>
        <w:tc>
          <w:tcPr>
            <w:tcW w:w="2551" w:type="dxa"/>
            <w:vAlign w:val="center"/>
          </w:tcPr>
          <w:p w:rsidR="00651723" w:rsidRDefault="009D52B6">
            <w:pPr>
              <w:pStyle w:val="2"/>
            </w:pPr>
            <w:r>
              <w:t>持续保持打击毁林高压态势，有效保护森林资源。</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w:t>
            </w:r>
            <w:r>
              <w:t xml:space="preserve"> </w:t>
            </w:r>
            <w:r>
              <w:t>满意度</w:t>
            </w:r>
          </w:p>
        </w:tc>
        <w:tc>
          <w:tcPr>
            <w:tcW w:w="3430" w:type="dxa"/>
            <w:vAlign w:val="center"/>
          </w:tcPr>
          <w:p w:rsidR="00651723" w:rsidRDefault="009D52B6">
            <w:pPr>
              <w:pStyle w:val="2"/>
            </w:pPr>
            <w:r>
              <w:t>服务对象</w:t>
            </w:r>
            <w:r>
              <w:t xml:space="preserve"> </w:t>
            </w:r>
            <w:r>
              <w:t>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8" w:name="_Toc157760098"/>
      <w:r>
        <w:rPr>
          <w:rFonts w:ascii="方正仿宋_GBK" w:eastAsia="方正仿宋_GBK" w:hAnsi="方正仿宋_GBK" w:cs="方正仿宋_GBK"/>
          <w:sz w:val="28"/>
        </w:rPr>
        <w:t>28.2024</w:t>
      </w:r>
      <w:r>
        <w:rPr>
          <w:rFonts w:ascii="方正仿宋_GBK" w:eastAsia="方正仿宋_GBK" w:hAnsi="方正仿宋_GBK" w:cs="方正仿宋_GBK"/>
          <w:sz w:val="28"/>
        </w:rPr>
        <w:t>年天地图数据制作及专题数据更新绩效目标表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年天地图数据制作及专题数据更新</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246.00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246.00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w:t>
            </w:r>
            <w:r>
              <w:t>1</w:t>
            </w:r>
            <w:r>
              <w:t>）按自然资源部地理信息监管与服务工作要求，完成</w:t>
            </w:r>
            <w:r>
              <w:t>2024</w:t>
            </w:r>
            <w:r>
              <w:t>年天地图？天津节点数据更新等建设与应用工作任务并通过自然资源部组织的综合评估。</w:t>
            </w:r>
          </w:p>
          <w:p w:rsidR="00651723" w:rsidRDefault="009D52B6">
            <w:pPr>
              <w:pStyle w:val="2"/>
            </w:pPr>
            <w:r>
              <w:t>（</w:t>
            </w:r>
            <w:r>
              <w:t>2</w:t>
            </w:r>
            <w:r>
              <w:t>）最大程度地满足天津市规划和自然资源局各个机关处室在行政办公过程中的用图需求。</w:t>
            </w:r>
          </w:p>
          <w:p w:rsidR="00651723" w:rsidRDefault="009D52B6">
            <w:pPr>
              <w:pStyle w:val="2"/>
            </w:pPr>
            <w:r>
              <w:t>（</w:t>
            </w:r>
            <w:r>
              <w:t>3</w:t>
            </w:r>
            <w:r>
              <w:t>）持续更新天津市空间地理库基础数据和专题数据资源，并提供更加完善的基础功能及服务。</w:t>
            </w:r>
            <w:r>
              <w:t xml:space="preserve">   </w:t>
            </w:r>
            <w:r>
              <w:t>（</w:t>
            </w:r>
            <w:r>
              <w:t>4</w:t>
            </w:r>
            <w:r>
              <w:t>）保障测绘资质管理信息系统、测绘作业证管理信息系统各业务流程正常可靠运行，对测绘资质管理信息系统进行审批功能个性化定制升级改造，以适应业务需求。</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w:t>
            </w:r>
            <w:r>
              <w:t>1</w:t>
            </w:r>
            <w:r>
              <w:t>）按自然资源部地理信息监管与服务工作要求，完成</w:t>
            </w:r>
            <w:r>
              <w:t>2024</w:t>
            </w:r>
            <w:r>
              <w:t>年天地图？天津节点数据更新等建设与应用工作任务并通过自然资源部组织的综合评估。</w:t>
            </w:r>
          </w:p>
          <w:p w:rsidR="00651723" w:rsidRDefault="009D52B6">
            <w:pPr>
              <w:pStyle w:val="2"/>
            </w:pPr>
            <w:r>
              <w:t>（</w:t>
            </w:r>
            <w:r>
              <w:t>2</w:t>
            </w:r>
            <w:r>
              <w:t>）最大程度地满足天津市规划和自然资源局各个机关处室在行政办公过程中的用图需求。</w:t>
            </w:r>
          </w:p>
          <w:p w:rsidR="00651723" w:rsidRDefault="009D52B6">
            <w:pPr>
              <w:pStyle w:val="2"/>
            </w:pPr>
            <w:r>
              <w:t>（</w:t>
            </w:r>
            <w:r>
              <w:t>3</w:t>
            </w:r>
            <w:r>
              <w:t>）持续更新天津市空间地理库基础数据和专题数据资源，并提供更加完善的基础功能及服务。</w:t>
            </w:r>
            <w:r>
              <w:t xml:space="preserve">   </w:t>
            </w:r>
            <w:r>
              <w:t>（</w:t>
            </w:r>
            <w:r>
              <w:t>4</w:t>
            </w:r>
            <w:r>
              <w:t>）保障测绘资质管理信息系统、测绘作业证管理信息系统各业务流程正常可靠运行，对测绘资质管理信息系统进行审批功能个性化定制升级改造，以适应业务需求。</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天地图</w:t>
            </w:r>
            <w:r>
              <w:t>·</w:t>
            </w:r>
            <w:r>
              <w:t>天津节点数据更新及维护</w:t>
            </w:r>
          </w:p>
        </w:tc>
        <w:tc>
          <w:tcPr>
            <w:tcW w:w="3430" w:type="dxa"/>
            <w:vAlign w:val="center"/>
          </w:tcPr>
          <w:p w:rsidR="00651723" w:rsidRDefault="009D52B6">
            <w:pPr>
              <w:pStyle w:val="2"/>
            </w:pPr>
            <w:r>
              <w:t>天地图</w:t>
            </w:r>
            <w:r>
              <w:t>·</w:t>
            </w:r>
            <w:r>
              <w:t>天津节点数据更新及维护</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电子政务地图（局业务用图）更新</w:t>
            </w:r>
          </w:p>
          <w:p w:rsidR="00651723" w:rsidRDefault="00651723">
            <w:pPr>
              <w:pStyle w:val="2"/>
            </w:pPr>
          </w:p>
        </w:tc>
        <w:tc>
          <w:tcPr>
            <w:tcW w:w="3430" w:type="dxa"/>
            <w:vAlign w:val="center"/>
          </w:tcPr>
          <w:p w:rsidR="00651723" w:rsidRDefault="009D52B6">
            <w:pPr>
              <w:pStyle w:val="2"/>
            </w:pPr>
            <w:r>
              <w:t>电子政务地图（局业务用图）更新</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空间地理库数据更新</w:t>
            </w:r>
          </w:p>
        </w:tc>
        <w:tc>
          <w:tcPr>
            <w:tcW w:w="3430" w:type="dxa"/>
            <w:vAlign w:val="center"/>
          </w:tcPr>
          <w:p w:rsidR="00651723" w:rsidRDefault="009D52B6">
            <w:pPr>
              <w:pStyle w:val="2"/>
            </w:pPr>
            <w:r>
              <w:t>空间地理库数据更新</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测绘资质管理信息系统维护</w:t>
            </w:r>
          </w:p>
        </w:tc>
        <w:tc>
          <w:tcPr>
            <w:tcW w:w="3430" w:type="dxa"/>
            <w:vAlign w:val="center"/>
          </w:tcPr>
          <w:p w:rsidR="00651723" w:rsidRDefault="009D52B6">
            <w:pPr>
              <w:pStyle w:val="2"/>
            </w:pPr>
            <w:r>
              <w:t>测绘资质管理信息系统维护</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测绘作业证管理信息系统维护</w:t>
            </w:r>
          </w:p>
        </w:tc>
        <w:tc>
          <w:tcPr>
            <w:tcW w:w="3430" w:type="dxa"/>
            <w:vAlign w:val="center"/>
          </w:tcPr>
          <w:p w:rsidR="00651723" w:rsidRDefault="009D52B6">
            <w:pPr>
              <w:pStyle w:val="2"/>
            </w:pPr>
            <w:r>
              <w:t>测绘作业证管理信息系统维护</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测绘作业证系统与政务一体化平台各个接口运行维护</w:t>
            </w:r>
          </w:p>
          <w:p w:rsidR="00651723" w:rsidRDefault="00651723">
            <w:pPr>
              <w:pStyle w:val="2"/>
            </w:pPr>
          </w:p>
        </w:tc>
        <w:tc>
          <w:tcPr>
            <w:tcW w:w="3430" w:type="dxa"/>
            <w:vAlign w:val="center"/>
          </w:tcPr>
          <w:p w:rsidR="00651723" w:rsidRDefault="009D52B6">
            <w:pPr>
              <w:pStyle w:val="2"/>
            </w:pPr>
            <w:r>
              <w:t>测绘作业证系统与政务一体化平台各个接口运行维护</w:t>
            </w:r>
          </w:p>
          <w:p w:rsidR="00651723" w:rsidRDefault="00651723">
            <w:pPr>
              <w:pStyle w:val="2"/>
            </w:pP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测绘资质管理信息系统相关业务功能定制化升级</w:t>
            </w:r>
          </w:p>
        </w:tc>
        <w:tc>
          <w:tcPr>
            <w:tcW w:w="3430" w:type="dxa"/>
            <w:vAlign w:val="center"/>
          </w:tcPr>
          <w:p w:rsidR="00651723" w:rsidRDefault="009D52B6">
            <w:pPr>
              <w:pStyle w:val="2"/>
            </w:pPr>
            <w:r>
              <w:t>测绘资质管理信息系统相关业务功能定制化升级</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符合相关标准</w:t>
            </w:r>
          </w:p>
        </w:tc>
        <w:tc>
          <w:tcPr>
            <w:tcW w:w="3430" w:type="dxa"/>
            <w:vAlign w:val="center"/>
          </w:tcPr>
          <w:p w:rsidR="00651723" w:rsidRDefault="009D52B6">
            <w:pPr>
              <w:pStyle w:val="2"/>
            </w:pPr>
            <w:r>
              <w:t>符合相关标准</w:t>
            </w:r>
          </w:p>
        </w:tc>
        <w:tc>
          <w:tcPr>
            <w:tcW w:w="2551" w:type="dxa"/>
            <w:vAlign w:val="center"/>
          </w:tcPr>
          <w:p w:rsidR="00651723" w:rsidRDefault="009D52B6">
            <w:pPr>
              <w:pStyle w:val="2"/>
            </w:pPr>
            <w:r>
              <w:t>符合天地图验收标准</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vAlign w:val="center"/>
          </w:tcPr>
          <w:p w:rsidR="00651723" w:rsidRDefault="009D52B6">
            <w:pPr>
              <w:pStyle w:val="2"/>
            </w:pPr>
            <w:r>
              <w:t>项目完成时间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项目支出金额</w:t>
            </w:r>
          </w:p>
        </w:tc>
        <w:tc>
          <w:tcPr>
            <w:tcW w:w="3430" w:type="dxa"/>
            <w:vAlign w:val="center"/>
          </w:tcPr>
          <w:p w:rsidR="00651723" w:rsidRDefault="009D52B6">
            <w:pPr>
              <w:pStyle w:val="2"/>
            </w:pPr>
            <w:r>
              <w:t xml:space="preserve"> </w:t>
            </w:r>
            <w:r>
              <w:t>项目支出金额</w:t>
            </w:r>
          </w:p>
        </w:tc>
        <w:tc>
          <w:tcPr>
            <w:tcW w:w="2551" w:type="dxa"/>
            <w:vAlign w:val="center"/>
          </w:tcPr>
          <w:p w:rsidR="00651723" w:rsidRDefault="009D52B6">
            <w:pPr>
              <w:pStyle w:val="2"/>
            </w:pPr>
            <w:r>
              <w:t>≤246</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服务效果</w:t>
            </w:r>
          </w:p>
        </w:tc>
        <w:tc>
          <w:tcPr>
            <w:tcW w:w="3430" w:type="dxa"/>
            <w:vAlign w:val="center"/>
          </w:tcPr>
          <w:p w:rsidR="00651723" w:rsidRDefault="009D52B6">
            <w:pPr>
              <w:pStyle w:val="2"/>
            </w:pPr>
            <w:r>
              <w:t>服务效果</w:t>
            </w:r>
          </w:p>
        </w:tc>
        <w:tc>
          <w:tcPr>
            <w:tcW w:w="2551" w:type="dxa"/>
            <w:vAlign w:val="center"/>
          </w:tcPr>
          <w:p w:rsidR="00651723" w:rsidRDefault="009D52B6">
            <w:pPr>
              <w:pStyle w:val="2"/>
            </w:pPr>
            <w:r>
              <w:t>为政府提供基础地理信息资料、地理信息服务</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用户满意度</w:t>
            </w:r>
          </w:p>
        </w:tc>
        <w:tc>
          <w:tcPr>
            <w:tcW w:w="3430" w:type="dxa"/>
            <w:vAlign w:val="center"/>
          </w:tcPr>
          <w:p w:rsidR="00651723" w:rsidRDefault="009D52B6">
            <w:pPr>
              <w:pStyle w:val="2"/>
            </w:pPr>
            <w:r>
              <w:t xml:space="preserve"> </w:t>
            </w:r>
            <w:r>
              <w:t>用户满意度</w:t>
            </w:r>
          </w:p>
        </w:tc>
        <w:tc>
          <w:tcPr>
            <w:tcW w:w="2551" w:type="dxa"/>
            <w:vAlign w:val="center"/>
          </w:tcPr>
          <w:p w:rsidR="00651723" w:rsidRDefault="009D52B6">
            <w:pPr>
              <w:pStyle w:val="2"/>
            </w:pPr>
            <w:r>
              <w:t>≥95</w:t>
            </w:r>
            <w:r>
              <w:t>百分比</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29" w:name="_Toc157760099"/>
      <w:r>
        <w:rPr>
          <w:rFonts w:ascii="方正仿宋_GBK" w:eastAsia="方正仿宋_GBK" w:hAnsi="方正仿宋_GBK" w:cs="方正仿宋_GBK"/>
          <w:sz w:val="28"/>
        </w:rPr>
        <w:t>29.2024</w:t>
      </w:r>
      <w:r>
        <w:rPr>
          <w:rFonts w:ascii="方正仿宋_GBK" w:eastAsia="方正仿宋_GBK" w:hAnsi="方正仿宋_GBK" w:cs="方正仿宋_GBK"/>
          <w:sz w:val="28"/>
        </w:rPr>
        <w:t>年天津市城市国土空间监测绩效目标表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年天津市城市国土空间监测</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740.00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740.00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2024</w:t>
            </w:r>
            <w:r>
              <w:t>年完成国家要求的任务，支撑天津市城市建设用地细化、国土空间规划编制及实施监督、城市体检评估和用途管制等国土空间治理工作。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1.2024</w:t>
            </w:r>
            <w:r>
              <w:t>年完成国家要求的任务，支撑天津市城市建设用地细化、国土空间规划编制及实施监督、城市体检评估和用途管制等国土空间治理工作。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监测影像数据源陆地覆盖率</w:t>
            </w:r>
          </w:p>
        </w:tc>
        <w:tc>
          <w:tcPr>
            <w:tcW w:w="3430" w:type="dxa"/>
            <w:vAlign w:val="center"/>
          </w:tcPr>
          <w:p w:rsidR="00651723" w:rsidRDefault="009D52B6">
            <w:pPr>
              <w:pStyle w:val="2"/>
            </w:pPr>
            <w:r>
              <w:t>监测影像数据源陆地覆盖率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城市国土空间监测范围</w:t>
            </w:r>
          </w:p>
        </w:tc>
        <w:tc>
          <w:tcPr>
            <w:tcW w:w="3430" w:type="dxa"/>
            <w:vAlign w:val="center"/>
          </w:tcPr>
          <w:p w:rsidR="00651723" w:rsidRDefault="009D52B6">
            <w:pPr>
              <w:pStyle w:val="2"/>
            </w:pPr>
            <w:r>
              <w:t>城市国土空间监测范围</w:t>
            </w:r>
          </w:p>
        </w:tc>
        <w:tc>
          <w:tcPr>
            <w:tcW w:w="2551" w:type="dxa"/>
            <w:vAlign w:val="center"/>
          </w:tcPr>
          <w:p w:rsidR="00651723" w:rsidRDefault="009D52B6">
            <w:pPr>
              <w:pStyle w:val="2"/>
            </w:pPr>
            <w:r>
              <w:t>1.2</w:t>
            </w:r>
            <w:r>
              <w:t>万平方公里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符合城市国土空间监测质量检查验收相关规定</w:t>
            </w:r>
            <w:r>
              <w:t xml:space="preserve"> </w:t>
            </w:r>
          </w:p>
        </w:tc>
        <w:tc>
          <w:tcPr>
            <w:tcW w:w="3430" w:type="dxa"/>
            <w:vAlign w:val="center"/>
          </w:tcPr>
          <w:p w:rsidR="00651723" w:rsidRDefault="009D52B6">
            <w:pPr>
              <w:pStyle w:val="2"/>
            </w:pPr>
            <w:r>
              <w:t>符合城市国土空间监测质量检查验收相关规定</w:t>
            </w:r>
            <w:r>
              <w:t xml:space="preserve"> </w:t>
            </w:r>
          </w:p>
        </w:tc>
        <w:tc>
          <w:tcPr>
            <w:tcW w:w="2551" w:type="dxa"/>
            <w:vAlign w:val="center"/>
          </w:tcPr>
          <w:p w:rsidR="00651723" w:rsidRDefault="009D52B6">
            <w:pPr>
              <w:pStyle w:val="2"/>
            </w:pPr>
            <w:r>
              <w:t>验收通过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2024</w:t>
            </w:r>
            <w:r>
              <w:t>年</w:t>
            </w:r>
            <w:r>
              <w:t>12</w:t>
            </w:r>
            <w:r>
              <w:t>月</w:t>
            </w:r>
            <w:r>
              <w:t>31</w:t>
            </w:r>
            <w:r>
              <w:t>日前完成</w:t>
            </w:r>
          </w:p>
        </w:tc>
        <w:tc>
          <w:tcPr>
            <w:tcW w:w="3430" w:type="dxa"/>
            <w:vAlign w:val="center"/>
          </w:tcPr>
          <w:p w:rsidR="00651723" w:rsidRDefault="009D52B6">
            <w:pPr>
              <w:pStyle w:val="2"/>
            </w:pPr>
            <w:r>
              <w:t>2024</w:t>
            </w:r>
            <w:r>
              <w:t>年</w:t>
            </w:r>
            <w:r>
              <w:t>12</w:t>
            </w:r>
            <w:r>
              <w:t>月</w:t>
            </w:r>
            <w:r>
              <w:t>31</w:t>
            </w:r>
            <w:r>
              <w:t>日前完成</w:t>
            </w:r>
          </w:p>
        </w:tc>
        <w:tc>
          <w:tcPr>
            <w:tcW w:w="2551" w:type="dxa"/>
            <w:vAlign w:val="center"/>
          </w:tcPr>
          <w:p w:rsidR="00651723" w:rsidRDefault="009D52B6">
            <w:pPr>
              <w:pStyle w:val="2"/>
            </w:pPr>
            <w:r>
              <w:t>按照进度执行完成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项目总成本</w:t>
            </w:r>
          </w:p>
        </w:tc>
        <w:tc>
          <w:tcPr>
            <w:tcW w:w="3430" w:type="dxa"/>
            <w:vAlign w:val="center"/>
          </w:tcPr>
          <w:p w:rsidR="00651723" w:rsidRDefault="009D52B6">
            <w:pPr>
              <w:pStyle w:val="2"/>
            </w:pPr>
            <w:r>
              <w:t>项目总成本</w:t>
            </w:r>
          </w:p>
        </w:tc>
        <w:tc>
          <w:tcPr>
            <w:tcW w:w="2551" w:type="dxa"/>
            <w:vAlign w:val="center"/>
          </w:tcPr>
          <w:p w:rsidR="00651723" w:rsidRDefault="009D52B6">
            <w:pPr>
              <w:pStyle w:val="2"/>
            </w:pPr>
            <w:r>
              <w:t>≤740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提升工作治理效能</w:t>
            </w:r>
          </w:p>
        </w:tc>
        <w:tc>
          <w:tcPr>
            <w:tcW w:w="3430" w:type="dxa"/>
            <w:vAlign w:val="center"/>
          </w:tcPr>
          <w:p w:rsidR="00651723" w:rsidRDefault="009D52B6">
            <w:pPr>
              <w:pStyle w:val="2"/>
            </w:pPr>
            <w:r>
              <w:t>提升工作治理效能</w:t>
            </w:r>
          </w:p>
        </w:tc>
        <w:tc>
          <w:tcPr>
            <w:tcW w:w="2551" w:type="dxa"/>
            <w:vAlign w:val="center"/>
          </w:tcPr>
          <w:p w:rsidR="00651723" w:rsidRDefault="009D52B6">
            <w:pPr>
              <w:pStyle w:val="2"/>
            </w:pPr>
            <w:r>
              <w:t>为城市建设用地细化、国土空间规划编制及实施监督、城市体检评估和用途管制等国土空间治理工作</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牵头实施部门</w:t>
            </w:r>
            <w:r>
              <w:t xml:space="preserve"> </w:t>
            </w:r>
          </w:p>
        </w:tc>
        <w:tc>
          <w:tcPr>
            <w:tcW w:w="3430" w:type="dxa"/>
            <w:vAlign w:val="center"/>
          </w:tcPr>
          <w:p w:rsidR="00651723" w:rsidRDefault="009D52B6">
            <w:pPr>
              <w:pStyle w:val="2"/>
            </w:pPr>
            <w:r>
              <w:t>牵头实施部门</w:t>
            </w:r>
            <w:r>
              <w:t xml:space="preserve"> </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0" w:name="_Toc157760100"/>
      <w:r>
        <w:rPr>
          <w:rFonts w:ascii="方正仿宋_GBK" w:eastAsia="方正仿宋_GBK" w:hAnsi="方正仿宋_GBK" w:cs="方正仿宋_GBK"/>
          <w:sz w:val="28"/>
        </w:rPr>
        <w:t>30.2024</w:t>
      </w:r>
      <w:r>
        <w:rPr>
          <w:rFonts w:ascii="方正仿宋_GBK" w:eastAsia="方正仿宋_GBK" w:hAnsi="方正仿宋_GBK" w:cs="方正仿宋_GBK"/>
          <w:sz w:val="28"/>
        </w:rPr>
        <w:t>年天津市海洋生态系统碳汇调查监测绩效目标表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年天津市海洋生态系统碳汇调查监测</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51.20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51.20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1.</w:t>
            </w:r>
            <w:r>
              <w:t>实施典型海洋生态系统碳汇调查监测计量。在我市海域实施滨海盐沼生态系统碳储量调查和碳汇监测计量，实现连续、定点业务化调查监测；</w:t>
            </w:r>
          </w:p>
          <w:p w:rsidR="00651723" w:rsidRDefault="009D52B6">
            <w:pPr>
              <w:pStyle w:val="2"/>
            </w:pPr>
            <w:r>
              <w:t>2.</w:t>
            </w:r>
            <w:r>
              <w:t>开展碳通量监测。依托海洋立体观测网和船舶、岸基、卫星等多种手段，实施海气二氧化碳通量监测；</w:t>
            </w:r>
          </w:p>
          <w:p w:rsidR="00651723" w:rsidRDefault="009D52B6">
            <w:pPr>
              <w:pStyle w:val="2"/>
            </w:pPr>
            <w:r>
              <w:t>3.</w:t>
            </w:r>
            <w:r>
              <w:t>加强海洋碳汇核算。衔接国家温室气体清单，实施滨海盐沼生态系统碳汇核算，实现可测量、可报告、可核查。</w:t>
            </w:r>
          </w:p>
          <w:p w:rsidR="00651723" w:rsidRDefault="009D52B6">
            <w:pPr>
              <w:pStyle w:val="2"/>
            </w:pPr>
            <w:r>
              <w:t>2024</w:t>
            </w:r>
            <w:r>
              <w:t>年度任务：在完成上述任务的基础上，提交</w:t>
            </w:r>
            <w:r>
              <w:t>2024</w:t>
            </w:r>
            <w:r>
              <w:t>年度《天津市海洋生态系统碳汇调查监测报告》、《天津市海气碳通量监测报告》、《天津市海洋碳汇核算报告》并开展长期连续监测（观测），建立并维护数据库。</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1. 1.</w:t>
            </w:r>
            <w:r>
              <w:t>实施典型海洋生态系统碳汇调查监测计量。在我市海域实施滨海盐沼生态系统碳储量调查和碳汇监测计量，实现连续、定点业务化调查监测；</w:t>
            </w:r>
          </w:p>
          <w:p w:rsidR="00651723" w:rsidRDefault="009D52B6">
            <w:pPr>
              <w:pStyle w:val="2"/>
            </w:pPr>
            <w:r>
              <w:t>2.</w:t>
            </w:r>
            <w:r>
              <w:t>开展碳通量监测。依托海洋立体观测网和船舶、岸基、卫星等多种手段，实施海气二氧化碳通量监测；</w:t>
            </w:r>
          </w:p>
          <w:p w:rsidR="00651723" w:rsidRDefault="009D52B6">
            <w:pPr>
              <w:pStyle w:val="2"/>
            </w:pPr>
            <w:r>
              <w:t>3.</w:t>
            </w:r>
            <w:r>
              <w:t>加强海洋碳汇核算。衔接国家温室气体清单，实施滨海盐沼生态系统碳汇核算，实现可测量、可报告、可核查。</w:t>
            </w:r>
          </w:p>
          <w:p w:rsidR="00651723" w:rsidRDefault="009D52B6">
            <w:pPr>
              <w:pStyle w:val="2"/>
            </w:pPr>
            <w:r>
              <w:t>2024</w:t>
            </w:r>
            <w:r>
              <w:t>年度任务：在完成上述任务的基础上，提交</w:t>
            </w:r>
            <w:r>
              <w:t>2024</w:t>
            </w:r>
            <w:r>
              <w:t>年度《天津市海洋生态系统碳汇调查监测报告》、《天津市海气碳通量监测报告》、《天津市海洋碳汇核算报告》并开展长期连续监测（观</w:t>
            </w:r>
            <w:r>
              <w:t>测），建立并维护数据库。</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2024</w:t>
            </w:r>
            <w:r>
              <w:t>年天津市海洋生态系统碳汇调查监测</w:t>
            </w:r>
          </w:p>
        </w:tc>
        <w:tc>
          <w:tcPr>
            <w:tcW w:w="3430" w:type="dxa"/>
            <w:vAlign w:val="center"/>
          </w:tcPr>
          <w:p w:rsidR="00651723" w:rsidRDefault="009D52B6">
            <w:pPr>
              <w:pStyle w:val="2"/>
            </w:pPr>
            <w:r>
              <w:t>2024</w:t>
            </w:r>
            <w:r>
              <w:t>年天津市海洋生态系统碳汇调查监测</w:t>
            </w:r>
          </w:p>
        </w:tc>
        <w:tc>
          <w:tcPr>
            <w:tcW w:w="2551" w:type="dxa"/>
            <w:vAlign w:val="center"/>
          </w:tcPr>
          <w:p w:rsidR="00651723" w:rsidRDefault="009D52B6">
            <w:pPr>
              <w:pStyle w:val="2"/>
            </w:pPr>
            <w:r>
              <w:t>3</w:t>
            </w:r>
            <w:r>
              <w:t>项成果报告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按照国家及我市相关要求，形成核算成果</w:t>
            </w:r>
          </w:p>
        </w:tc>
        <w:tc>
          <w:tcPr>
            <w:tcW w:w="3430" w:type="dxa"/>
            <w:vAlign w:val="center"/>
          </w:tcPr>
          <w:p w:rsidR="00651723" w:rsidRDefault="009D52B6">
            <w:pPr>
              <w:pStyle w:val="2"/>
            </w:pPr>
            <w:r>
              <w:t>按照国家及我市相关要求，形成核算成果</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执行预算批复</w:t>
            </w:r>
          </w:p>
        </w:tc>
        <w:tc>
          <w:tcPr>
            <w:tcW w:w="3430" w:type="dxa"/>
            <w:vAlign w:val="center"/>
          </w:tcPr>
          <w:p w:rsidR="00651723" w:rsidRDefault="009D52B6">
            <w:pPr>
              <w:pStyle w:val="2"/>
            </w:pPr>
            <w:r>
              <w:t>执行预算批复</w:t>
            </w:r>
          </w:p>
        </w:tc>
        <w:tc>
          <w:tcPr>
            <w:tcW w:w="2551" w:type="dxa"/>
            <w:vAlign w:val="center"/>
          </w:tcPr>
          <w:p w:rsidR="00651723" w:rsidRDefault="009D52B6">
            <w:pPr>
              <w:pStyle w:val="2"/>
            </w:pPr>
            <w:r>
              <w:t>≤51.2</w:t>
            </w:r>
            <w:r>
              <w:t>万元</w:t>
            </w:r>
          </w:p>
        </w:tc>
      </w:tr>
      <w:tr w:rsidR="002852B4" w:rsidTr="002852B4">
        <w:trPr>
          <w:trHeight w:val="369"/>
          <w:jc w:val="center"/>
        </w:trPr>
        <w:tc>
          <w:tcPr>
            <w:tcW w:w="1276" w:type="dxa"/>
            <w:vAlign w:val="center"/>
          </w:tcPr>
          <w:p w:rsidR="00651723" w:rsidRDefault="009D52B6">
            <w:pPr>
              <w:pStyle w:val="3"/>
            </w:pPr>
            <w:r>
              <w:lastRenderedPageBreak/>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支撑我市滨海盐沼生态系统碳储量调工作</w:t>
            </w:r>
          </w:p>
        </w:tc>
        <w:tc>
          <w:tcPr>
            <w:tcW w:w="3430" w:type="dxa"/>
            <w:vAlign w:val="center"/>
          </w:tcPr>
          <w:p w:rsidR="00651723" w:rsidRDefault="009D52B6">
            <w:pPr>
              <w:pStyle w:val="2"/>
            </w:pPr>
            <w:r>
              <w:t>支撑我市滨海盐沼生态系统碳储量调工作</w:t>
            </w:r>
          </w:p>
        </w:tc>
        <w:tc>
          <w:tcPr>
            <w:tcW w:w="2551" w:type="dxa"/>
            <w:vAlign w:val="center"/>
          </w:tcPr>
          <w:p w:rsidR="00651723" w:rsidRDefault="009D52B6">
            <w:pPr>
              <w:pStyle w:val="2"/>
            </w:pPr>
            <w:r>
              <w:t>有效支撑</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1" w:name="_Toc157760101"/>
      <w:r>
        <w:rPr>
          <w:rFonts w:ascii="方正仿宋_GBK" w:eastAsia="方正仿宋_GBK" w:hAnsi="方正仿宋_GBK" w:cs="方正仿宋_GBK"/>
          <w:sz w:val="28"/>
        </w:rPr>
        <w:t>31.2024</w:t>
      </w:r>
      <w:r>
        <w:rPr>
          <w:rFonts w:ascii="方正仿宋_GBK" w:eastAsia="方正仿宋_GBK" w:hAnsi="方正仿宋_GBK" w:cs="方正仿宋_GBK"/>
          <w:sz w:val="28"/>
        </w:rPr>
        <w:t>年天津市林长制业务化运行项目绩效目标表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年天津市林长制业务化运行项目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64.73</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64.73</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天津市林长制业务化运行项目，实现林长制相关信息资源的动态更新与调整，全面支撑和推动天津市林长制做实做深，对林长制配套的七个制度执行情况进行定量评估，为实现我市林草资源生态系统功能和保护管理能力提升和各级林长考核指标任务落实评价提供定量分析。</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天津市林长制业务化运行项目，实现林长制相关信息资源的动态更新与调整，全面支撑和推动天津市林长制做实做深，对林长制配套的七个制度执行情况进行定量评估，为实现我市林草资源生态系统功能和保护管理能力提升和各级林长考核指标任务落实评价提供定量分析。</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项目成果报告</w:t>
            </w:r>
          </w:p>
        </w:tc>
        <w:tc>
          <w:tcPr>
            <w:tcW w:w="3430" w:type="dxa"/>
            <w:vAlign w:val="center"/>
          </w:tcPr>
          <w:p w:rsidR="00651723" w:rsidRDefault="009D52B6">
            <w:pPr>
              <w:pStyle w:val="2"/>
            </w:pPr>
            <w:r>
              <w:t>项目成果报告</w:t>
            </w:r>
          </w:p>
        </w:tc>
        <w:tc>
          <w:tcPr>
            <w:tcW w:w="2551" w:type="dxa"/>
            <w:vAlign w:val="center"/>
          </w:tcPr>
          <w:p w:rsidR="00651723" w:rsidRDefault="009D52B6">
            <w:pPr>
              <w:pStyle w:val="2"/>
            </w:pPr>
            <w:r>
              <w:t>≥3</w:t>
            </w:r>
            <w:r>
              <w:t>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信息资源更新</w:t>
            </w:r>
          </w:p>
        </w:tc>
        <w:tc>
          <w:tcPr>
            <w:tcW w:w="3430" w:type="dxa"/>
            <w:vAlign w:val="center"/>
          </w:tcPr>
          <w:p w:rsidR="00651723" w:rsidRDefault="009D52B6">
            <w:pPr>
              <w:pStyle w:val="2"/>
            </w:pPr>
            <w:r>
              <w:t>信息资源更新</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验收情况</w:t>
            </w:r>
          </w:p>
        </w:tc>
        <w:tc>
          <w:tcPr>
            <w:tcW w:w="3430" w:type="dxa"/>
            <w:vAlign w:val="center"/>
          </w:tcPr>
          <w:p w:rsidR="00651723" w:rsidRDefault="009D52B6">
            <w:pPr>
              <w:pStyle w:val="2"/>
            </w:pPr>
            <w:r>
              <w:t>验收情况</w:t>
            </w:r>
          </w:p>
        </w:tc>
        <w:tc>
          <w:tcPr>
            <w:tcW w:w="2551" w:type="dxa"/>
            <w:vAlign w:val="center"/>
          </w:tcPr>
          <w:p w:rsidR="00651723" w:rsidRDefault="009D52B6">
            <w:pPr>
              <w:pStyle w:val="2"/>
            </w:pPr>
            <w:r>
              <w:t>通过验收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项目实施周期</w:t>
            </w:r>
          </w:p>
        </w:tc>
        <w:tc>
          <w:tcPr>
            <w:tcW w:w="3430" w:type="dxa"/>
            <w:vAlign w:val="center"/>
          </w:tcPr>
          <w:p w:rsidR="00651723" w:rsidRDefault="009D52B6">
            <w:pPr>
              <w:pStyle w:val="2"/>
            </w:pPr>
            <w:r>
              <w:t>项目实施周期</w:t>
            </w:r>
          </w:p>
        </w:tc>
        <w:tc>
          <w:tcPr>
            <w:tcW w:w="2551" w:type="dxa"/>
            <w:vAlign w:val="center"/>
          </w:tcPr>
          <w:p w:rsidR="00651723" w:rsidRDefault="009D52B6">
            <w:pPr>
              <w:pStyle w:val="2"/>
            </w:pPr>
            <w:r>
              <w:t>2024</w:t>
            </w:r>
            <w:r>
              <w:t>年</w:t>
            </w:r>
            <w:r>
              <w:t>4-12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项目合同额</w:t>
            </w:r>
          </w:p>
        </w:tc>
        <w:tc>
          <w:tcPr>
            <w:tcW w:w="3430" w:type="dxa"/>
            <w:vAlign w:val="center"/>
          </w:tcPr>
          <w:p w:rsidR="00651723" w:rsidRDefault="009D52B6">
            <w:pPr>
              <w:pStyle w:val="2"/>
            </w:pPr>
            <w:r>
              <w:t>项目合同额</w:t>
            </w:r>
          </w:p>
        </w:tc>
        <w:tc>
          <w:tcPr>
            <w:tcW w:w="2551" w:type="dxa"/>
            <w:vAlign w:val="center"/>
          </w:tcPr>
          <w:p w:rsidR="00651723" w:rsidRDefault="009D52B6">
            <w:pPr>
              <w:pStyle w:val="2"/>
            </w:pPr>
            <w:r>
              <w:t>≤64.73</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林长制运行机制</w:t>
            </w:r>
          </w:p>
        </w:tc>
        <w:tc>
          <w:tcPr>
            <w:tcW w:w="3430" w:type="dxa"/>
            <w:vAlign w:val="center"/>
          </w:tcPr>
          <w:p w:rsidR="00651723" w:rsidRDefault="009D52B6">
            <w:pPr>
              <w:pStyle w:val="2"/>
            </w:pPr>
            <w:r>
              <w:t>林长制运行机制</w:t>
            </w:r>
          </w:p>
        </w:tc>
        <w:tc>
          <w:tcPr>
            <w:tcW w:w="2551" w:type="dxa"/>
            <w:vAlign w:val="center"/>
          </w:tcPr>
          <w:p w:rsidR="00651723" w:rsidRDefault="009D52B6">
            <w:pPr>
              <w:pStyle w:val="2"/>
            </w:pPr>
            <w:r>
              <w:t>林长制运行机制有效提升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基层林长运行效率</w:t>
            </w:r>
          </w:p>
        </w:tc>
        <w:tc>
          <w:tcPr>
            <w:tcW w:w="3430" w:type="dxa"/>
            <w:vAlign w:val="center"/>
          </w:tcPr>
          <w:p w:rsidR="00651723" w:rsidRDefault="009D52B6">
            <w:pPr>
              <w:pStyle w:val="2"/>
            </w:pPr>
            <w:r>
              <w:t>基层林长运行效率</w:t>
            </w:r>
          </w:p>
        </w:tc>
        <w:tc>
          <w:tcPr>
            <w:tcW w:w="2551" w:type="dxa"/>
            <w:vAlign w:val="center"/>
          </w:tcPr>
          <w:p w:rsidR="00651723" w:rsidRDefault="009D52B6">
            <w:pPr>
              <w:pStyle w:val="2"/>
            </w:pPr>
            <w:r>
              <w:t>有效提升基层林长运行效率</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各级林长办公室</w:t>
            </w:r>
          </w:p>
        </w:tc>
        <w:tc>
          <w:tcPr>
            <w:tcW w:w="3430" w:type="dxa"/>
            <w:vAlign w:val="center"/>
          </w:tcPr>
          <w:p w:rsidR="00651723" w:rsidRDefault="009D52B6">
            <w:pPr>
              <w:pStyle w:val="2"/>
            </w:pPr>
            <w:r>
              <w:t>各级林长办公室</w:t>
            </w:r>
          </w:p>
        </w:tc>
        <w:tc>
          <w:tcPr>
            <w:tcW w:w="2551" w:type="dxa"/>
            <w:vAlign w:val="center"/>
          </w:tcPr>
          <w:p w:rsidR="00651723" w:rsidRDefault="009D52B6">
            <w:pPr>
              <w:pStyle w:val="2"/>
            </w:pPr>
            <w:r>
              <w:t>&gt;90%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2" w:name="_Toc157760102"/>
      <w:r>
        <w:rPr>
          <w:rFonts w:ascii="方正仿宋_GBK" w:eastAsia="方正仿宋_GBK" w:hAnsi="方正仿宋_GBK" w:cs="方正仿宋_GBK"/>
          <w:sz w:val="28"/>
        </w:rPr>
        <w:t>32.2024</w:t>
      </w:r>
      <w:r>
        <w:rPr>
          <w:rFonts w:ascii="方正仿宋_GBK" w:eastAsia="方正仿宋_GBK" w:hAnsi="方正仿宋_GBK" w:cs="方正仿宋_GBK"/>
          <w:sz w:val="28"/>
        </w:rPr>
        <w:t>年天津市智慧林长系统等保和密码测评项目绩效目标表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年天津市智慧林长系统等保和密码测评项目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保障系统安全，防止业务信息受到破坏时侵害公民、法人和其他组织的合法权益。</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保障系统安全，防止业务信息受到破坏时侵害公民、法人和其他组织的合法权益。</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项目成果报告</w:t>
            </w:r>
          </w:p>
        </w:tc>
        <w:tc>
          <w:tcPr>
            <w:tcW w:w="3430" w:type="dxa"/>
            <w:vAlign w:val="center"/>
          </w:tcPr>
          <w:p w:rsidR="00651723" w:rsidRDefault="009D52B6">
            <w:pPr>
              <w:pStyle w:val="2"/>
            </w:pPr>
            <w:r>
              <w:t>项目成果报告</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验收情况</w:t>
            </w:r>
          </w:p>
        </w:tc>
        <w:tc>
          <w:tcPr>
            <w:tcW w:w="3430" w:type="dxa"/>
            <w:vAlign w:val="center"/>
          </w:tcPr>
          <w:p w:rsidR="00651723" w:rsidRDefault="009D52B6">
            <w:pPr>
              <w:pStyle w:val="2"/>
            </w:pPr>
            <w:r>
              <w:t>验收情况</w:t>
            </w:r>
          </w:p>
        </w:tc>
        <w:tc>
          <w:tcPr>
            <w:tcW w:w="2551" w:type="dxa"/>
            <w:vAlign w:val="center"/>
          </w:tcPr>
          <w:p w:rsidR="00651723" w:rsidRDefault="009D52B6">
            <w:pPr>
              <w:pStyle w:val="2"/>
            </w:pPr>
            <w:r>
              <w:t>通过验收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项目实施周期</w:t>
            </w:r>
          </w:p>
        </w:tc>
        <w:tc>
          <w:tcPr>
            <w:tcW w:w="3430" w:type="dxa"/>
            <w:vAlign w:val="center"/>
          </w:tcPr>
          <w:p w:rsidR="00651723" w:rsidRDefault="009D52B6">
            <w:pPr>
              <w:pStyle w:val="2"/>
            </w:pPr>
            <w:r>
              <w:t>项目实施周期</w:t>
            </w:r>
          </w:p>
        </w:tc>
        <w:tc>
          <w:tcPr>
            <w:tcW w:w="2551" w:type="dxa"/>
            <w:vAlign w:val="center"/>
          </w:tcPr>
          <w:p w:rsidR="00651723" w:rsidRDefault="009D52B6">
            <w:pPr>
              <w:pStyle w:val="2"/>
            </w:pPr>
            <w:r>
              <w:t>2024</w:t>
            </w:r>
            <w:r>
              <w:t>年</w:t>
            </w:r>
            <w:r>
              <w:t>1</w:t>
            </w:r>
            <w:r>
              <w:t>月</w:t>
            </w:r>
            <w:r>
              <w:t>-2024</w:t>
            </w:r>
            <w:r>
              <w:t>年</w:t>
            </w:r>
            <w:r>
              <w:t>11</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项目合同额</w:t>
            </w:r>
          </w:p>
        </w:tc>
        <w:tc>
          <w:tcPr>
            <w:tcW w:w="3430" w:type="dxa"/>
            <w:vAlign w:val="center"/>
          </w:tcPr>
          <w:p w:rsidR="00651723" w:rsidRDefault="009D52B6">
            <w:pPr>
              <w:pStyle w:val="2"/>
            </w:pPr>
            <w:r>
              <w:t>项目合同额</w:t>
            </w:r>
          </w:p>
        </w:tc>
        <w:tc>
          <w:tcPr>
            <w:tcW w:w="2551" w:type="dxa"/>
            <w:vAlign w:val="center"/>
          </w:tcPr>
          <w:p w:rsidR="00651723" w:rsidRDefault="009D52B6">
            <w:pPr>
              <w:pStyle w:val="2"/>
            </w:pPr>
            <w:r>
              <w:t>≤20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智慧林长系统安全性</w:t>
            </w:r>
          </w:p>
        </w:tc>
        <w:tc>
          <w:tcPr>
            <w:tcW w:w="3430" w:type="dxa"/>
            <w:vAlign w:val="center"/>
          </w:tcPr>
          <w:p w:rsidR="00651723" w:rsidRDefault="009D52B6">
            <w:pPr>
              <w:pStyle w:val="2"/>
            </w:pPr>
            <w:r>
              <w:t>智慧林长系统安全性</w:t>
            </w:r>
          </w:p>
        </w:tc>
        <w:tc>
          <w:tcPr>
            <w:tcW w:w="2551" w:type="dxa"/>
            <w:vAlign w:val="center"/>
          </w:tcPr>
          <w:p w:rsidR="00651723" w:rsidRDefault="009D52B6">
            <w:pPr>
              <w:pStyle w:val="2"/>
            </w:pPr>
            <w:r>
              <w:t>智慧林长系统安全有效提升</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林长制办公室</w:t>
            </w:r>
          </w:p>
        </w:tc>
        <w:tc>
          <w:tcPr>
            <w:tcW w:w="3430" w:type="dxa"/>
            <w:vAlign w:val="center"/>
          </w:tcPr>
          <w:p w:rsidR="00651723" w:rsidRDefault="009D52B6">
            <w:pPr>
              <w:pStyle w:val="2"/>
            </w:pPr>
            <w:r>
              <w:t>林长制办公室</w:t>
            </w:r>
          </w:p>
        </w:tc>
        <w:tc>
          <w:tcPr>
            <w:tcW w:w="2551" w:type="dxa"/>
            <w:vAlign w:val="center"/>
          </w:tcPr>
          <w:p w:rsidR="00651723" w:rsidRDefault="009D52B6">
            <w:pPr>
              <w:pStyle w:val="2"/>
            </w:pPr>
            <w:r>
              <w:t>&gt;90%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3" w:name="_Toc157760103"/>
      <w:r>
        <w:rPr>
          <w:rFonts w:ascii="方正仿宋_GBK" w:eastAsia="方正仿宋_GBK" w:hAnsi="方正仿宋_GBK" w:cs="方正仿宋_GBK"/>
          <w:sz w:val="28"/>
        </w:rPr>
        <w:t>33.2024</w:t>
      </w:r>
      <w:r>
        <w:rPr>
          <w:rFonts w:ascii="方正仿宋_GBK" w:eastAsia="方正仿宋_GBK" w:hAnsi="方正仿宋_GBK" w:cs="方正仿宋_GBK"/>
          <w:sz w:val="28"/>
        </w:rPr>
        <w:t>年天津市重要湿地监测与评估项目绩效目标表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年天津市重要湿地监测与评估项目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115.11</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115.11</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通过开展天津市重点湿地调查与评估项目，主要针对全市</w:t>
            </w:r>
            <w:r>
              <w:t>13</w:t>
            </w:r>
            <w:r>
              <w:t>个重要湿地开展调查与评估，对天津市重要湿地和一般湿地认定导则进行标准验证，规范化天津市湿地监测评估体系，为摸清天津市湿地生态状况提供重要支撑。</w:t>
            </w:r>
            <w:r>
              <w:t xml:space="preserve"> </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通过开展天津市重点湿地调查与评估项目，主要针对全市</w:t>
            </w:r>
            <w:r>
              <w:t>13</w:t>
            </w:r>
            <w:r>
              <w:t>个重要湿地开展调查与评估，对天津市重要湿地和一般湿地认定导则进行标准验证，规范化天津市湿地监测评估体系，为摸清天津市湿地生态状况提供重要支撑。</w:t>
            </w:r>
            <w:r>
              <w:t xml:space="preserve"> </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编制完成《</w:t>
            </w:r>
            <w:r>
              <w:t>2024</w:t>
            </w:r>
            <w:r>
              <w:t>年天津市湿地调查与评估报告》</w:t>
            </w:r>
          </w:p>
        </w:tc>
        <w:tc>
          <w:tcPr>
            <w:tcW w:w="3430" w:type="dxa"/>
            <w:vAlign w:val="center"/>
          </w:tcPr>
          <w:p w:rsidR="00651723" w:rsidRDefault="009D52B6">
            <w:pPr>
              <w:pStyle w:val="2"/>
            </w:pPr>
            <w:r>
              <w:t>编制完成《</w:t>
            </w:r>
            <w:r>
              <w:t>2024</w:t>
            </w:r>
            <w:r>
              <w:t>年天津市湿地调查与评估报告》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《天津市重要湿地和一般湿地认定导则》验证报告</w:t>
            </w:r>
          </w:p>
        </w:tc>
        <w:tc>
          <w:tcPr>
            <w:tcW w:w="3430" w:type="dxa"/>
            <w:vAlign w:val="center"/>
          </w:tcPr>
          <w:p w:rsidR="00651723" w:rsidRDefault="009D52B6">
            <w:pPr>
              <w:pStyle w:val="2"/>
            </w:pPr>
            <w:r>
              <w:t>《天津市重要湿地和一般湿地认定导则》验证报告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项目成果质量标准</w:t>
            </w:r>
          </w:p>
        </w:tc>
        <w:tc>
          <w:tcPr>
            <w:tcW w:w="3430" w:type="dxa"/>
            <w:vAlign w:val="center"/>
          </w:tcPr>
          <w:p w:rsidR="00651723" w:rsidRDefault="009D52B6">
            <w:pPr>
              <w:pStyle w:val="2"/>
            </w:pPr>
            <w:r>
              <w:t>项目成果质量标准</w:t>
            </w:r>
          </w:p>
        </w:tc>
        <w:tc>
          <w:tcPr>
            <w:tcW w:w="2551" w:type="dxa"/>
            <w:vAlign w:val="center"/>
          </w:tcPr>
          <w:p w:rsidR="00651723" w:rsidRDefault="009D52B6">
            <w:pPr>
              <w:pStyle w:val="2"/>
            </w:pPr>
            <w:r>
              <w:t>达到通过专家验收的要求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vAlign w:val="center"/>
          </w:tcPr>
          <w:p w:rsidR="00651723" w:rsidRDefault="009D52B6">
            <w:pPr>
              <w:pStyle w:val="2"/>
            </w:pPr>
            <w:r>
              <w:t>项目预算控制</w:t>
            </w:r>
          </w:p>
        </w:tc>
        <w:tc>
          <w:tcPr>
            <w:tcW w:w="2551" w:type="dxa"/>
            <w:vAlign w:val="center"/>
          </w:tcPr>
          <w:p w:rsidR="00651723" w:rsidRDefault="009D52B6">
            <w:pPr>
              <w:pStyle w:val="2"/>
            </w:pPr>
            <w:r>
              <w:t>≤115.11</w:t>
            </w:r>
            <w:r>
              <w:t>万</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加强湿地保护和湿地资源监测，维护湿地生态功能</w:t>
            </w:r>
          </w:p>
        </w:tc>
        <w:tc>
          <w:tcPr>
            <w:tcW w:w="3430" w:type="dxa"/>
            <w:vAlign w:val="center"/>
          </w:tcPr>
          <w:p w:rsidR="00651723" w:rsidRDefault="009D52B6">
            <w:pPr>
              <w:pStyle w:val="2"/>
            </w:pPr>
            <w:r>
              <w:t>加强湿地保护和湿地资源监测，维护湿地生态功能</w:t>
            </w:r>
          </w:p>
        </w:tc>
        <w:tc>
          <w:tcPr>
            <w:tcW w:w="2551" w:type="dxa"/>
            <w:vAlign w:val="center"/>
          </w:tcPr>
          <w:p w:rsidR="00651723" w:rsidRDefault="009D52B6">
            <w:pPr>
              <w:pStyle w:val="2"/>
            </w:pPr>
            <w:r>
              <w:t>反映加强湿地保护和湿地资源监测，维护湿地生态功能的情况</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管理部门满意度</w:t>
            </w:r>
          </w:p>
        </w:tc>
        <w:tc>
          <w:tcPr>
            <w:tcW w:w="3430" w:type="dxa"/>
            <w:vAlign w:val="center"/>
          </w:tcPr>
          <w:p w:rsidR="00651723" w:rsidRDefault="009D52B6">
            <w:pPr>
              <w:pStyle w:val="2"/>
            </w:pPr>
            <w:r>
              <w:t>管理部门满意度</w:t>
            </w:r>
          </w:p>
        </w:tc>
        <w:tc>
          <w:tcPr>
            <w:tcW w:w="2551" w:type="dxa"/>
            <w:vAlign w:val="center"/>
          </w:tcPr>
          <w:p w:rsidR="00651723" w:rsidRDefault="009D52B6">
            <w:pPr>
              <w:pStyle w:val="2"/>
            </w:pPr>
            <w:r>
              <w:t>满足管理部门管理要求率</w:t>
            </w:r>
            <w:r>
              <w:t>≥80%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4" w:name="_Toc157760104"/>
      <w:r>
        <w:rPr>
          <w:rFonts w:ascii="方正仿宋_GBK" w:eastAsia="方正仿宋_GBK" w:hAnsi="方正仿宋_GBK" w:cs="方正仿宋_GBK"/>
          <w:sz w:val="28"/>
        </w:rPr>
        <w:t>34.2024</w:t>
      </w:r>
      <w:r>
        <w:rPr>
          <w:rFonts w:ascii="方正仿宋_GBK" w:eastAsia="方正仿宋_GBK" w:hAnsi="方正仿宋_GBK" w:cs="方正仿宋_GBK"/>
          <w:sz w:val="28"/>
        </w:rPr>
        <w:t>年土地出让印花税项目绩效目标表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年土地出让印花税项目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按照国家税务总局要求，规划资源部门签订土地出让合同应依法缴纳印花税。</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按照国家税务总局要求，规划资源部门签订土地出让合同应依法缴纳印花税。</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土地出让缴纳印花税工作</w:t>
            </w:r>
          </w:p>
        </w:tc>
        <w:tc>
          <w:tcPr>
            <w:tcW w:w="3430" w:type="dxa"/>
            <w:vAlign w:val="center"/>
          </w:tcPr>
          <w:p w:rsidR="00651723" w:rsidRDefault="009D52B6">
            <w:pPr>
              <w:pStyle w:val="2"/>
            </w:pPr>
            <w:r>
              <w:t xml:space="preserve"> </w:t>
            </w:r>
            <w:r>
              <w:t>土地出让缴纳印花税工作</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符合国家法律规定</w:t>
            </w:r>
            <w:r>
              <w:t xml:space="preserve"> </w:t>
            </w:r>
          </w:p>
        </w:tc>
        <w:tc>
          <w:tcPr>
            <w:tcW w:w="3430" w:type="dxa"/>
            <w:vAlign w:val="center"/>
          </w:tcPr>
          <w:p w:rsidR="00651723" w:rsidRDefault="009D52B6">
            <w:pPr>
              <w:pStyle w:val="2"/>
            </w:pPr>
            <w:r>
              <w:t>符合国家法律规定</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p>
        </w:tc>
        <w:tc>
          <w:tcPr>
            <w:tcW w:w="3430" w:type="dxa"/>
            <w:vAlign w:val="center"/>
          </w:tcPr>
          <w:p w:rsidR="00651723" w:rsidRDefault="009D52B6">
            <w:pPr>
              <w:pStyle w:val="2"/>
            </w:pPr>
            <w:r>
              <w:t>完成时间</w:t>
            </w:r>
            <w:r>
              <w:t xml:space="preserve"> </w:t>
            </w:r>
          </w:p>
        </w:tc>
        <w:tc>
          <w:tcPr>
            <w:tcW w:w="2551" w:type="dxa"/>
            <w:vAlign w:val="center"/>
          </w:tcPr>
          <w:p w:rsidR="00651723" w:rsidRDefault="009D52B6">
            <w:pPr>
              <w:pStyle w:val="2"/>
            </w:pPr>
            <w:r>
              <w:t xml:space="preserve"> 2024</w:t>
            </w:r>
            <w:r>
              <w:t>年</w:t>
            </w:r>
            <w:r>
              <w:t>12</w:t>
            </w:r>
            <w:r>
              <w:t>月</w:t>
            </w:r>
            <w:r>
              <w:t>31</w:t>
            </w:r>
            <w:r>
              <w:t>日</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r>
              <w:t xml:space="preserve"> </w:t>
            </w:r>
          </w:p>
        </w:tc>
        <w:tc>
          <w:tcPr>
            <w:tcW w:w="3430" w:type="dxa"/>
            <w:vAlign w:val="center"/>
          </w:tcPr>
          <w:p w:rsidR="00651723" w:rsidRDefault="009D52B6">
            <w:pPr>
              <w:pStyle w:val="2"/>
            </w:pPr>
            <w:r>
              <w:t>项目预算</w:t>
            </w:r>
            <w:r>
              <w:t xml:space="preserve"> </w:t>
            </w:r>
          </w:p>
        </w:tc>
        <w:tc>
          <w:tcPr>
            <w:tcW w:w="2551" w:type="dxa"/>
            <w:vAlign w:val="center"/>
          </w:tcPr>
          <w:p w:rsidR="00651723" w:rsidRDefault="009D52B6">
            <w:pPr>
              <w:pStyle w:val="2"/>
            </w:pPr>
            <w:r>
              <w:t>≤1500</w:t>
            </w:r>
            <w:r>
              <w:t>万元</w:t>
            </w:r>
            <w:r>
              <w:t xml:space="preserve"> </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保障国家税收</w:t>
            </w:r>
          </w:p>
        </w:tc>
        <w:tc>
          <w:tcPr>
            <w:tcW w:w="3430" w:type="dxa"/>
            <w:vAlign w:val="center"/>
          </w:tcPr>
          <w:p w:rsidR="00651723" w:rsidRDefault="009D52B6">
            <w:pPr>
              <w:pStyle w:val="2"/>
            </w:pPr>
            <w:r>
              <w:t>保障国家税收</w:t>
            </w:r>
          </w:p>
        </w:tc>
        <w:tc>
          <w:tcPr>
            <w:tcW w:w="2551" w:type="dxa"/>
            <w:vAlign w:val="center"/>
          </w:tcPr>
          <w:p w:rsidR="00651723" w:rsidRDefault="009D52B6">
            <w:pPr>
              <w:pStyle w:val="2"/>
            </w:pPr>
            <w:r>
              <w:t xml:space="preserve"> </w:t>
            </w:r>
            <w:r>
              <w:t>有效保障</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工作满意度</w:t>
            </w:r>
          </w:p>
        </w:tc>
        <w:tc>
          <w:tcPr>
            <w:tcW w:w="3430" w:type="dxa"/>
            <w:vAlign w:val="center"/>
          </w:tcPr>
          <w:p w:rsidR="00651723" w:rsidRDefault="009D52B6">
            <w:pPr>
              <w:pStyle w:val="2"/>
            </w:pPr>
            <w:r>
              <w:t>工作满意度</w:t>
            </w:r>
          </w:p>
        </w:tc>
        <w:tc>
          <w:tcPr>
            <w:tcW w:w="2551" w:type="dxa"/>
            <w:vAlign w:val="center"/>
          </w:tcPr>
          <w:p w:rsidR="00651723" w:rsidRDefault="009D52B6">
            <w:pPr>
              <w:pStyle w:val="2"/>
            </w:pPr>
            <w:r>
              <w:t xml:space="preserve">≥90% </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5" w:name="_Toc157760105"/>
      <w:r>
        <w:rPr>
          <w:rFonts w:ascii="方正仿宋_GBK" w:eastAsia="方正仿宋_GBK" w:hAnsi="方正仿宋_GBK" w:cs="方正仿宋_GBK"/>
          <w:sz w:val="28"/>
        </w:rPr>
        <w:t>35.2024</w:t>
      </w:r>
      <w:r>
        <w:rPr>
          <w:rFonts w:ascii="方正仿宋_GBK" w:eastAsia="方正仿宋_GBK" w:hAnsi="方正仿宋_GBK" w:cs="方正仿宋_GBK"/>
          <w:sz w:val="28"/>
        </w:rPr>
        <w:t>年自然保护地人类活动动态监测与实地核查项目绩效目标表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2024</w:t>
            </w:r>
            <w:r>
              <w:t>年自然保护地人类活动动态监测与实地核查项目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43.44</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43.44</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运用卫星遥感监测、实地调查、地理信息分析等手段辅助自然保护区日常监管工作，及时发现自然保护区内人类活动及其变化，从而提高自然保护区内人类活动监管工作效率。每月开展人类活动点位常规监测，每季度开展湿地类自然保护地重点监测并完善自然保护区人类活动点位信息，汇总年度自然保护区内人类活动情况并形成报告。</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运用卫星遥感监测、实地调查、地理信息分析等手段辅助自然保护区日常监管工作，及时发现自然保护区内人类活动及其变化，从而提高自然保护区内人类活动监管工作效率。每月开展人类活动点位常规监测，每季度开展湿地类自然保护地重点监测并完善自然保护区人类活动点位信息，汇总年度自然保护区内人类活动情况并形成报告。</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更新数据库数量</w:t>
            </w:r>
          </w:p>
        </w:tc>
        <w:tc>
          <w:tcPr>
            <w:tcW w:w="3430" w:type="dxa"/>
            <w:vAlign w:val="center"/>
          </w:tcPr>
          <w:p w:rsidR="00651723" w:rsidRDefault="009D52B6">
            <w:pPr>
              <w:pStyle w:val="2"/>
            </w:pPr>
            <w:r>
              <w:t>更新数据库数量</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成果报告数量</w:t>
            </w:r>
          </w:p>
        </w:tc>
        <w:tc>
          <w:tcPr>
            <w:tcW w:w="3430" w:type="dxa"/>
            <w:vAlign w:val="center"/>
          </w:tcPr>
          <w:p w:rsidR="00651723" w:rsidRDefault="009D52B6">
            <w:pPr>
              <w:pStyle w:val="2"/>
            </w:pPr>
            <w:r>
              <w:t>成果报告数量</w:t>
            </w:r>
          </w:p>
        </w:tc>
        <w:tc>
          <w:tcPr>
            <w:tcW w:w="2551" w:type="dxa"/>
            <w:vAlign w:val="center"/>
          </w:tcPr>
          <w:p w:rsidR="00651723" w:rsidRDefault="009D52B6">
            <w:pPr>
              <w:pStyle w:val="2"/>
            </w:pPr>
            <w:r>
              <w:t>1</w:t>
            </w:r>
            <w:r>
              <w:t>本</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数据库、成果报告质量</w:t>
            </w:r>
          </w:p>
        </w:tc>
        <w:tc>
          <w:tcPr>
            <w:tcW w:w="3430" w:type="dxa"/>
            <w:vAlign w:val="center"/>
          </w:tcPr>
          <w:p w:rsidR="00651723" w:rsidRDefault="009D52B6">
            <w:pPr>
              <w:pStyle w:val="2"/>
            </w:pPr>
            <w:r>
              <w:t>数据库、成果报告质量</w:t>
            </w:r>
          </w:p>
        </w:tc>
        <w:tc>
          <w:tcPr>
            <w:tcW w:w="2551" w:type="dxa"/>
            <w:vAlign w:val="center"/>
          </w:tcPr>
          <w:p w:rsidR="00651723" w:rsidRDefault="009D52B6">
            <w:pPr>
              <w:pStyle w:val="2"/>
            </w:pPr>
            <w:r>
              <w:t>符合行业标准，有效反映自然保护区内人类活动点位基本情况</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完成时间</w:t>
            </w:r>
          </w:p>
        </w:tc>
        <w:tc>
          <w:tcPr>
            <w:tcW w:w="3430" w:type="dxa"/>
            <w:vAlign w:val="center"/>
          </w:tcPr>
          <w:p w:rsidR="00651723" w:rsidRDefault="009D52B6">
            <w:pPr>
              <w:pStyle w:val="2"/>
            </w:pPr>
            <w:r>
              <w:t xml:space="preserve"> </w:t>
            </w:r>
            <w:r>
              <w:t>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总成本</w:t>
            </w:r>
          </w:p>
        </w:tc>
        <w:tc>
          <w:tcPr>
            <w:tcW w:w="3430" w:type="dxa"/>
            <w:vAlign w:val="center"/>
          </w:tcPr>
          <w:p w:rsidR="00651723" w:rsidRDefault="009D52B6">
            <w:pPr>
              <w:pStyle w:val="2"/>
            </w:pPr>
            <w:r>
              <w:t>总成本</w:t>
            </w:r>
          </w:p>
        </w:tc>
        <w:tc>
          <w:tcPr>
            <w:tcW w:w="2551" w:type="dxa"/>
            <w:vAlign w:val="center"/>
          </w:tcPr>
          <w:p w:rsidR="00651723" w:rsidRDefault="009D52B6">
            <w:pPr>
              <w:pStyle w:val="2"/>
            </w:pPr>
            <w:r>
              <w:t>≤43.44</w:t>
            </w:r>
            <w:r>
              <w:t>万元</w:t>
            </w:r>
            <w:r>
              <w:t xml:space="preserve"> </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维护生态安全</w:t>
            </w:r>
          </w:p>
        </w:tc>
        <w:tc>
          <w:tcPr>
            <w:tcW w:w="3430" w:type="dxa"/>
            <w:vAlign w:val="center"/>
          </w:tcPr>
          <w:p w:rsidR="00651723" w:rsidRDefault="009D52B6">
            <w:pPr>
              <w:pStyle w:val="2"/>
            </w:pPr>
            <w:r>
              <w:t>维护生态安全</w:t>
            </w:r>
          </w:p>
        </w:tc>
        <w:tc>
          <w:tcPr>
            <w:tcW w:w="2551" w:type="dxa"/>
            <w:vAlign w:val="center"/>
          </w:tcPr>
          <w:p w:rsidR="00651723" w:rsidRDefault="009D52B6">
            <w:pPr>
              <w:pStyle w:val="2"/>
            </w:pPr>
            <w:r>
              <w:t>有效加强对自然保护区内违法违规行为的监管能力</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管理部门满意度</w:t>
            </w:r>
          </w:p>
        </w:tc>
        <w:tc>
          <w:tcPr>
            <w:tcW w:w="3430" w:type="dxa"/>
            <w:vAlign w:val="center"/>
          </w:tcPr>
          <w:p w:rsidR="00651723" w:rsidRDefault="009D52B6">
            <w:pPr>
              <w:pStyle w:val="2"/>
            </w:pPr>
            <w:r>
              <w:t>管理部门满意度</w:t>
            </w:r>
          </w:p>
        </w:tc>
        <w:tc>
          <w:tcPr>
            <w:tcW w:w="2551" w:type="dxa"/>
            <w:vAlign w:val="center"/>
          </w:tcPr>
          <w:p w:rsidR="00651723" w:rsidRDefault="009D52B6">
            <w:pPr>
              <w:pStyle w:val="2"/>
            </w:pPr>
            <w:r>
              <w:t>满足管理部门管理要求率</w:t>
            </w:r>
            <w:r>
              <w:t>≥80%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6" w:name="_Toc157760106"/>
      <w:r>
        <w:rPr>
          <w:rFonts w:ascii="方正仿宋_GBK" w:eastAsia="方正仿宋_GBK" w:hAnsi="方正仿宋_GBK" w:cs="方正仿宋_GBK"/>
          <w:sz w:val="28"/>
        </w:rPr>
        <w:t>36.</w:t>
      </w:r>
      <w:r>
        <w:rPr>
          <w:rFonts w:ascii="方正仿宋_GBK" w:eastAsia="方正仿宋_GBK" w:hAnsi="方正仿宋_GBK" w:cs="方正仿宋_GBK"/>
          <w:sz w:val="28"/>
        </w:rPr>
        <w:t>濒危野生动物物种调查和鸟类环志经费（中央转移支付项目）绩效目标表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濒危野生动物物种调查和鸟类环志经费（中央转移支付项目）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130.00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130.00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用于支付危野生动物物种调查和鸟类环志经费（中央转移支付项目）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用于支付危野生动物物种调查和鸟类环志经费（中央转移支付项目）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完成规定项目数量</w:t>
            </w:r>
          </w:p>
        </w:tc>
        <w:tc>
          <w:tcPr>
            <w:tcW w:w="3430" w:type="dxa"/>
            <w:vAlign w:val="center"/>
          </w:tcPr>
          <w:p w:rsidR="00651723" w:rsidRDefault="009D52B6">
            <w:pPr>
              <w:pStyle w:val="2"/>
            </w:pPr>
            <w:r>
              <w:t>完成规定项目数量</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符合政策要求</w:t>
            </w:r>
          </w:p>
        </w:tc>
        <w:tc>
          <w:tcPr>
            <w:tcW w:w="3430" w:type="dxa"/>
            <w:vAlign w:val="center"/>
          </w:tcPr>
          <w:p w:rsidR="00651723" w:rsidRDefault="009D52B6">
            <w:pPr>
              <w:pStyle w:val="2"/>
            </w:pPr>
            <w:r>
              <w:t>符合政策要求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指定时间完成</w:t>
            </w:r>
          </w:p>
        </w:tc>
        <w:tc>
          <w:tcPr>
            <w:tcW w:w="3430" w:type="dxa"/>
            <w:vAlign w:val="center"/>
          </w:tcPr>
          <w:p w:rsidR="00651723" w:rsidRDefault="009D52B6">
            <w:pPr>
              <w:pStyle w:val="2"/>
            </w:pPr>
            <w:r>
              <w:t>指定时间完成</w:t>
            </w:r>
          </w:p>
        </w:tc>
        <w:tc>
          <w:tcPr>
            <w:tcW w:w="2551" w:type="dxa"/>
            <w:vAlign w:val="center"/>
          </w:tcPr>
          <w:p w:rsidR="00651723" w:rsidRDefault="009D52B6">
            <w:pPr>
              <w:pStyle w:val="2"/>
            </w:pPr>
            <w:r>
              <w:t>2024</w:t>
            </w:r>
            <w:r>
              <w:t>年</w:t>
            </w:r>
            <w:r>
              <w:t>12</w:t>
            </w:r>
            <w:r>
              <w:t>月前完成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在规定成本内完成</w:t>
            </w:r>
          </w:p>
        </w:tc>
        <w:tc>
          <w:tcPr>
            <w:tcW w:w="3430" w:type="dxa"/>
            <w:vAlign w:val="center"/>
          </w:tcPr>
          <w:p w:rsidR="00651723" w:rsidRDefault="009D52B6">
            <w:pPr>
              <w:pStyle w:val="2"/>
            </w:pPr>
            <w:r>
              <w:t>在规定成本内完成</w:t>
            </w:r>
          </w:p>
        </w:tc>
        <w:tc>
          <w:tcPr>
            <w:tcW w:w="2551" w:type="dxa"/>
            <w:vAlign w:val="center"/>
          </w:tcPr>
          <w:p w:rsidR="00651723" w:rsidRDefault="009D52B6">
            <w:pPr>
              <w:pStyle w:val="2"/>
            </w:pPr>
            <w:r>
              <w:t>≤130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达到相关的社会效益指标</w:t>
            </w:r>
          </w:p>
        </w:tc>
        <w:tc>
          <w:tcPr>
            <w:tcW w:w="3430" w:type="dxa"/>
            <w:vAlign w:val="center"/>
          </w:tcPr>
          <w:p w:rsidR="00651723" w:rsidRDefault="009D52B6">
            <w:pPr>
              <w:pStyle w:val="2"/>
            </w:pPr>
            <w:r>
              <w:t>达到相关的社会效益指标</w:t>
            </w:r>
          </w:p>
        </w:tc>
        <w:tc>
          <w:tcPr>
            <w:tcW w:w="2551" w:type="dxa"/>
            <w:vAlign w:val="center"/>
          </w:tcPr>
          <w:p w:rsidR="00651723" w:rsidRDefault="009D52B6">
            <w:pPr>
              <w:pStyle w:val="2"/>
            </w:pPr>
            <w:r>
              <w:t>达到指定效益</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7" w:name="_Toc157760107"/>
      <w:r>
        <w:rPr>
          <w:rFonts w:ascii="方正仿宋_GBK" w:eastAsia="方正仿宋_GBK" w:hAnsi="方正仿宋_GBK" w:cs="方正仿宋_GBK"/>
          <w:sz w:val="28"/>
        </w:rPr>
        <w:t>37.</w:t>
      </w:r>
      <w:r>
        <w:rPr>
          <w:rFonts w:ascii="方正仿宋_GBK" w:eastAsia="方正仿宋_GBK" w:hAnsi="方正仿宋_GBK" w:cs="方正仿宋_GBK"/>
          <w:sz w:val="28"/>
        </w:rPr>
        <w:t>城乡规划管理平台</w:t>
      </w:r>
      <w:r>
        <w:rPr>
          <w:rFonts w:ascii="方正仿宋_GBK" w:eastAsia="方正仿宋_GBK" w:hAnsi="方正仿宋_GBK" w:cs="方正仿宋_GBK"/>
          <w:sz w:val="28"/>
        </w:rPr>
        <w:t>2023</w:t>
      </w:r>
      <w:r>
        <w:rPr>
          <w:rFonts w:ascii="方正仿宋_GBK" w:eastAsia="方正仿宋_GBK" w:hAnsi="方正仿宋_GBK" w:cs="方正仿宋_GBK"/>
          <w:sz w:val="28"/>
        </w:rPr>
        <w:t>年运维项目绩效目标表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城乡规划管理平台</w:t>
            </w:r>
            <w:r>
              <w:t>2023</w:t>
            </w:r>
            <w:r>
              <w:t>年运维项目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24.14</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24.14</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用于开展城乡规划管理平台</w:t>
            </w:r>
            <w:r>
              <w:t>2023</w:t>
            </w:r>
            <w:r>
              <w:t>年运维项目。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用于开展城乡规划管理平台</w:t>
            </w:r>
            <w:r>
              <w:t>2023</w:t>
            </w:r>
            <w:r>
              <w:t>年运维项目。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维护期</w:t>
            </w:r>
          </w:p>
        </w:tc>
        <w:tc>
          <w:tcPr>
            <w:tcW w:w="3430" w:type="dxa"/>
            <w:vAlign w:val="center"/>
          </w:tcPr>
          <w:p w:rsidR="00651723" w:rsidRDefault="009D52B6">
            <w:pPr>
              <w:pStyle w:val="2"/>
            </w:pPr>
            <w:r>
              <w:t>维护期</w:t>
            </w:r>
          </w:p>
        </w:tc>
        <w:tc>
          <w:tcPr>
            <w:tcW w:w="2551" w:type="dxa"/>
            <w:vAlign w:val="center"/>
          </w:tcPr>
          <w:p w:rsidR="00651723" w:rsidRDefault="009D52B6">
            <w:pPr>
              <w:pStyle w:val="2"/>
            </w:pPr>
            <w:r>
              <w:t>2024</w:t>
            </w:r>
            <w:r>
              <w:t>年</w:t>
            </w:r>
            <w:r>
              <w:t>1</w:t>
            </w:r>
            <w:r>
              <w:t>月至</w:t>
            </w:r>
            <w:r>
              <w:t>2024</w:t>
            </w:r>
            <w:r>
              <w:t>年</w:t>
            </w:r>
            <w:r>
              <w:t>7</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业务系统维护</w:t>
            </w:r>
          </w:p>
        </w:tc>
        <w:tc>
          <w:tcPr>
            <w:tcW w:w="3430" w:type="dxa"/>
            <w:vAlign w:val="center"/>
          </w:tcPr>
          <w:p w:rsidR="00651723" w:rsidRDefault="009D52B6">
            <w:pPr>
              <w:pStyle w:val="2"/>
            </w:pPr>
            <w:r>
              <w:t>业务系统维护</w:t>
            </w:r>
          </w:p>
        </w:tc>
        <w:tc>
          <w:tcPr>
            <w:tcW w:w="2551" w:type="dxa"/>
            <w:vAlign w:val="center"/>
          </w:tcPr>
          <w:p w:rsidR="00651723" w:rsidRDefault="009D52B6">
            <w:pPr>
              <w:pStyle w:val="2"/>
            </w:pPr>
            <w:r>
              <w:t>提供年度</w:t>
            </w:r>
            <w:r>
              <w:t>7*24</w:t>
            </w:r>
            <w:r>
              <w:t>小时服务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分布式服务器维护</w:t>
            </w:r>
          </w:p>
        </w:tc>
        <w:tc>
          <w:tcPr>
            <w:tcW w:w="3430" w:type="dxa"/>
            <w:vAlign w:val="center"/>
          </w:tcPr>
          <w:p w:rsidR="00651723" w:rsidRDefault="009D52B6">
            <w:pPr>
              <w:pStyle w:val="2"/>
            </w:pPr>
            <w:r>
              <w:t>分布式服务器维护</w:t>
            </w:r>
          </w:p>
        </w:tc>
        <w:tc>
          <w:tcPr>
            <w:tcW w:w="2551" w:type="dxa"/>
            <w:vAlign w:val="center"/>
          </w:tcPr>
          <w:p w:rsidR="00651723" w:rsidRDefault="009D52B6">
            <w:pPr>
              <w:pStyle w:val="2"/>
            </w:pPr>
            <w:r>
              <w:t>提供年度</w:t>
            </w:r>
            <w:r>
              <w:t>7*24</w:t>
            </w:r>
            <w:r>
              <w:t>小时服务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知识管理维护</w:t>
            </w:r>
          </w:p>
        </w:tc>
        <w:tc>
          <w:tcPr>
            <w:tcW w:w="3430" w:type="dxa"/>
            <w:vAlign w:val="center"/>
          </w:tcPr>
          <w:p w:rsidR="00651723" w:rsidRDefault="009D52B6">
            <w:pPr>
              <w:pStyle w:val="2"/>
            </w:pPr>
            <w:r>
              <w:t>知识管理维护</w:t>
            </w:r>
          </w:p>
        </w:tc>
        <w:tc>
          <w:tcPr>
            <w:tcW w:w="2551" w:type="dxa"/>
            <w:vAlign w:val="center"/>
          </w:tcPr>
          <w:p w:rsidR="00651723" w:rsidRDefault="009D52B6">
            <w:pPr>
              <w:pStyle w:val="2"/>
            </w:pPr>
            <w:r>
              <w:t>提供年度</w:t>
            </w:r>
            <w:r>
              <w:t>5*8</w:t>
            </w:r>
            <w:r>
              <w:t>小时服务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单点登录系统维护</w:t>
            </w:r>
          </w:p>
        </w:tc>
        <w:tc>
          <w:tcPr>
            <w:tcW w:w="3430" w:type="dxa"/>
            <w:vAlign w:val="center"/>
          </w:tcPr>
          <w:p w:rsidR="00651723" w:rsidRDefault="009D52B6">
            <w:pPr>
              <w:pStyle w:val="2"/>
            </w:pPr>
            <w:r>
              <w:t>单点登录系统维护</w:t>
            </w:r>
          </w:p>
        </w:tc>
        <w:tc>
          <w:tcPr>
            <w:tcW w:w="2551" w:type="dxa"/>
            <w:vAlign w:val="center"/>
          </w:tcPr>
          <w:p w:rsidR="00651723" w:rsidRDefault="009D52B6">
            <w:pPr>
              <w:pStyle w:val="2"/>
            </w:pPr>
            <w:r>
              <w:t>&gt;1285</w:t>
            </w:r>
            <w:r>
              <w:t>用户维护</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空间系统维护</w:t>
            </w:r>
          </w:p>
        </w:tc>
        <w:tc>
          <w:tcPr>
            <w:tcW w:w="3430" w:type="dxa"/>
            <w:vAlign w:val="center"/>
          </w:tcPr>
          <w:p w:rsidR="00651723" w:rsidRDefault="009D52B6">
            <w:pPr>
              <w:pStyle w:val="2"/>
            </w:pPr>
            <w:r>
              <w:t>空间系统维护</w:t>
            </w:r>
          </w:p>
        </w:tc>
        <w:tc>
          <w:tcPr>
            <w:tcW w:w="2551" w:type="dxa"/>
            <w:vAlign w:val="center"/>
          </w:tcPr>
          <w:p w:rsidR="00651723" w:rsidRDefault="009D52B6">
            <w:pPr>
              <w:pStyle w:val="2"/>
            </w:pPr>
            <w:r>
              <w:t>用地、工程、采矿、海域审批图斑数据</w:t>
            </w:r>
            <w:r>
              <w:t>2023</w:t>
            </w:r>
            <w:r>
              <w:t>年度数据运维</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实时电话用户咨询</w:t>
            </w:r>
          </w:p>
        </w:tc>
        <w:tc>
          <w:tcPr>
            <w:tcW w:w="3430" w:type="dxa"/>
            <w:vAlign w:val="center"/>
          </w:tcPr>
          <w:p w:rsidR="00651723" w:rsidRDefault="009D52B6">
            <w:pPr>
              <w:pStyle w:val="2"/>
            </w:pPr>
            <w:r>
              <w:t>实时电话用户咨询</w:t>
            </w:r>
          </w:p>
        </w:tc>
        <w:tc>
          <w:tcPr>
            <w:tcW w:w="2551" w:type="dxa"/>
            <w:vAlign w:val="center"/>
          </w:tcPr>
          <w:p w:rsidR="00651723" w:rsidRDefault="009D52B6">
            <w:pPr>
              <w:pStyle w:val="2"/>
            </w:pPr>
            <w:r>
              <w:t>提供年度</w:t>
            </w:r>
            <w:r>
              <w:t>5*8</w:t>
            </w:r>
            <w:r>
              <w:t>小时服务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系统培训</w:t>
            </w:r>
          </w:p>
        </w:tc>
        <w:tc>
          <w:tcPr>
            <w:tcW w:w="3430" w:type="dxa"/>
            <w:vAlign w:val="center"/>
          </w:tcPr>
          <w:p w:rsidR="00651723" w:rsidRDefault="009D52B6">
            <w:pPr>
              <w:pStyle w:val="2"/>
            </w:pPr>
            <w:r>
              <w:t>系统培训</w:t>
            </w:r>
          </w:p>
        </w:tc>
        <w:tc>
          <w:tcPr>
            <w:tcW w:w="2551" w:type="dxa"/>
            <w:vAlign w:val="center"/>
          </w:tcPr>
          <w:p w:rsidR="00651723" w:rsidRDefault="009D52B6">
            <w:pPr>
              <w:pStyle w:val="2"/>
            </w:pPr>
            <w:r>
              <w:t>≥6</w:t>
            </w:r>
            <w:r>
              <w:t>批次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三级等保测评</w:t>
            </w:r>
          </w:p>
        </w:tc>
        <w:tc>
          <w:tcPr>
            <w:tcW w:w="3430" w:type="dxa"/>
            <w:vAlign w:val="center"/>
          </w:tcPr>
          <w:p w:rsidR="00651723" w:rsidRDefault="009D52B6">
            <w:pPr>
              <w:pStyle w:val="2"/>
            </w:pPr>
            <w:r>
              <w:t>三级等保测评</w:t>
            </w:r>
          </w:p>
        </w:tc>
        <w:tc>
          <w:tcPr>
            <w:tcW w:w="2551" w:type="dxa"/>
            <w:vAlign w:val="center"/>
          </w:tcPr>
          <w:p w:rsidR="00651723" w:rsidRDefault="009D52B6">
            <w:pPr>
              <w:pStyle w:val="2"/>
            </w:pPr>
            <w:r>
              <w:t>2024</w:t>
            </w:r>
            <w:r>
              <w:t>年年度</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验收合格率</w:t>
            </w:r>
          </w:p>
        </w:tc>
        <w:tc>
          <w:tcPr>
            <w:tcW w:w="3430" w:type="dxa"/>
            <w:vAlign w:val="center"/>
          </w:tcPr>
          <w:p w:rsidR="00651723" w:rsidRDefault="009D52B6">
            <w:pPr>
              <w:pStyle w:val="2"/>
            </w:pPr>
            <w:r>
              <w:t>验收合格率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培训合格率</w:t>
            </w:r>
          </w:p>
        </w:tc>
        <w:tc>
          <w:tcPr>
            <w:tcW w:w="3430" w:type="dxa"/>
            <w:vAlign w:val="center"/>
          </w:tcPr>
          <w:p w:rsidR="00651723" w:rsidRDefault="009D52B6">
            <w:pPr>
              <w:pStyle w:val="2"/>
            </w:pPr>
            <w:r>
              <w:t>培训合格率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系统故障率</w:t>
            </w:r>
          </w:p>
        </w:tc>
        <w:tc>
          <w:tcPr>
            <w:tcW w:w="3430" w:type="dxa"/>
            <w:vAlign w:val="center"/>
          </w:tcPr>
          <w:p w:rsidR="00651723" w:rsidRDefault="009D52B6">
            <w:pPr>
              <w:pStyle w:val="2"/>
            </w:pPr>
            <w:r>
              <w:t>系统故障率</w:t>
            </w:r>
          </w:p>
        </w:tc>
        <w:tc>
          <w:tcPr>
            <w:tcW w:w="2551" w:type="dxa"/>
            <w:vAlign w:val="center"/>
          </w:tcPr>
          <w:p w:rsidR="00651723" w:rsidRDefault="009D52B6">
            <w:pPr>
              <w:pStyle w:val="2"/>
            </w:pPr>
            <w:r>
              <w:t>&lt;2%</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三级等保测评通过率</w:t>
            </w:r>
          </w:p>
        </w:tc>
        <w:tc>
          <w:tcPr>
            <w:tcW w:w="3430" w:type="dxa"/>
            <w:vAlign w:val="center"/>
          </w:tcPr>
          <w:p w:rsidR="00651723" w:rsidRDefault="009D52B6">
            <w:pPr>
              <w:pStyle w:val="2"/>
            </w:pPr>
            <w:r>
              <w:t>三级等保测评通过率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维护时效</w:t>
            </w:r>
          </w:p>
        </w:tc>
        <w:tc>
          <w:tcPr>
            <w:tcW w:w="3430" w:type="dxa"/>
            <w:vAlign w:val="center"/>
          </w:tcPr>
          <w:p w:rsidR="00651723" w:rsidRDefault="009D52B6">
            <w:pPr>
              <w:pStyle w:val="2"/>
            </w:pPr>
            <w:r>
              <w:t>维护时效</w:t>
            </w:r>
          </w:p>
        </w:tc>
        <w:tc>
          <w:tcPr>
            <w:tcW w:w="2551" w:type="dxa"/>
            <w:vAlign w:val="center"/>
          </w:tcPr>
          <w:p w:rsidR="00651723" w:rsidRDefault="009D52B6">
            <w:pPr>
              <w:pStyle w:val="2"/>
            </w:pPr>
            <w:r>
              <w:t>7*24</w:t>
            </w:r>
            <w:r>
              <w:t>小时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完成项目运维工作</w:t>
            </w:r>
          </w:p>
        </w:tc>
        <w:tc>
          <w:tcPr>
            <w:tcW w:w="3430" w:type="dxa"/>
            <w:vAlign w:val="center"/>
          </w:tcPr>
          <w:p w:rsidR="00651723" w:rsidRDefault="009D52B6">
            <w:pPr>
              <w:pStyle w:val="2"/>
            </w:pPr>
            <w:r>
              <w:t>完成项目运维工作</w:t>
            </w:r>
          </w:p>
        </w:tc>
        <w:tc>
          <w:tcPr>
            <w:tcW w:w="2551" w:type="dxa"/>
            <w:vAlign w:val="center"/>
          </w:tcPr>
          <w:p w:rsidR="00651723" w:rsidRDefault="009D52B6">
            <w:pPr>
              <w:pStyle w:val="2"/>
            </w:pPr>
            <w:r>
              <w:t>不晚于</w:t>
            </w:r>
            <w:r>
              <w:t>2024</w:t>
            </w:r>
            <w:r>
              <w:t>年</w:t>
            </w:r>
            <w:r>
              <w:t>7</w:t>
            </w:r>
            <w:r>
              <w:t>月</w:t>
            </w:r>
            <w:r>
              <w:t>30</w:t>
            </w:r>
            <w:r>
              <w:t>日</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项目总预算</w:t>
            </w:r>
          </w:p>
        </w:tc>
        <w:tc>
          <w:tcPr>
            <w:tcW w:w="3430" w:type="dxa"/>
            <w:vAlign w:val="center"/>
          </w:tcPr>
          <w:p w:rsidR="00651723" w:rsidRDefault="009D52B6">
            <w:pPr>
              <w:pStyle w:val="2"/>
            </w:pPr>
            <w:r>
              <w:t>项目总预算</w:t>
            </w:r>
          </w:p>
        </w:tc>
        <w:tc>
          <w:tcPr>
            <w:tcW w:w="2551" w:type="dxa"/>
            <w:vAlign w:val="center"/>
          </w:tcPr>
          <w:p w:rsidR="00651723" w:rsidRDefault="009D52B6">
            <w:pPr>
              <w:pStyle w:val="2"/>
            </w:pPr>
            <w:r>
              <w:t>≤24.14</w:t>
            </w:r>
            <w:r>
              <w:t>万元</w:t>
            </w:r>
          </w:p>
        </w:tc>
      </w:tr>
      <w:tr w:rsidR="002852B4" w:rsidTr="002852B4">
        <w:trPr>
          <w:trHeight w:val="369"/>
          <w:jc w:val="center"/>
        </w:trPr>
        <w:tc>
          <w:tcPr>
            <w:tcW w:w="1276" w:type="dxa"/>
            <w:vMerge w:val="restart"/>
            <w:vAlign w:val="center"/>
          </w:tcPr>
          <w:p w:rsidR="00651723" w:rsidRDefault="009D52B6">
            <w:pPr>
              <w:pStyle w:val="3"/>
            </w:pPr>
            <w:r>
              <w:lastRenderedPageBreak/>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保障一网通互联互通的通畅度</w:t>
            </w:r>
          </w:p>
        </w:tc>
        <w:tc>
          <w:tcPr>
            <w:tcW w:w="3430" w:type="dxa"/>
            <w:vAlign w:val="center"/>
          </w:tcPr>
          <w:p w:rsidR="00651723" w:rsidRDefault="009D52B6">
            <w:pPr>
              <w:pStyle w:val="2"/>
            </w:pPr>
            <w:r>
              <w:t>保障一网通互联互通的通畅度</w:t>
            </w:r>
          </w:p>
        </w:tc>
        <w:tc>
          <w:tcPr>
            <w:tcW w:w="2551" w:type="dxa"/>
            <w:vAlign w:val="center"/>
          </w:tcPr>
          <w:p w:rsidR="00651723" w:rsidRDefault="009D52B6">
            <w:pPr>
              <w:pStyle w:val="2"/>
            </w:pPr>
            <w:r>
              <w:t>提高</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保障规划和自然资源行政审批效率</w:t>
            </w:r>
          </w:p>
        </w:tc>
        <w:tc>
          <w:tcPr>
            <w:tcW w:w="3430" w:type="dxa"/>
            <w:vAlign w:val="center"/>
          </w:tcPr>
          <w:p w:rsidR="00651723" w:rsidRDefault="009D52B6">
            <w:pPr>
              <w:pStyle w:val="2"/>
            </w:pPr>
            <w:r>
              <w:t>保障规划和自然资源行政审批效率</w:t>
            </w:r>
          </w:p>
        </w:tc>
        <w:tc>
          <w:tcPr>
            <w:tcW w:w="2551" w:type="dxa"/>
            <w:vAlign w:val="center"/>
          </w:tcPr>
          <w:p w:rsidR="00651723" w:rsidRDefault="009D52B6">
            <w:pPr>
              <w:pStyle w:val="2"/>
            </w:pPr>
            <w:r>
              <w:t>提高</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市局机关</w:t>
            </w:r>
          </w:p>
        </w:tc>
        <w:tc>
          <w:tcPr>
            <w:tcW w:w="3430" w:type="dxa"/>
            <w:vAlign w:val="center"/>
          </w:tcPr>
          <w:p w:rsidR="00651723" w:rsidRDefault="009D52B6">
            <w:pPr>
              <w:pStyle w:val="2"/>
            </w:pPr>
            <w:r>
              <w:t>市局机关</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各分局</w:t>
            </w:r>
          </w:p>
        </w:tc>
        <w:tc>
          <w:tcPr>
            <w:tcW w:w="3430" w:type="dxa"/>
            <w:vAlign w:val="center"/>
          </w:tcPr>
          <w:p w:rsidR="00651723" w:rsidRDefault="009D52B6">
            <w:pPr>
              <w:pStyle w:val="2"/>
            </w:pPr>
            <w:r>
              <w:t>各分局</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8" w:name="_Toc157760108"/>
      <w:r>
        <w:rPr>
          <w:rFonts w:ascii="方正仿宋_GBK" w:eastAsia="方正仿宋_GBK" w:hAnsi="方正仿宋_GBK" w:cs="方正仿宋_GBK"/>
          <w:sz w:val="28"/>
        </w:rPr>
        <w:t>38.</w:t>
      </w:r>
      <w:r>
        <w:rPr>
          <w:rFonts w:ascii="方正仿宋_GBK" w:eastAsia="方正仿宋_GBK" w:hAnsi="方正仿宋_GBK" w:cs="方正仿宋_GBK"/>
          <w:sz w:val="28"/>
        </w:rPr>
        <w:t>城镇开发边界动态维护绩效目标表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城镇开发边界动态维护</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实现城镇开发边界动态管理，包括：</w:t>
            </w:r>
          </w:p>
          <w:p w:rsidR="00651723" w:rsidRDefault="009D52B6">
            <w:pPr>
              <w:pStyle w:val="2"/>
            </w:pPr>
            <w:r>
              <w:t>（</w:t>
            </w:r>
            <w:r>
              <w:t>1</w:t>
            </w:r>
            <w:r>
              <w:t>）</w:t>
            </w:r>
            <w:r>
              <w:t>2024</w:t>
            </w:r>
            <w:r>
              <w:t>年度城镇开发边界数据库。</w:t>
            </w:r>
          </w:p>
          <w:p w:rsidR="00651723" w:rsidRDefault="009D52B6">
            <w:pPr>
              <w:pStyle w:val="2"/>
            </w:pPr>
            <w:r>
              <w:t>（</w:t>
            </w:r>
            <w:r>
              <w:t>2</w:t>
            </w:r>
            <w:r>
              <w:t>）《</w:t>
            </w:r>
            <w:r>
              <w:t>2024</w:t>
            </w:r>
            <w:r>
              <w:t>年度城镇开发边界评价报告》，数据成果纳入国土空间规划</w:t>
            </w:r>
            <w:r>
              <w:t>“</w:t>
            </w:r>
            <w:r>
              <w:t>一张图</w:t>
            </w:r>
            <w:r>
              <w:t>”</w:t>
            </w:r>
            <w:r>
              <w:t>。</w:t>
            </w:r>
          </w:p>
          <w:p w:rsidR="00651723" w:rsidRDefault="009D52B6">
            <w:pPr>
              <w:pStyle w:val="2"/>
            </w:pPr>
            <w:r>
              <w:t>（</w:t>
            </w:r>
            <w:r>
              <w:t>3</w:t>
            </w:r>
            <w:r>
              <w:t>）形成年度实施评估报告；开展系统日常维护。</w:t>
            </w:r>
          </w:p>
          <w:p w:rsidR="00651723" w:rsidRDefault="009D52B6">
            <w:pPr>
              <w:pStyle w:val="2"/>
            </w:pPr>
            <w:r>
              <w:t>（</w:t>
            </w:r>
            <w:r>
              <w:t>4</w:t>
            </w:r>
            <w:r>
              <w:t>）形成国土空间总体规划</w:t>
            </w:r>
            <w:r>
              <w:t>“</w:t>
            </w:r>
            <w:r>
              <w:t>一张图</w:t>
            </w:r>
            <w:r>
              <w:t>”</w:t>
            </w:r>
            <w:r>
              <w:t>更新数据库。</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实现城镇开发边界动态管理，包括：</w:t>
            </w:r>
          </w:p>
          <w:p w:rsidR="00651723" w:rsidRDefault="009D52B6">
            <w:pPr>
              <w:pStyle w:val="2"/>
            </w:pPr>
            <w:r>
              <w:t>（</w:t>
            </w:r>
            <w:r>
              <w:t>1</w:t>
            </w:r>
            <w:r>
              <w:t>）</w:t>
            </w:r>
            <w:r>
              <w:t>2024</w:t>
            </w:r>
            <w:r>
              <w:t>年度城镇开发边界数据库。</w:t>
            </w:r>
          </w:p>
          <w:p w:rsidR="00651723" w:rsidRDefault="009D52B6">
            <w:pPr>
              <w:pStyle w:val="2"/>
            </w:pPr>
            <w:r>
              <w:t>（</w:t>
            </w:r>
            <w:r>
              <w:t>2</w:t>
            </w:r>
            <w:r>
              <w:t>）《</w:t>
            </w:r>
            <w:r>
              <w:t>2024</w:t>
            </w:r>
            <w:r>
              <w:t>年度城镇开发边界评价报告》，数据成果纳入国土空间规划</w:t>
            </w:r>
            <w:r>
              <w:t>“</w:t>
            </w:r>
            <w:r>
              <w:t>一张图</w:t>
            </w:r>
            <w:r>
              <w:t>”</w:t>
            </w:r>
            <w:r>
              <w:t>。</w:t>
            </w:r>
          </w:p>
          <w:p w:rsidR="00651723" w:rsidRDefault="009D52B6">
            <w:pPr>
              <w:pStyle w:val="2"/>
            </w:pPr>
            <w:r>
              <w:t>（</w:t>
            </w:r>
            <w:r>
              <w:t>3</w:t>
            </w:r>
            <w:r>
              <w:t>）形成年度实施评估报告；开展系统日常维护。</w:t>
            </w:r>
          </w:p>
          <w:p w:rsidR="00651723" w:rsidRDefault="009D52B6">
            <w:pPr>
              <w:pStyle w:val="2"/>
            </w:pPr>
            <w:r>
              <w:t>（</w:t>
            </w:r>
            <w:r>
              <w:t>4</w:t>
            </w:r>
            <w:r>
              <w:t>）形成国土空间总体规划</w:t>
            </w:r>
            <w:r>
              <w:t>“</w:t>
            </w:r>
            <w:r>
              <w:t>一张图</w:t>
            </w:r>
            <w:r>
              <w:t>”</w:t>
            </w:r>
            <w:r>
              <w:t>更新数据库。</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形成研究报告和数据库</w:t>
            </w:r>
          </w:p>
        </w:tc>
        <w:tc>
          <w:tcPr>
            <w:tcW w:w="3430" w:type="dxa"/>
            <w:vAlign w:val="center"/>
          </w:tcPr>
          <w:p w:rsidR="00651723" w:rsidRDefault="009D52B6">
            <w:pPr>
              <w:pStyle w:val="2"/>
            </w:pPr>
            <w:r>
              <w:t>形成研究报告和数据库</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符合国家、行业等相关标准</w:t>
            </w:r>
          </w:p>
        </w:tc>
        <w:tc>
          <w:tcPr>
            <w:tcW w:w="3430" w:type="dxa"/>
            <w:vAlign w:val="center"/>
          </w:tcPr>
          <w:p w:rsidR="00651723" w:rsidRDefault="009D52B6">
            <w:pPr>
              <w:pStyle w:val="2"/>
            </w:pPr>
            <w:r>
              <w:t xml:space="preserve"> </w:t>
            </w:r>
            <w:r>
              <w:t>符合国家、行业等相关标准</w:t>
            </w:r>
          </w:p>
        </w:tc>
        <w:tc>
          <w:tcPr>
            <w:tcW w:w="2551" w:type="dxa"/>
            <w:vAlign w:val="center"/>
          </w:tcPr>
          <w:p w:rsidR="00651723" w:rsidRDefault="009D52B6">
            <w:pPr>
              <w:pStyle w:val="2"/>
            </w:pPr>
            <w:r>
              <w:t>合格符合国家、行业等相关标准</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工作完成时限</w:t>
            </w:r>
          </w:p>
        </w:tc>
        <w:tc>
          <w:tcPr>
            <w:tcW w:w="3430" w:type="dxa"/>
            <w:vAlign w:val="center"/>
          </w:tcPr>
          <w:p w:rsidR="00651723" w:rsidRDefault="009D52B6">
            <w:pPr>
              <w:pStyle w:val="2"/>
            </w:pPr>
            <w:r>
              <w:t>工作完成时限</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项目控制预算数</w:t>
            </w:r>
          </w:p>
        </w:tc>
        <w:tc>
          <w:tcPr>
            <w:tcW w:w="3430" w:type="dxa"/>
            <w:vAlign w:val="center"/>
          </w:tcPr>
          <w:p w:rsidR="00651723" w:rsidRDefault="009D52B6">
            <w:pPr>
              <w:pStyle w:val="2"/>
            </w:pPr>
            <w:r>
              <w:t>项目控制预算数</w:t>
            </w:r>
          </w:p>
        </w:tc>
        <w:tc>
          <w:tcPr>
            <w:tcW w:w="2551" w:type="dxa"/>
            <w:vAlign w:val="center"/>
          </w:tcPr>
          <w:p w:rsidR="00651723" w:rsidRDefault="009D52B6">
            <w:pPr>
              <w:pStyle w:val="2"/>
            </w:pPr>
            <w:r>
              <w:t>≤90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成果的可实施性</w:t>
            </w:r>
          </w:p>
        </w:tc>
        <w:tc>
          <w:tcPr>
            <w:tcW w:w="3430" w:type="dxa"/>
            <w:vAlign w:val="center"/>
          </w:tcPr>
          <w:p w:rsidR="00651723" w:rsidRDefault="009D52B6">
            <w:pPr>
              <w:pStyle w:val="2"/>
            </w:pPr>
            <w:r>
              <w:t>成果的可实施性</w:t>
            </w:r>
          </w:p>
        </w:tc>
        <w:tc>
          <w:tcPr>
            <w:tcW w:w="2551" w:type="dxa"/>
            <w:vAlign w:val="center"/>
          </w:tcPr>
          <w:p w:rsidR="00651723" w:rsidRDefault="009D52B6">
            <w:pPr>
              <w:pStyle w:val="2"/>
            </w:pPr>
            <w:r>
              <w:t>本项工作开展过程中对国家相关政策及典型地区实践案例进行研究，并充分征求管理部门相关意见及各区意见，具有可实施性。</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39" w:name="_Toc157760109"/>
      <w:r>
        <w:rPr>
          <w:rFonts w:ascii="方正仿宋_GBK" w:eastAsia="方正仿宋_GBK" w:hAnsi="方正仿宋_GBK" w:cs="方正仿宋_GBK"/>
          <w:sz w:val="28"/>
        </w:rPr>
        <w:t>39.</w:t>
      </w:r>
      <w:r>
        <w:rPr>
          <w:rFonts w:ascii="方正仿宋_GBK" w:eastAsia="方正仿宋_GBK" w:hAnsi="方正仿宋_GBK" w:cs="方正仿宋_GBK"/>
          <w:sz w:val="28"/>
        </w:rPr>
        <w:t>档案数字化服务项目绩效目标表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档案数字化服务项目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158.40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158.40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基于档案数字化服务项目，通过对传统载体档案数字化扫描等信息化技术手段，推进档案信息化建设和数字化转型。</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基于档案数字化服务项目，通过对传统载体档案数字化扫描等信息化技术手段，推进档案信息化建设和数字化转型。</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电子档案数据成果</w:t>
            </w:r>
          </w:p>
        </w:tc>
        <w:tc>
          <w:tcPr>
            <w:tcW w:w="3430" w:type="dxa"/>
            <w:vAlign w:val="center"/>
          </w:tcPr>
          <w:p w:rsidR="00651723" w:rsidRDefault="009D52B6">
            <w:pPr>
              <w:pStyle w:val="2"/>
            </w:pPr>
            <w:r>
              <w:t>电子档案数据成果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验收通过率</w:t>
            </w:r>
            <w:r>
              <w:t xml:space="preserve"> </w:t>
            </w:r>
          </w:p>
        </w:tc>
        <w:tc>
          <w:tcPr>
            <w:tcW w:w="3430" w:type="dxa"/>
            <w:vAlign w:val="center"/>
          </w:tcPr>
          <w:p w:rsidR="00651723" w:rsidRDefault="009D52B6">
            <w:pPr>
              <w:pStyle w:val="2"/>
            </w:pPr>
            <w:r>
              <w:t>验收通过率</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项目竣工时间</w:t>
            </w:r>
          </w:p>
        </w:tc>
        <w:tc>
          <w:tcPr>
            <w:tcW w:w="3430" w:type="dxa"/>
            <w:vAlign w:val="center"/>
          </w:tcPr>
          <w:p w:rsidR="00651723" w:rsidRDefault="009D52B6">
            <w:pPr>
              <w:pStyle w:val="2"/>
            </w:pPr>
            <w:r>
              <w:t>项目竣工时间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项目投入</w:t>
            </w:r>
            <w:r>
              <w:t xml:space="preserve"> </w:t>
            </w:r>
          </w:p>
        </w:tc>
        <w:tc>
          <w:tcPr>
            <w:tcW w:w="3430" w:type="dxa"/>
            <w:vAlign w:val="center"/>
          </w:tcPr>
          <w:p w:rsidR="00651723" w:rsidRDefault="009D52B6">
            <w:pPr>
              <w:pStyle w:val="2"/>
            </w:pPr>
            <w:r>
              <w:t>项目投入</w:t>
            </w:r>
            <w:r>
              <w:t xml:space="preserve"> </w:t>
            </w:r>
          </w:p>
        </w:tc>
        <w:tc>
          <w:tcPr>
            <w:tcW w:w="2551" w:type="dxa"/>
            <w:vAlign w:val="center"/>
          </w:tcPr>
          <w:p w:rsidR="00651723" w:rsidRDefault="009D52B6">
            <w:pPr>
              <w:pStyle w:val="2"/>
            </w:pPr>
            <w:r>
              <w:t>≤158.4</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提高档案管理效率</w:t>
            </w:r>
          </w:p>
        </w:tc>
        <w:tc>
          <w:tcPr>
            <w:tcW w:w="3430" w:type="dxa"/>
            <w:vAlign w:val="center"/>
          </w:tcPr>
          <w:p w:rsidR="00651723" w:rsidRDefault="009D52B6">
            <w:pPr>
              <w:pStyle w:val="2"/>
            </w:pPr>
            <w:r>
              <w:t>提高档案管理效率</w:t>
            </w:r>
          </w:p>
        </w:tc>
        <w:tc>
          <w:tcPr>
            <w:tcW w:w="2551" w:type="dxa"/>
            <w:vAlign w:val="center"/>
          </w:tcPr>
          <w:p w:rsidR="00651723" w:rsidRDefault="009D52B6">
            <w:pPr>
              <w:pStyle w:val="2"/>
            </w:pPr>
            <w:r>
              <w:t>提升档案信息化管理水平、提高机关档案管理整体工作效能</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成果的满意度</w:t>
            </w:r>
          </w:p>
        </w:tc>
        <w:tc>
          <w:tcPr>
            <w:tcW w:w="3430" w:type="dxa"/>
            <w:vAlign w:val="center"/>
          </w:tcPr>
          <w:p w:rsidR="00651723" w:rsidRDefault="009D52B6">
            <w:pPr>
              <w:pStyle w:val="2"/>
            </w:pPr>
            <w:r>
              <w:t>成果的满意度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0" w:name="_Toc157760110"/>
      <w:r>
        <w:rPr>
          <w:rFonts w:ascii="方正仿宋_GBK" w:eastAsia="方正仿宋_GBK" w:hAnsi="方正仿宋_GBK" w:cs="方正仿宋_GBK"/>
          <w:sz w:val="28"/>
        </w:rPr>
        <w:t>40.</w:t>
      </w:r>
      <w:r>
        <w:rPr>
          <w:rFonts w:ascii="方正仿宋_GBK" w:eastAsia="方正仿宋_GBK" w:hAnsi="方正仿宋_GBK" w:cs="方正仿宋_GBK"/>
          <w:sz w:val="28"/>
        </w:rPr>
        <w:t>档案信息备份容灾系统续服和信息系统及软硬件设备技术维护项目绩效目标表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档案信息备份容灾系统续服和信息系统及软硬件设备技术维护项目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15.50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15.50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1.</w:t>
            </w:r>
            <w:r>
              <w:t>开展城建档案管理系统运维工作，确保城建档案管理系统和备份系统安全稳定运行。</w:t>
            </w:r>
          </w:p>
          <w:p w:rsidR="00651723" w:rsidRDefault="009D52B6">
            <w:pPr>
              <w:pStyle w:val="2"/>
            </w:pPr>
            <w:r>
              <w:t>2.</w:t>
            </w:r>
            <w:r>
              <w:t>开展备份系统授权续服和运维工作，确保备份系统安全稳定，备份数据正常无误。</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1.1.</w:t>
            </w:r>
            <w:r>
              <w:t>开展城建档案管理系统运维工作，确保城建档案管理系统和备份系统安全稳定运行。</w:t>
            </w:r>
          </w:p>
          <w:p w:rsidR="00651723" w:rsidRDefault="009D52B6">
            <w:pPr>
              <w:pStyle w:val="2"/>
            </w:pPr>
            <w:r>
              <w:t>2.</w:t>
            </w:r>
            <w:r>
              <w:t>开展备份系统授权续服和运维工作，确保备份系统安全稳定，备份数据正常无误。</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巡检次数</w:t>
            </w:r>
          </w:p>
        </w:tc>
        <w:tc>
          <w:tcPr>
            <w:tcW w:w="3430" w:type="dxa"/>
            <w:vAlign w:val="center"/>
          </w:tcPr>
          <w:p w:rsidR="00651723" w:rsidRDefault="009D52B6">
            <w:pPr>
              <w:pStyle w:val="2"/>
            </w:pPr>
            <w:r>
              <w:t>巡检次数</w:t>
            </w:r>
          </w:p>
        </w:tc>
        <w:tc>
          <w:tcPr>
            <w:tcW w:w="2551" w:type="dxa"/>
            <w:vAlign w:val="center"/>
          </w:tcPr>
          <w:p w:rsidR="00651723" w:rsidRDefault="009D52B6">
            <w:pPr>
              <w:pStyle w:val="2"/>
            </w:pPr>
            <w:r>
              <w:t>≥24</w:t>
            </w:r>
            <w:r>
              <w:t>台</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备份数据磁带数</w:t>
            </w:r>
          </w:p>
        </w:tc>
        <w:tc>
          <w:tcPr>
            <w:tcW w:w="3430" w:type="dxa"/>
            <w:vAlign w:val="center"/>
          </w:tcPr>
          <w:p w:rsidR="00651723" w:rsidRDefault="009D52B6">
            <w:pPr>
              <w:pStyle w:val="2"/>
            </w:pPr>
            <w:r>
              <w:t>备份数据磁带数</w:t>
            </w:r>
          </w:p>
        </w:tc>
        <w:tc>
          <w:tcPr>
            <w:tcW w:w="2551" w:type="dxa"/>
            <w:vAlign w:val="center"/>
          </w:tcPr>
          <w:p w:rsidR="00651723" w:rsidRDefault="009D52B6">
            <w:pPr>
              <w:pStyle w:val="2"/>
            </w:pPr>
            <w:r>
              <w:t>≥60</w:t>
            </w:r>
            <w:r>
              <w:t>盘</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档案系统稳定性</w:t>
            </w:r>
          </w:p>
        </w:tc>
        <w:tc>
          <w:tcPr>
            <w:tcW w:w="3430" w:type="dxa"/>
            <w:vAlign w:val="center"/>
          </w:tcPr>
          <w:p w:rsidR="00651723" w:rsidRDefault="009D52B6">
            <w:pPr>
              <w:pStyle w:val="2"/>
            </w:pPr>
            <w:r>
              <w:t>档案系统稳定性</w:t>
            </w:r>
          </w:p>
        </w:tc>
        <w:tc>
          <w:tcPr>
            <w:tcW w:w="2551" w:type="dxa"/>
            <w:vAlign w:val="center"/>
          </w:tcPr>
          <w:p w:rsidR="00651723" w:rsidRDefault="009D52B6">
            <w:pPr>
              <w:pStyle w:val="2"/>
            </w:pPr>
            <w:r>
              <w:t>系统运行高效可控</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备份数据情况</w:t>
            </w:r>
          </w:p>
        </w:tc>
        <w:tc>
          <w:tcPr>
            <w:tcW w:w="3430" w:type="dxa"/>
            <w:vAlign w:val="center"/>
          </w:tcPr>
          <w:p w:rsidR="00651723" w:rsidRDefault="009D52B6">
            <w:pPr>
              <w:pStyle w:val="2"/>
            </w:pPr>
            <w:r>
              <w:t>备份数据情况</w:t>
            </w:r>
          </w:p>
        </w:tc>
        <w:tc>
          <w:tcPr>
            <w:tcW w:w="2551" w:type="dxa"/>
            <w:vAlign w:val="center"/>
          </w:tcPr>
          <w:p w:rsidR="00651723" w:rsidRDefault="009D52B6">
            <w:pPr>
              <w:pStyle w:val="2"/>
            </w:pPr>
            <w:r>
              <w:t>系统稳定备份作业正常</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p>
        </w:tc>
        <w:tc>
          <w:tcPr>
            <w:tcW w:w="3430" w:type="dxa"/>
            <w:vAlign w:val="center"/>
          </w:tcPr>
          <w:p w:rsidR="00651723" w:rsidRDefault="009D52B6">
            <w:pPr>
              <w:pStyle w:val="2"/>
            </w:pPr>
            <w:r>
              <w:t>完成时间</w:t>
            </w:r>
            <w:r>
              <w:t xml:space="preserve"> </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运维预算</w:t>
            </w:r>
          </w:p>
        </w:tc>
        <w:tc>
          <w:tcPr>
            <w:tcW w:w="3430" w:type="dxa"/>
            <w:vAlign w:val="center"/>
          </w:tcPr>
          <w:p w:rsidR="00651723" w:rsidRDefault="009D52B6">
            <w:pPr>
              <w:pStyle w:val="2"/>
            </w:pPr>
            <w:r>
              <w:t>运维预算</w:t>
            </w:r>
          </w:p>
        </w:tc>
        <w:tc>
          <w:tcPr>
            <w:tcW w:w="2551" w:type="dxa"/>
            <w:vAlign w:val="center"/>
          </w:tcPr>
          <w:p w:rsidR="00651723" w:rsidRDefault="009D52B6">
            <w:pPr>
              <w:pStyle w:val="2"/>
            </w:pPr>
            <w:r>
              <w:t>≤15.5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保障城建档案工作顺利开展，面向社会</w:t>
            </w:r>
          </w:p>
        </w:tc>
        <w:tc>
          <w:tcPr>
            <w:tcW w:w="3430" w:type="dxa"/>
            <w:vAlign w:val="center"/>
          </w:tcPr>
          <w:p w:rsidR="00651723" w:rsidRDefault="009D52B6">
            <w:pPr>
              <w:pStyle w:val="2"/>
            </w:pPr>
            <w:r>
              <w:t>保障城建档案工作顺利开展，面向社会</w:t>
            </w:r>
          </w:p>
        </w:tc>
        <w:tc>
          <w:tcPr>
            <w:tcW w:w="2551" w:type="dxa"/>
            <w:vAlign w:val="center"/>
          </w:tcPr>
          <w:p w:rsidR="00651723" w:rsidRDefault="009D52B6">
            <w:pPr>
              <w:pStyle w:val="2"/>
            </w:pPr>
            <w:r>
              <w:t>保障档案系统稳定数据安全，档案利用工作不中断</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档案管理单位和档案利用人员满意度</w:t>
            </w:r>
          </w:p>
        </w:tc>
        <w:tc>
          <w:tcPr>
            <w:tcW w:w="3430" w:type="dxa"/>
            <w:vAlign w:val="center"/>
          </w:tcPr>
          <w:p w:rsidR="00651723" w:rsidRDefault="009D52B6">
            <w:pPr>
              <w:pStyle w:val="2"/>
            </w:pPr>
            <w:r>
              <w:t>档案管理单位和档案利用人员满意度</w:t>
            </w:r>
          </w:p>
        </w:tc>
        <w:tc>
          <w:tcPr>
            <w:tcW w:w="2551" w:type="dxa"/>
            <w:vAlign w:val="center"/>
          </w:tcPr>
          <w:p w:rsidR="00651723" w:rsidRDefault="009D52B6">
            <w:pPr>
              <w:pStyle w:val="2"/>
            </w:pPr>
            <w:r>
              <w:t xml:space="preserve">≥90% </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1" w:name="_Toc157760111"/>
      <w:r>
        <w:rPr>
          <w:rFonts w:ascii="方正仿宋_GBK" w:eastAsia="方正仿宋_GBK" w:hAnsi="方正仿宋_GBK" w:cs="方正仿宋_GBK"/>
          <w:sz w:val="28"/>
        </w:rPr>
        <w:t>41.</w:t>
      </w:r>
      <w:r>
        <w:rPr>
          <w:rFonts w:ascii="方正仿宋_GBK" w:eastAsia="方正仿宋_GBK" w:hAnsi="方正仿宋_GBK" w:cs="方正仿宋_GBK"/>
          <w:sz w:val="28"/>
        </w:rPr>
        <w:t>地方政府债券付息（一般预算）绩效目标表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地方政府债券付息（一般预算）</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3385.00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3385.00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用于地方政府债券付息</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用于地方政府债券付息</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债券利息偿还率</w:t>
            </w:r>
          </w:p>
        </w:tc>
        <w:tc>
          <w:tcPr>
            <w:tcW w:w="3430" w:type="dxa"/>
            <w:vAlign w:val="center"/>
          </w:tcPr>
          <w:p w:rsidR="00651723" w:rsidRDefault="009D52B6">
            <w:pPr>
              <w:pStyle w:val="2"/>
            </w:pPr>
            <w:r>
              <w:t>债券利息偿还率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tc>
        <w:tc>
          <w:tcPr>
            <w:tcW w:w="3430" w:type="dxa"/>
            <w:vAlign w:val="center"/>
          </w:tcPr>
          <w:p w:rsidR="00651723" w:rsidRDefault="009D52B6">
            <w:pPr>
              <w:pStyle w:val="2"/>
            </w:pPr>
            <w:r>
              <w:t>资金使用合规性</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债券违约率</w:t>
            </w:r>
          </w:p>
        </w:tc>
        <w:tc>
          <w:tcPr>
            <w:tcW w:w="3430" w:type="dxa"/>
            <w:vAlign w:val="center"/>
          </w:tcPr>
          <w:p w:rsidR="00651723" w:rsidRDefault="009D52B6">
            <w:pPr>
              <w:pStyle w:val="2"/>
            </w:pPr>
            <w:r>
              <w:t>债券违约率</w:t>
            </w:r>
          </w:p>
        </w:tc>
        <w:tc>
          <w:tcPr>
            <w:tcW w:w="2551" w:type="dxa"/>
            <w:vAlign w:val="center"/>
          </w:tcPr>
          <w:p w:rsidR="00651723" w:rsidRDefault="009D52B6">
            <w:pPr>
              <w:pStyle w:val="2"/>
            </w:pPr>
            <w:r>
              <w:t>无违约</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偿还债务及时率</w:t>
            </w:r>
          </w:p>
        </w:tc>
        <w:tc>
          <w:tcPr>
            <w:tcW w:w="3430" w:type="dxa"/>
            <w:vAlign w:val="center"/>
          </w:tcPr>
          <w:p w:rsidR="00651723" w:rsidRDefault="009D52B6">
            <w:pPr>
              <w:pStyle w:val="2"/>
            </w:pPr>
            <w:r>
              <w:t>偿还债务及时率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偿还债务利息支出</w:t>
            </w:r>
          </w:p>
        </w:tc>
        <w:tc>
          <w:tcPr>
            <w:tcW w:w="3430" w:type="dxa"/>
            <w:vAlign w:val="center"/>
          </w:tcPr>
          <w:p w:rsidR="00651723" w:rsidRDefault="009D52B6">
            <w:pPr>
              <w:pStyle w:val="2"/>
            </w:pPr>
            <w:r>
              <w:t>偿还债务利息支出</w:t>
            </w:r>
          </w:p>
        </w:tc>
        <w:tc>
          <w:tcPr>
            <w:tcW w:w="2551" w:type="dxa"/>
            <w:vAlign w:val="center"/>
          </w:tcPr>
          <w:p w:rsidR="00651723" w:rsidRDefault="009D52B6">
            <w:pPr>
              <w:pStyle w:val="2"/>
            </w:pPr>
            <w:r>
              <w:t>3385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偿还债务利息金额</w:t>
            </w:r>
          </w:p>
        </w:tc>
        <w:tc>
          <w:tcPr>
            <w:tcW w:w="3430" w:type="dxa"/>
            <w:vAlign w:val="center"/>
          </w:tcPr>
          <w:p w:rsidR="00651723" w:rsidRDefault="009D52B6">
            <w:pPr>
              <w:pStyle w:val="2"/>
            </w:pPr>
            <w:r>
              <w:t>偿还债务利息金额</w:t>
            </w:r>
          </w:p>
        </w:tc>
        <w:tc>
          <w:tcPr>
            <w:tcW w:w="2551" w:type="dxa"/>
            <w:vAlign w:val="center"/>
          </w:tcPr>
          <w:p w:rsidR="00651723" w:rsidRDefault="009D52B6">
            <w:pPr>
              <w:pStyle w:val="2"/>
            </w:pPr>
            <w:r>
              <w:t>3385</w:t>
            </w:r>
            <w:r>
              <w:t>万元</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债权人满意度</w:t>
            </w:r>
          </w:p>
        </w:tc>
        <w:tc>
          <w:tcPr>
            <w:tcW w:w="3430" w:type="dxa"/>
            <w:vAlign w:val="center"/>
          </w:tcPr>
          <w:p w:rsidR="00651723" w:rsidRDefault="009D52B6">
            <w:pPr>
              <w:pStyle w:val="2"/>
            </w:pPr>
            <w:r>
              <w:t>债权人满意度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2" w:name="_Toc157760112"/>
      <w:r>
        <w:rPr>
          <w:rFonts w:ascii="方正仿宋_GBK" w:eastAsia="方正仿宋_GBK" w:hAnsi="方正仿宋_GBK" w:cs="方正仿宋_GBK"/>
          <w:sz w:val="28"/>
        </w:rPr>
        <w:t>42.</w:t>
      </w:r>
      <w:r>
        <w:rPr>
          <w:rFonts w:ascii="方正仿宋_GBK" w:eastAsia="方正仿宋_GBK" w:hAnsi="方正仿宋_GBK" w:cs="方正仿宋_GBK"/>
          <w:sz w:val="28"/>
        </w:rPr>
        <w:t>地方政府专项债券付息（土地整理成本）绩效目标表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地方政府专项债券付息（土地整理成本）</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50615.00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50615.00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用于地方政府债券付息（土地整理成本）</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用于地方政府债券付息（土地整理成本）</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债券利息偿还率</w:t>
            </w:r>
          </w:p>
        </w:tc>
        <w:tc>
          <w:tcPr>
            <w:tcW w:w="3430" w:type="dxa"/>
            <w:vAlign w:val="center"/>
          </w:tcPr>
          <w:p w:rsidR="00651723" w:rsidRDefault="009D52B6">
            <w:pPr>
              <w:pStyle w:val="2"/>
            </w:pPr>
            <w:r>
              <w:t>债券利息偿还率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tc>
        <w:tc>
          <w:tcPr>
            <w:tcW w:w="3430" w:type="dxa"/>
            <w:vAlign w:val="center"/>
          </w:tcPr>
          <w:p w:rsidR="00651723" w:rsidRDefault="009D52B6">
            <w:pPr>
              <w:pStyle w:val="2"/>
            </w:pPr>
            <w:r>
              <w:t>资金使用合规性</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债券违约率</w:t>
            </w:r>
          </w:p>
        </w:tc>
        <w:tc>
          <w:tcPr>
            <w:tcW w:w="3430" w:type="dxa"/>
            <w:vAlign w:val="center"/>
          </w:tcPr>
          <w:p w:rsidR="00651723" w:rsidRDefault="009D52B6">
            <w:pPr>
              <w:pStyle w:val="2"/>
            </w:pPr>
            <w:r>
              <w:t>债券违约率</w:t>
            </w:r>
          </w:p>
        </w:tc>
        <w:tc>
          <w:tcPr>
            <w:tcW w:w="2551" w:type="dxa"/>
            <w:vAlign w:val="center"/>
          </w:tcPr>
          <w:p w:rsidR="00651723" w:rsidRDefault="009D52B6">
            <w:pPr>
              <w:pStyle w:val="2"/>
            </w:pPr>
            <w:r>
              <w:t>无违约</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偿还债务及时率</w:t>
            </w:r>
          </w:p>
        </w:tc>
        <w:tc>
          <w:tcPr>
            <w:tcW w:w="3430" w:type="dxa"/>
            <w:vAlign w:val="center"/>
          </w:tcPr>
          <w:p w:rsidR="00651723" w:rsidRDefault="009D52B6">
            <w:pPr>
              <w:pStyle w:val="2"/>
            </w:pPr>
            <w:r>
              <w:t>偿还债务及时率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偿还债务利息支出</w:t>
            </w:r>
          </w:p>
        </w:tc>
        <w:tc>
          <w:tcPr>
            <w:tcW w:w="3430" w:type="dxa"/>
            <w:vAlign w:val="center"/>
          </w:tcPr>
          <w:p w:rsidR="00651723" w:rsidRDefault="009D52B6">
            <w:pPr>
              <w:pStyle w:val="2"/>
            </w:pPr>
            <w:r>
              <w:t>偿还债务利息支出</w:t>
            </w:r>
          </w:p>
        </w:tc>
        <w:tc>
          <w:tcPr>
            <w:tcW w:w="2551" w:type="dxa"/>
            <w:vAlign w:val="center"/>
          </w:tcPr>
          <w:p w:rsidR="00651723" w:rsidRDefault="009D52B6">
            <w:pPr>
              <w:pStyle w:val="2"/>
            </w:pPr>
            <w:r>
              <w:t>50615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偿还债务利息金额</w:t>
            </w:r>
          </w:p>
        </w:tc>
        <w:tc>
          <w:tcPr>
            <w:tcW w:w="3430" w:type="dxa"/>
            <w:vAlign w:val="center"/>
          </w:tcPr>
          <w:p w:rsidR="00651723" w:rsidRDefault="009D52B6">
            <w:pPr>
              <w:pStyle w:val="2"/>
            </w:pPr>
            <w:r>
              <w:t>偿还债务利息金额</w:t>
            </w:r>
          </w:p>
        </w:tc>
        <w:tc>
          <w:tcPr>
            <w:tcW w:w="2551" w:type="dxa"/>
            <w:vAlign w:val="center"/>
          </w:tcPr>
          <w:p w:rsidR="00651723" w:rsidRDefault="009D52B6">
            <w:pPr>
              <w:pStyle w:val="2"/>
            </w:pPr>
            <w:r>
              <w:t>50615</w:t>
            </w:r>
            <w:r>
              <w:t>万元</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债权人满意度</w:t>
            </w:r>
          </w:p>
        </w:tc>
        <w:tc>
          <w:tcPr>
            <w:tcW w:w="3430" w:type="dxa"/>
            <w:vAlign w:val="center"/>
          </w:tcPr>
          <w:p w:rsidR="00651723" w:rsidRDefault="009D52B6">
            <w:pPr>
              <w:pStyle w:val="2"/>
            </w:pPr>
            <w:r>
              <w:t>债权人满意度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3" w:name="_Toc157760113"/>
      <w:r>
        <w:rPr>
          <w:rFonts w:ascii="方正仿宋_GBK" w:eastAsia="方正仿宋_GBK" w:hAnsi="方正仿宋_GBK" w:cs="方正仿宋_GBK"/>
          <w:sz w:val="28"/>
        </w:rPr>
        <w:t>43.</w:t>
      </w:r>
      <w:r>
        <w:rPr>
          <w:rFonts w:ascii="方正仿宋_GBK" w:eastAsia="方正仿宋_GBK" w:hAnsi="方正仿宋_GBK" w:cs="方正仿宋_GBK"/>
          <w:sz w:val="28"/>
        </w:rPr>
        <w:t>地方政府专项债券还本（土地整理成本）绩效目标表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地方政府专项债券还本（土地整理成本）</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125000.00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125000.00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用于地方政府专项债券付息（土地整理成本）</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用于地方政府专项债券付息（土地整理成本）</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债券利息偿还率</w:t>
            </w:r>
          </w:p>
        </w:tc>
        <w:tc>
          <w:tcPr>
            <w:tcW w:w="3430" w:type="dxa"/>
            <w:vAlign w:val="center"/>
          </w:tcPr>
          <w:p w:rsidR="00651723" w:rsidRDefault="009D52B6">
            <w:pPr>
              <w:pStyle w:val="2"/>
            </w:pPr>
            <w:r>
              <w:t>债券利息偿还率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tc>
        <w:tc>
          <w:tcPr>
            <w:tcW w:w="3430" w:type="dxa"/>
            <w:vAlign w:val="center"/>
          </w:tcPr>
          <w:p w:rsidR="00651723" w:rsidRDefault="009D52B6">
            <w:pPr>
              <w:pStyle w:val="2"/>
            </w:pPr>
            <w:r>
              <w:t>资金使用合规性</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债券违约率</w:t>
            </w:r>
          </w:p>
        </w:tc>
        <w:tc>
          <w:tcPr>
            <w:tcW w:w="3430" w:type="dxa"/>
            <w:vAlign w:val="center"/>
          </w:tcPr>
          <w:p w:rsidR="00651723" w:rsidRDefault="009D52B6">
            <w:pPr>
              <w:pStyle w:val="2"/>
            </w:pPr>
            <w:r>
              <w:t>债券违约率</w:t>
            </w:r>
          </w:p>
        </w:tc>
        <w:tc>
          <w:tcPr>
            <w:tcW w:w="2551" w:type="dxa"/>
            <w:vAlign w:val="center"/>
          </w:tcPr>
          <w:p w:rsidR="00651723" w:rsidRDefault="009D52B6">
            <w:pPr>
              <w:pStyle w:val="2"/>
            </w:pPr>
            <w:r>
              <w:t>无违约</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偿还债务及时率</w:t>
            </w:r>
          </w:p>
        </w:tc>
        <w:tc>
          <w:tcPr>
            <w:tcW w:w="3430" w:type="dxa"/>
            <w:vAlign w:val="center"/>
          </w:tcPr>
          <w:p w:rsidR="00651723" w:rsidRDefault="009D52B6">
            <w:pPr>
              <w:pStyle w:val="2"/>
            </w:pPr>
            <w:r>
              <w:t>偿还债务及时率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偿还债务利息支出</w:t>
            </w:r>
          </w:p>
        </w:tc>
        <w:tc>
          <w:tcPr>
            <w:tcW w:w="3430" w:type="dxa"/>
            <w:vAlign w:val="center"/>
          </w:tcPr>
          <w:p w:rsidR="00651723" w:rsidRDefault="009D52B6">
            <w:pPr>
              <w:pStyle w:val="2"/>
            </w:pPr>
            <w:r>
              <w:t>偿还债务利息支出</w:t>
            </w:r>
          </w:p>
        </w:tc>
        <w:tc>
          <w:tcPr>
            <w:tcW w:w="2551" w:type="dxa"/>
            <w:vAlign w:val="center"/>
          </w:tcPr>
          <w:p w:rsidR="00651723" w:rsidRDefault="009D52B6">
            <w:pPr>
              <w:pStyle w:val="2"/>
            </w:pPr>
            <w:r>
              <w:t>125000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偿还债务利息金额</w:t>
            </w:r>
          </w:p>
        </w:tc>
        <w:tc>
          <w:tcPr>
            <w:tcW w:w="3430" w:type="dxa"/>
            <w:vAlign w:val="center"/>
          </w:tcPr>
          <w:p w:rsidR="00651723" w:rsidRDefault="009D52B6">
            <w:pPr>
              <w:pStyle w:val="2"/>
            </w:pPr>
            <w:r>
              <w:t>偿还债务利息金额</w:t>
            </w:r>
          </w:p>
        </w:tc>
        <w:tc>
          <w:tcPr>
            <w:tcW w:w="2551" w:type="dxa"/>
            <w:vAlign w:val="center"/>
          </w:tcPr>
          <w:p w:rsidR="00651723" w:rsidRDefault="009D52B6">
            <w:pPr>
              <w:pStyle w:val="2"/>
            </w:pPr>
            <w:r>
              <w:t>125000</w:t>
            </w:r>
            <w:r>
              <w:t>万元</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债权人满意度</w:t>
            </w:r>
          </w:p>
        </w:tc>
        <w:tc>
          <w:tcPr>
            <w:tcW w:w="3430" w:type="dxa"/>
            <w:vAlign w:val="center"/>
          </w:tcPr>
          <w:p w:rsidR="00651723" w:rsidRDefault="009D52B6">
            <w:pPr>
              <w:pStyle w:val="2"/>
            </w:pPr>
            <w:r>
              <w:t>债权人满意度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4" w:name="_Toc157760114"/>
      <w:r>
        <w:rPr>
          <w:rFonts w:ascii="方正仿宋_GBK" w:eastAsia="方正仿宋_GBK" w:hAnsi="方正仿宋_GBK" w:cs="方正仿宋_GBK"/>
          <w:sz w:val="28"/>
        </w:rPr>
        <w:t>44.</w:t>
      </w:r>
      <w:r>
        <w:rPr>
          <w:rFonts w:ascii="方正仿宋_GBK" w:eastAsia="方正仿宋_GBK" w:hAnsi="方正仿宋_GBK" w:cs="方正仿宋_GBK"/>
          <w:sz w:val="28"/>
        </w:rPr>
        <w:t>地名普查成果转化及更新项目绩效目标表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地名普查成果转化及更新项目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36.90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36.90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1</w:t>
            </w:r>
            <w:r>
              <w:t>、落实民政部的相关要求，进一步建好用好国家地名信息库，开展国家地名信息库更新完善工作。</w:t>
            </w:r>
          </w:p>
          <w:p w:rsidR="00651723" w:rsidRDefault="009D52B6">
            <w:pPr>
              <w:pStyle w:val="2"/>
            </w:pPr>
            <w:r>
              <w:t>2</w:t>
            </w:r>
            <w:r>
              <w:t>、更新完善天津市地名信息库，为</w:t>
            </w:r>
            <w:r>
              <w:t>“</w:t>
            </w:r>
            <w:r>
              <w:t>互联网</w:t>
            </w:r>
            <w:r>
              <w:t>+</w:t>
            </w:r>
            <w:r>
              <w:t>区划地名</w:t>
            </w:r>
            <w:r>
              <w:t>”</w:t>
            </w:r>
            <w:r>
              <w:t>建设提供基础数据支撑。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1.1</w:t>
            </w:r>
            <w:r>
              <w:t>、落实民政部的相关要求，进一步建好用好国家地名信息库，开展国家地名信息库更新完善工作。</w:t>
            </w:r>
          </w:p>
          <w:p w:rsidR="00651723" w:rsidRDefault="009D52B6">
            <w:pPr>
              <w:pStyle w:val="2"/>
            </w:pPr>
            <w:r>
              <w:t>2</w:t>
            </w:r>
            <w:r>
              <w:t>、更新完善天津市地名信息库，为</w:t>
            </w:r>
            <w:r>
              <w:t>“</w:t>
            </w:r>
            <w:r>
              <w:t>互联网</w:t>
            </w:r>
            <w:r>
              <w:t>+</w:t>
            </w:r>
            <w:r>
              <w:t>区划地名</w:t>
            </w:r>
            <w:r>
              <w:t>”</w:t>
            </w:r>
            <w:r>
              <w:t>建设提供基础数据支撑。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国家地名信息库新地名更新录入</w:t>
            </w:r>
          </w:p>
        </w:tc>
        <w:tc>
          <w:tcPr>
            <w:tcW w:w="3430" w:type="dxa"/>
            <w:vAlign w:val="center"/>
          </w:tcPr>
          <w:p w:rsidR="00651723" w:rsidRDefault="009D52B6">
            <w:pPr>
              <w:pStyle w:val="2"/>
            </w:pPr>
            <w:r>
              <w:t>国家地名信息库新地名更新录入</w:t>
            </w:r>
          </w:p>
        </w:tc>
        <w:tc>
          <w:tcPr>
            <w:tcW w:w="2551" w:type="dxa"/>
            <w:vAlign w:val="center"/>
          </w:tcPr>
          <w:p w:rsidR="00651723" w:rsidRDefault="00651723">
            <w:pPr>
              <w:pStyle w:val="2"/>
            </w:pPr>
          </w:p>
          <w:p w:rsidR="00651723" w:rsidRDefault="009D52B6">
            <w:pPr>
              <w:pStyle w:val="2"/>
            </w:pPr>
            <w:r>
              <w:t>约</w:t>
            </w:r>
            <w:r>
              <w:t>700</w:t>
            </w:r>
            <w:r>
              <w:t>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符合相关制度</w:t>
            </w:r>
          </w:p>
        </w:tc>
        <w:tc>
          <w:tcPr>
            <w:tcW w:w="3430" w:type="dxa"/>
            <w:vAlign w:val="center"/>
          </w:tcPr>
          <w:p w:rsidR="00651723" w:rsidRDefault="009D52B6">
            <w:pPr>
              <w:pStyle w:val="2"/>
            </w:pPr>
            <w:r>
              <w:t>符合相关制度</w:t>
            </w:r>
          </w:p>
        </w:tc>
        <w:tc>
          <w:tcPr>
            <w:tcW w:w="2551" w:type="dxa"/>
            <w:vAlign w:val="center"/>
          </w:tcPr>
          <w:p w:rsidR="00651723" w:rsidRDefault="009D52B6">
            <w:pPr>
              <w:pStyle w:val="2"/>
            </w:pPr>
            <w:r>
              <w:t>《第二次全国地名普查工作规程》《第二次全国地名普查数据建库与管理软件设计规范》《天津市第二次全国地名普查工作指导手册》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地名采集定位精度</w:t>
            </w:r>
          </w:p>
        </w:tc>
        <w:tc>
          <w:tcPr>
            <w:tcW w:w="3430" w:type="dxa"/>
            <w:vAlign w:val="center"/>
          </w:tcPr>
          <w:p w:rsidR="00651723" w:rsidRDefault="009D52B6">
            <w:pPr>
              <w:pStyle w:val="2"/>
            </w:pPr>
            <w:r>
              <w:t>地名采集定位精度</w:t>
            </w:r>
          </w:p>
        </w:tc>
        <w:tc>
          <w:tcPr>
            <w:tcW w:w="2551" w:type="dxa"/>
            <w:vAlign w:val="center"/>
          </w:tcPr>
          <w:p w:rsidR="00651723" w:rsidRDefault="009D52B6">
            <w:pPr>
              <w:pStyle w:val="2"/>
            </w:pPr>
            <w:r>
              <w:t>≤20</w:t>
            </w:r>
            <w:r>
              <w:t>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天津市地名信息库更新完善</w:t>
            </w:r>
          </w:p>
        </w:tc>
        <w:tc>
          <w:tcPr>
            <w:tcW w:w="3430" w:type="dxa"/>
            <w:vAlign w:val="center"/>
          </w:tcPr>
          <w:p w:rsidR="00651723" w:rsidRDefault="009D52B6">
            <w:pPr>
              <w:pStyle w:val="2"/>
            </w:pPr>
            <w:r>
              <w:t>天津市地名信息库更新完善</w:t>
            </w:r>
          </w:p>
        </w:tc>
        <w:tc>
          <w:tcPr>
            <w:tcW w:w="2551" w:type="dxa"/>
            <w:vAlign w:val="center"/>
          </w:tcPr>
          <w:p w:rsidR="00651723" w:rsidRDefault="009D52B6">
            <w:pPr>
              <w:pStyle w:val="2"/>
            </w:pPr>
            <w:r>
              <w:t xml:space="preserve">2023.1—2024.7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内业人员费用</w:t>
            </w:r>
          </w:p>
        </w:tc>
        <w:tc>
          <w:tcPr>
            <w:tcW w:w="3430" w:type="dxa"/>
            <w:vAlign w:val="center"/>
          </w:tcPr>
          <w:p w:rsidR="00651723" w:rsidRDefault="009D52B6">
            <w:pPr>
              <w:pStyle w:val="2"/>
            </w:pPr>
            <w:r>
              <w:t>内业人员费用</w:t>
            </w:r>
          </w:p>
        </w:tc>
        <w:tc>
          <w:tcPr>
            <w:tcW w:w="2551" w:type="dxa"/>
            <w:vAlign w:val="center"/>
          </w:tcPr>
          <w:p w:rsidR="00651723" w:rsidRDefault="009D52B6">
            <w:pPr>
              <w:pStyle w:val="2"/>
            </w:pPr>
            <w:r>
              <w:t>300</w:t>
            </w:r>
            <w:r>
              <w:t>元</w:t>
            </w:r>
            <w:r>
              <w:t>/</w:t>
            </w:r>
            <w:r>
              <w:t>人</w:t>
            </w:r>
            <w:r>
              <w:t>·</w:t>
            </w:r>
            <w:r>
              <w:t>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外业采集调查费用</w:t>
            </w:r>
          </w:p>
        </w:tc>
        <w:tc>
          <w:tcPr>
            <w:tcW w:w="3430" w:type="dxa"/>
            <w:vAlign w:val="center"/>
          </w:tcPr>
          <w:p w:rsidR="00651723" w:rsidRDefault="009D52B6">
            <w:pPr>
              <w:pStyle w:val="2"/>
            </w:pPr>
            <w:r>
              <w:t>外业采集调查费用</w:t>
            </w:r>
          </w:p>
        </w:tc>
        <w:tc>
          <w:tcPr>
            <w:tcW w:w="2551" w:type="dxa"/>
            <w:vAlign w:val="center"/>
          </w:tcPr>
          <w:p w:rsidR="00651723" w:rsidRDefault="009D52B6">
            <w:pPr>
              <w:pStyle w:val="2"/>
            </w:pPr>
            <w:r>
              <w:t>100</w:t>
            </w:r>
            <w:r>
              <w:t>元</w:t>
            </w:r>
            <w:r>
              <w:t>/</w:t>
            </w:r>
            <w:r>
              <w:t>条</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实现地名成果数据共享</w:t>
            </w:r>
          </w:p>
        </w:tc>
        <w:tc>
          <w:tcPr>
            <w:tcW w:w="3430" w:type="dxa"/>
            <w:vAlign w:val="center"/>
          </w:tcPr>
          <w:p w:rsidR="00651723" w:rsidRDefault="009D52B6">
            <w:pPr>
              <w:pStyle w:val="2"/>
            </w:pPr>
            <w:r>
              <w:t>实现地名成果数据共享</w:t>
            </w:r>
          </w:p>
        </w:tc>
        <w:tc>
          <w:tcPr>
            <w:tcW w:w="2551" w:type="dxa"/>
            <w:vAlign w:val="center"/>
          </w:tcPr>
          <w:p w:rsidR="00651723" w:rsidRDefault="009D52B6">
            <w:pPr>
              <w:pStyle w:val="2"/>
            </w:pPr>
            <w:r>
              <w:t>推动地名标准化、规范化，保护和传承优秀传统地名文化，实现地名成果数据共享。</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平台用户满意度</w:t>
            </w:r>
          </w:p>
        </w:tc>
        <w:tc>
          <w:tcPr>
            <w:tcW w:w="3430" w:type="dxa"/>
            <w:vAlign w:val="center"/>
          </w:tcPr>
          <w:p w:rsidR="00651723" w:rsidRDefault="009D52B6">
            <w:pPr>
              <w:pStyle w:val="2"/>
            </w:pPr>
            <w:r>
              <w:t>平台用户满意度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5" w:name="_Toc157760115"/>
      <w:r>
        <w:rPr>
          <w:rFonts w:ascii="方正仿宋_GBK" w:eastAsia="方正仿宋_GBK" w:hAnsi="方正仿宋_GBK" w:cs="方正仿宋_GBK"/>
          <w:sz w:val="28"/>
        </w:rPr>
        <w:t>45.</w:t>
      </w:r>
      <w:r>
        <w:rPr>
          <w:rFonts w:ascii="方正仿宋_GBK" w:eastAsia="方正仿宋_GBK" w:hAnsi="方正仿宋_GBK" w:cs="方正仿宋_GBK"/>
          <w:sz w:val="28"/>
        </w:rPr>
        <w:t>规划和自然资源事务管理等工作专家评审、评估费及审计费绩效目标表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规划和自然资源事务管理等工作专家评审、评估费及审计费</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441.59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441.59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用于支出规划和自然资源事务管理等工作专家评审、评估费及审计费。</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完成评审、评估及审计工作。</w:t>
            </w:r>
            <w:r>
              <w:tab/>
            </w:r>
            <w:r>
              <w:tab/>
            </w:r>
            <w:r>
              <w:tab/>
            </w:r>
            <w:r>
              <w:tab/>
            </w:r>
            <w:r>
              <w:tab/>
            </w:r>
            <w:r>
              <w:tab/>
            </w:r>
          </w:p>
          <w:p w:rsidR="00651723" w:rsidRDefault="00651723">
            <w:pPr>
              <w:pStyle w:val="2"/>
            </w:pP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项目总预算控制</w:t>
            </w:r>
          </w:p>
        </w:tc>
        <w:tc>
          <w:tcPr>
            <w:tcW w:w="3430" w:type="dxa"/>
            <w:vAlign w:val="center"/>
          </w:tcPr>
          <w:p w:rsidR="00651723" w:rsidRDefault="009D52B6">
            <w:pPr>
              <w:pStyle w:val="2"/>
            </w:pPr>
            <w:r>
              <w:t>项目总预算控制</w:t>
            </w:r>
          </w:p>
        </w:tc>
        <w:tc>
          <w:tcPr>
            <w:tcW w:w="2551" w:type="dxa"/>
            <w:vAlign w:val="center"/>
          </w:tcPr>
          <w:p w:rsidR="00651723" w:rsidRDefault="009D52B6">
            <w:pPr>
              <w:pStyle w:val="2"/>
            </w:pPr>
            <w:r>
              <w:t>≤441.59</w:t>
            </w:r>
            <w:r>
              <w:t>万元</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开展专家评审、评估、审计工作，确保项目符合专家评审要求</w:t>
            </w:r>
          </w:p>
        </w:tc>
        <w:tc>
          <w:tcPr>
            <w:tcW w:w="3430" w:type="dxa"/>
            <w:vAlign w:val="center"/>
          </w:tcPr>
          <w:p w:rsidR="00651723" w:rsidRDefault="009D52B6">
            <w:pPr>
              <w:pStyle w:val="2"/>
            </w:pPr>
            <w:r>
              <w:t>开展专家评审、评估、审计工作，确保项目符合专家评审要求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vAlign w:val="center"/>
          </w:tcPr>
          <w:p w:rsidR="00651723" w:rsidRDefault="009D52B6">
            <w:pPr>
              <w:pStyle w:val="2"/>
            </w:pPr>
            <w:r>
              <w:t>项目完成时间</w:t>
            </w:r>
          </w:p>
        </w:tc>
        <w:tc>
          <w:tcPr>
            <w:tcW w:w="2551" w:type="dxa"/>
            <w:vAlign w:val="center"/>
          </w:tcPr>
          <w:p w:rsidR="00651723" w:rsidRDefault="009D52B6">
            <w:pPr>
              <w:pStyle w:val="2"/>
            </w:pPr>
            <w:r>
              <w:t>2024</w:t>
            </w:r>
            <w:r>
              <w:t>年</w:t>
            </w:r>
            <w:r>
              <w:t>12</w:t>
            </w:r>
            <w:r>
              <w:t>月</w:t>
            </w:r>
            <w:r>
              <w:t>31</w:t>
            </w:r>
            <w:r>
              <w:t>日前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完成评审、评估、审计工作</w:t>
            </w:r>
          </w:p>
        </w:tc>
        <w:tc>
          <w:tcPr>
            <w:tcW w:w="3430" w:type="dxa"/>
            <w:vAlign w:val="center"/>
          </w:tcPr>
          <w:p w:rsidR="00651723" w:rsidRDefault="009D52B6">
            <w:pPr>
              <w:pStyle w:val="2"/>
            </w:pPr>
            <w:r>
              <w:t>完成评审、评估、审计工作</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为我局业务工作管理提供依据和支撑</w:t>
            </w:r>
          </w:p>
        </w:tc>
        <w:tc>
          <w:tcPr>
            <w:tcW w:w="3430" w:type="dxa"/>
            <w:vAlign w:val="center"/>
          </w:tcPr>
          <w:p w:rsidR="00651723" w:rsidRDefault="009D52B6">
            <w:pPr>
              <w:pStyle w:val="2"/>
            </w:pPr>
            <w:r>
              <w:t>为我局业务工作管理提供依据和支撑</w:t>
            </w:r>
          </w:p>
        </w:tc>
        <w:tc>
          <w:tcPr>
            <w:tcW w:w="2551" w:type="dxa"/>
            <w:vAlign w:val="center"/>
          </w:tcPr>
          <w:p w:rsidR="00651723" w:rsidRDefault="009D52B6">
            <w:pPr>
              <w:pStyle w:val="2"/>
            </w:pPr>
            <w:r>
              <w:t>有效支撑</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局内满意度</w:t>
            </w:r>
          </w:p>
        </w:tc>
        <w:tc>
          <w:tcPr>
            <w:tcW w:w="3430" w:type="dxa"/>
            <w:vAlign w:val="center"/>
          </w:tcPr>
          <w:p w:rsidR="00651723" w:rsidRDefault="009D52B6">
            <w:pPr>
              <w:pStyle w:val="2"/>
            </w:pPr>
            <w:r>
              <w:t>局内满意度</w:t>
            </w:r>
          </w:p>
        </w:tc>
        <w:tc>
          <w:tcPr>
            <w:tcW w:w="2551" w:type="dxa"/>
            <w:vAlign w:val="center"/>
          </w:tcPr>
          <w:p w:rsidR="00651723" w:rsidRDefault="009D52B6">
            <w:pPr>
              <w:pStyle w:val="2"/>
            </w:pPr>
            <w:r>
              <w:t>≥80%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6" w:name="_Toc157760116"/>
      <w:r>
        <w:rPr>
          <w:rFonts w:ascii="方正仿宋_GBK" w:eastAsia="方正仿宋_GBK" w:hAnsi="方正仿宋_GBK" w:cs="方正仿宋_GBK"/>
          <w:sz w:val="28"/>
        </w:rPr>
        <w:t>46.</w:t>
      </w:r>
      <w:r>
        <w:rPr>
          <w:rFonts w:ascii="方正仿宋_GBK" w:eastAsia="方正仿宋_GBK" w:hAnsi="方正仿宋_GBK" w:cs="方正仿宋_GBK"/>
          <w:sz w:val="28"/>
        </w:rPr>
        <w:t>规划和自然资源一体化业务审批系统提升改造项目</w:t>
      </w:r>
      <w:r>
        <w:rPr>
          <w:rFonts w:ascii="方正仿宋_GBK" w:eastAsia="方正仿宋_GBK" w:hAnsi="方正仿宋_GBK" w:cs="方正仿宋_GBK"/>
          <w:sz w:val="28"/>
        </w:rPr>
        <w:t>(2023</w:t>
      </w:r>
      <w:r>
        <w:rPr>
          <w:rFonts w:ascii="方正仿宋_GBK" w:eastAsia="方正仿宋_GBK" w:hAnsi="方正仿宋_GBK" w:cs="方正仿宋_GBK"/>
          <w:sz w:val="28"/>
        </w:rPr>
        <w:t>年</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规划和自然资源一体化业务审批系统提升改造项目</w:t>
            </w:r>
            <w:r>
              <w:t>(2023</w:t>
            </w:r>
            <w:r>
              <w:t>年</w:t>
            </w:r>
            <w:r>
              <w:t>)</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139.92</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139.92</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一、改造提升已有</w:t>
            </w:r>
            <w:r>
              <w:t>7</w:t>
            </w:r>
            <w:r>
              <w:t>类业务满足部委和市政府相关政务行政审批管理调整需要。</w:t>
            </w:r>
          </w:p>
          <w:p w:rsidR="00651723" w:rsidRDefault="009D52B6">
            <w:pPr>
              <w:pStyle w:val="2"/>
            </w:pPr>
            <w:r>
              <w:t>二、新增临时用地业务，满足临时用地管理需求。</w:t>
            </w:r>
          </w:p>
          <w:p w:rsidR="00651723" w:rsidRDefault="009D52B6">
            <w:pPr>
              <w:pStyle w:val="2"/>
            </w:pPr>
            <w:r>
              <w:t>三、优化互联互通与工程建设项目联审的对接，满足市级和部级监管需求。</w:t>
            </w:r>
            <w:r>
              <w:t xml:space="preserve">                             </w:t>
            </w:r>
            <w:r>
              <w:t>四、对国土空间用途管制各项业务进行标准化梳理，并同步在业务审批系统中进行表单优化和流程再造，满足国土空间用途管制监管的需求以及相关数据报送自然资源部的需求，支撑国土空间用途管制全域、全要素、全流程、全生命周期数字化转型。</w:t>
            </w:r>
            <w:r>
              <w:t xml:space="preserve">                                                       </w:t>
            </w:r>
            <w:r>
              <w:t>五、对涉及到工业用地相关业务审批流程进行改造升级，加快推动</w:t>
            </w:r>
            <w:r>
              <w:t>落实</w:t>
            </w:r>
            <w:r>
              <w:t>“</w:t>
            </w:r>
            <w:r>
              <w:t>土地码</w:t>
            </w:r>
            <w:r>
              <w:t>”</w:t>
            </w:r>
            <w:r>
              <w:t>在天津应用实施，实现用</w:t>
            </w:r>
            <w:r>
              <w:t>“</w:t>
            </w:r>
            <w:r>
              <w:t>土地码</w:t>
            </w:r>
            <w:r>
              <w:t>”</w:t>
            </w:r>
            <w:r>
              <w:t>赋能工业审批服务。</w:t>
            </w:r>
            <w:r>
              <w:t xml:space="preserve">   </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一、改造提升已有</w:t>
            </w:r>
            <w:r>
              <w:t>7</w:t>
            </w:r>
            <w:r>
              <w:t>类业务满足部委和市政府相关政务行政审批管理调整需要。</w:t>
            </w:r>
          </w:p>
          <w:p w:rsidR="00651723" w:rsidRDefault="009D52B6">
            <w:pPr>
              <w:pStyle w:val="2"/>
            </w:pPr>
            <w:r>
              <w:t>二、新增临时用地业务，满足临时用地管理需求。</w:t>
            </w:r>
          </w:p>
          <w:p w:rsidR="00651723" w:rsidRDefault="009D52B6">
            <w:pPr>
              <w:pStyle w:val="2"/>
            </w:pPr>
            <w:r>
              <w:t>三、优化互联互通与工程建设项目联审的对接，满足市级和部级监管需求。</w:t>
            </w:r>
            <w:r>
              <w:t xml:space="preserve">                             </w:t>
            </w:r>
            <w:r>
              <w:t>四、对国土空间用途管制各项业务进行标准化梳理，并同步在业务审批系统中进行表单优化和流程再造，满足国土空间用途管制监管的需求以及相关数据报送自然资源部的需求，支撑国土空间用途管制全域、全要素、全流程、全生命周期数字化转型。</w:t>
            </w:r>
            <w:r>
              <w:t xml:space="preserve">                                                       </w:t>
            </w:r>
            <w:r>
              <w:t>五、对涉及到工业用地相关业务审批流程进行改造升级，加快推动</w:t>
            </w:r>
            <w:r>
              <w:t>落实</w:t>
            </w:r>
            <w:r>
              <w:t>“</w:t>
            </w:r>
            <w:r>
              <w:t>土地码</w:t>
            </w:r>
            <w:r>
              <w:t>”</w:t>
            </w:r>
            <w:r>
              <w:t>在天津应用实施，实现用</w:t>
            </w:r>
            <w:r>
              <w:t>“</w:t>
            </w:r>
            <w:r>
              <w:t>土地码</w:t>
            </w:r>
            <w:r>
              <w:t>”</w:t>
            </w:r>
            <w:r>
              <w:t>赋能工业审批服务。</w:t>
            </w:r>
            <w:r>
              <w:t xml:space="preserve">                               </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工程建设联审业务优化</w:t>
            </w:r>
          </w:p>
        </w:tc>
        <w:tc>
          <w:tcPr>
            <w:tcW w:w="3430" w:type="dxa"/>
            <w:vAlign w:val="center"/>
          </w:tcPr>
          <w:p w:rsidR="00651723" w:rsidRDefault="009D52B6">
            <w:pPr>
              <w:pStyle w:val="2"/>
            </w:pPr>
            <w:r>
              <w:t>工程建设联审业务优化</w:t>
            </w:r>
          </w:p>
        </w:tc>
        <w:tc>
          <w:tcPr>
            <w:tcW w:w="2551" w:type="dxa"/>
            <w:vAlign w:val="center"/>
          </w:tcPr>
          <w:p w:rsidR="00651723" w:rsidRDefault="009D52B6">
            <w:pPr>
              <w:pStyle w:val="2"/>
            </w:pPr>
            <w:r>
              <w:t>4</w:t>
            </w:r>
            <w:r>
              <w:t>类</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系统新增业务审批事项</w:t>
            </w:r>
          </w:p>
        </w:tc>
        <w:tc>
          <w:tcPr>
            <w:tcW w:w="3430" w:type="dxa"/>
            <w:vAlign w:val="center"/>
          </w:tcPr>
          <w:p w:rsidR="00651723" w:rsidRDefault="009D52B6">
            <w:pPr>
              <w:pStyle w:val="2"/>
            </w:pPr>
            <w:r>
              <w:t>系统新增业务审批事项</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提升改造系统业务审批事项</w:t>
            </w:r>
          </w:p>
        </w:tc>
        <w:tc>
          <w:tcPr>
            <w:tcW w:w="3430" w:type="dxa"/>
            <w:vAlign w:val="center"/>
          </w:tcPr>
          <w:p w:rsidR="00651723" w:rsidRDefault="009D52B6">
            <w:pPr>
              <w:pStyle w:val="2"/>
            </w:pPr>
            <w:r>
              <w:t>提升改造系统业务审批事项</w:t>
            </w:r>
          </w:p>
        </w:tc>
        <w:tc>
          <w:tcPr>
            <w:tcW w:w="2551" w:type="dxa"/>
            <w:vAlign w:val="center"/>
          </w:tcPr>
          <w:p w:rsidR="00651723" w:rsidRDefault="009D52B6">
            <w:pPr>
              <w:pStyle w:val="2"/>
            </w:pPr>
            <w:r>
              <w:t>3</w:t>
            </w:r>
            <w:r>
              <w:t>类</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新增业务纳入互联互通</w:t>
            </w:r>
          </w:p>
        </w:tc>
        <w:tc>
          <w:tcPr>
            <w:tcW w:w="3430" w:type="dxa"/>
            <w:vAlign w:val="center"/>
          </w:tcPr>
          <w:p w:rsidR="00651723" w:rsidRDefault="009D52B6">
            <w:pPr>
              <w:pStyle w:val="2"/>
            </w:pPr>
            <w:r>
              <w:t>新增业务纳入互联互通</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项目文档</w:t>
            </w:r>
          </w:p>
        </w:tc>
        <w:tc>
          <w:tcPr>
            <w:tcW w:w="3430" w:type="dxa"/>
            <w:vAlign w:val="center"/>
          </w:tcPr>
          <w:p w:rsidR="00651723" w:rsidRDefault="009D52B6">
            <w:pPr>
              <w:pStyle w:val="2"/>
            </w:pPr>
            <w:r>
              <w:t xml:space="preserve"> </w:t>
            </w:r>
            <w:r>
              <w:t>项目文档</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验收合格率</w:t>
            </w:r>
          </w:p>
        </w:tc>
        <w:tc>
          <w:tcPr>
            <w:tcW w:w="3430" w:type="dxa"/>
            <w:vAlign w:val="center"/>
          </w:tcPr>
          <w:p w:rsidR="00651723" w:rsidRDefault="009D52B6">
            <w:pPr>
              <w:pStyle w:val="2"/>
            </w:pPr>
            <w:r>
              <w:t>验收合格率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项目竣工时间</w:t>
            </w:r>
          </w:p>
        </w:tc>
        <w:tc>
          <w:tcPr>
            <w:tcW w:w="3430" w:type="dxa"/>
            <w:vAlign w:val="center"/>
          </w:tcPr>
          <w:p w:rsidR="00651723" w:rsidRDefault="009D52B6">
            <w:pPr>
              <w:pStyle w:val="2"/>
            </w:pPr>
            <w:r>
              <w:t>项目竣工时间</w:t>
            </w:r>
          </w:p>
        </w:tc>
        <w:tc>
          <w:tcPr>
            <w:tcW w:w="2551" w:type="dxa"/>
            <w:vAlign w:val="center"/>
          </w:tcPr>
          <w:p w:rsidR="00651723" w:rsidRDefault="009D52B6">
            <w:pPr>
              <w:pStyle w:val="2"/>
            </w:pPr>
            <w:r>
              <w:t>2024</w:t>
            </w:r>
            <w:r>
              <w:t>年</w:t>
            </w:r>
            <w:r>
              <w:t>12</w:t>
            </w:r>
            <w:r>
              <w:t>月底之前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项目合同额</w:t>
            </w:r>
          </w:p>
        </w:tc>
        <w:tc>
          <w:tcPr>
            <w:tcW w:w="3430" w:type="dxa"/>
            <w:vAlign w:val="center"/>
          </w:tcPr>
          <w:p w:rsidR="00651723" w:rsidRDefault="009D52B6">
            <w:pPr>
              <w:pStyle w:val="2"/>
            </w:pPr>
            <w:r>
              <w:t>项目合同额</w:t>
            </w:r>
          </w:p>
        </w:tc>
        <w:tc>
          <w:tcPr>
            <w:tcW w:w="2551" w:type="dxa"/>
            <w:vAlign w:val="center"/>
          </w:tcPr>
          <w:p w:rsidR="00651723" w:rsidRDefault="009D52B6">
            <w:pPr>
              <w:pStyle w:val="2"/>
            </w:pPr>
            <w:r>
              <w:t>≤139.92</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系统升级改造后的使用年限</w:t>
            </w:r>
          </w:p>
        </w:tc>
        <w:tc>
          <w:tcPr>
            <w:tcW w:w="3430" w:type="dxa"/>
            <w:vAlign w:val="center"/>
          </w:tcPr>
          <w:p w:rsidR="00651723" w:rsidRDefault="009D52B6">
            <w:pPr>
              <w:pStyle w:val="2"/>
            </w:pPr>
            <w:r>
              <w:t>系统升级改造后的使用年限</w:t>
            </w:r>
          </w:p>
        </w:tc>
        <w:tc>
          <w:tcPr>
            <w:tcW w:w="2551" w:type="dxa"/>
            <w:vAlign w:val="center"/>
          </w:tcPr>
          <w:p w:rsidR="00651723" w:rsidRDefault="009D52B6">
            <w:pPr>
              <w:pStyle w:val="2"/>
            </w:pPr>
            <w:r>
              <w:t>≥3</w:t>
            </w:r>
            <w:r>
              <w:t>年</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市局机关人员满意度</w:t>
            </w:r>
          </w:p>
        </w:tc>
        <w:tc>
          <w:tcPr>
            <w:tcW w:w="3430" w:type="dxa"/>
            <w:vAlign w:val="center"/>
          </w:tcPr>
          <w:p w:rsidR="00651723" w:rsidRDefault="009D52B6">
            <w:pPr>
              <w:pStyle w:val="2"/>
            </w:pPr>
            <w:r>
              <w:t>市局机关人员满意度</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各分局使用人员满意度</w:t>
            </w:r>
          </w:p>
        </w:tc>
        <w:tc>
          <w:tcPr>
            <w:tcW w:w="3430" w:type="dxa"/>
            <w:vAlign w:val="center"/>
          </w:tcPr>
          <w:p w:rsidR="00651723" w:rsidRDefault="009D52B6">
            <w:pPr>
              <w:pStyle w:val="2"/>
            </w:pPr>
            <w:r>
              <w:t>各分局使用人员满意度</w:t>
            </w:r>
          </w:p>
        </w:tc>
        <w:tc>
          <w:tcPr>
            <w:tcW w:w="2551" w:type="dxa"/>
            <w:vAlign w:val="center"/>
          </w:tcPr>
          <w:p w:rsidR="00651723" w:rsidRDefault="009D52B6">
            <w:pPr>
              <w:pStyle w:val="2"/>
            </w:pPr>
            <w:r>
              <w:t>&gt;90%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7" w:name="_Toc157760117"/>
      <w:r>
        <w:rPr>
          <w:rFonts w:ascii="方正仿宋_GBK" w:eastAsia="方正仿宋_GBK" w:hAnsi="方正仿宋_GBK" w:cs="方正仿宋_GBK"/>
          <w:sz w:val="28"/>
        </w:rPr>
        <w:t>47.</w:t>
      </w:r>
      <w:r>
        <w:rPr>
          <w:rFonts w:ascii="方正仿宋_GBK" w:eastAsia="方正仿宋_GBK" w:hAnsi="方正仿宋_GBK" w:cs="方正仿宋_GBK"/>
          <w:sz w:val="28"/>
        </w:rPr>
        <w:t>国土空间基础信息平台</w:t>
      </w:r>
      <w:r>
        <w:rPr>
          <w:rFonts w:ascii="方正仿宋_GBK" w:eastAsia="方正仿宋_GBK" w:hAnsi="方正仿宋_GBK" w:cs="方正仿宋_GBK"/>
          <w:sz w:val="28"/>
        </w:rPr>
        <w:t>2023</w:t>
      </w:r>
      <w:r>
        <w:rPr>
          <w:rFonts w:ascii="方正仿宋_GBK" w:eastAsia="方正仿宋_GBK" w:hAnsi="方正仿宋_GBK" w:cs="方正仿宋_GBK"/>
          <w:sz w:val="28"/>
        </w:rPr>
        <w:t>年数据维护绩效目标表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国土空间基础信息平台</w:t>
            </w:r>
            <w:r>
              <w:t>2023</w:t>
            </w:r>
            <w:r>
              <w:t>年数据维护</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4.28</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4.28</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保证天津市规划和自然资源局国土空间基础信息平台数据及时入库、更新</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保证天津市规划和自然资源局国土空间基础信息平台数据及时入库、更新</w:t>
            </w:r>
          </w:p>
          <w:p w:rsidR="00651723" w:rsidRDefault="009D52B6">
            <w:pPr>
              <w:pStyle w:val="2"/>
            </w:pPr>
            <w:r>
              <w:t xml:space="preserve">    </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维护数据数量</w:t>
            </w:r>
          </w:p>
        </w:tc>
        <w:tc>
          <w:tcPr>
            <w:tcW w:w="3430" w:type="dxa"/>
            <w:vAlign w:val="center"/>
          </w:tcPr>
          <w:p w:rsidR="00651723" w:rsidRDefault="009D52B6">
            <w:pPr>
              <w:pStyle w:val="2"/>
            </w:pPr>
            <w:r>
              <w:t>维护数据数量</w:t>
            </w:r>
          </w:p>
        </w:tc>
        <w:tc>
          <w:tcPr>
            <w:tcW w:w="2551" w:type="dxa"/>
            <w:vAlign w:val="center"/>
          </w:tcPr>
          <w:p w:rsidR="00651723" w:rsidRDefault="009D52B6">
            <w:pPr>
              <w:pStyle w:val="2"/>
            </w:pPr>
            <w:r>
              <w:t>≥100</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验收合格率</w:t>
            </w:r>
          </w:p>
        </w:tc>
        <w:tc>
          <w:tcPr>
            <w:tcW w:w="3430" w:type="dxa"/>
            <w:vAlign w:val="center"/>
          </w:tcPr>
          <w:p w:rsidR="00651723" w:rsidRDefault="009D52B6">
            <w:pPr>
              <w:pStyle w:val="2"/>
            </w:pPr>
            <w:r>
              <w:t>验收合格率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维护时效</w:t>
            </w:r>
          </w:p>
        </w:tc>
        <w:tc>
          <w:tcPr>
            <w:tcW w:w="3430" w:type="dxa"/>
            <w:vAlign w:val="center"/>
          </w:tcPr>
          <w:p w:rsidR="00651723" w:rsidRDefault="009D52B6">
            <w:pPr>
              <w:pStyle w:val="2"/>
            </w:pPr>
            <w:r>
              <w:t>维护时效</w:t>
            </w:r>
          </w:p>
        </w:tc>
        <w:tc>
          <w:tcPr>
            <w:tcW w:w="2551" w:type="dxa"/>
            <w:vAlign w:val="center"/>
          </w:tcPr>
          <w:p w:rsidR="00651723" w:rsidRDefault="009D52B6">
            <w:pPr>
              <w:pStyle w:val="2"/>
            </w:pPr>
            <w:r>
              <w:t>7*24</w:t>
            </w:r>
            <w:r>
              <w:t>个小时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支出时效</w:t>
            </w:r>
          </w:p>
        </w:tc>
        <w:tc>
          <w:tcPr>
            <w:tcW w:w="3430" w:type="dxa"/>
            <w:vAlign w:val="center"/>
          </w:tcPr>
          <w:p w:rsidR="00651723" w:rsidRDefault="009D52B6">
            <w:pPr>
              <w:pStyle w:val="2"/>
            </w:pPr>
            <w:r>
              <w:t>支出时效</w:t>
            </w:r>
          </w:p>
        </w:tc>
        <w:tc>
          <w:tcPr>
            <w:tcW w:w="2551" w:type="dxa"/>
            <w:vAlign w:val="center"/>
          </w:tcPr>
          <w:p w:rsidR="00651723" w:rsidRDefault="009D52B6">
            <w:pPr>
              <w:pStyle w:val="2"/>
            </w:pPr>
            <w:r>
              <w:t>2024</w:t>
            </w:r>
            <w:r>
              <w:t>年</w:t>
            </w:r>
            <w:r>
              <w:t>12</w:t>
            </w:r>
            <w:r>
              <w:t>月前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项目支出</w:t>
            </w:r>
          </w:p>
        </w:tc>
        <w:tc>
          <w:tcPr>
            <w:tcW w:w="3430" w:type="dxa"/>
            <w:vAlign w:val="center"/>
          </w:tcPr>
          <w:p w:rsidR="00651723" w:rsidRDefault="009D52B6">
            <w:pPr>
              <w:pStyle w:val="2"/>
            </w:pPr>
            <w:r>
              <w:t>项目支出</w:t>
            </w:r>
          </w:p>
        </w:tc>
        <w:tc>
          <w:tcPr>
            <w:tcW w:w="2551" w:type="dxa"/>
            <w:vAlign w:val="center"/>
          </w:tcPr>
          <w:p w:rsidR="00651723" w:rsidRDefault="009D52B6">
            <w:pPr>
              <w:pStyle w:val="2"/>
            </w:pPr>
            <w:r>
              <w:t>≤4.28</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减少各数据支撑的单位更新数据投入成本</w:t>
            </w:r>
          </w:p>
        </w:tc>
        <w:tc>
          <w:tcPr>
            <w:tcW w:w="3430" w:type="dxa"/>
            <w:vAlign w:val="center"/>
          </w:tcPr>
          <w:p w:rsidR="00651723" w:rsidRDefault="009D52B6">
            <w:pPr>
              <w:pStyle w:val="2"/>
            </w:pPr>
            <w:r>
              <w:t>减少各数据支撑的单位更新数据投入成本</w:t>
            </w:r>
          </w:p>
        </w:tc>
        <w:tc>
          <w:tcPr>
            <w:tcW w:w="2551" w:type="dxa"/>
            <w:vAlign w:val="center"/>
          </w:tcPr>
          <w:p w:rsidR="00651723" w:rsidRDefault="009D52B6">
            <w:pPr>
              <w:pStyle w:val="2"/>
            </w:pPr>
            <w:r>
              <w:t>显著减少</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创造良好营商环境</w:t>
            </w:r>
          </w:p>
        </w:tc>
        <w:tc>
          <w:tcPr>
            <w:tcW w:w="3430" w:type="dxa"/>
            <w:vAlign w:val="center"/>
          </w:tcPr>
          <w:p w:rsidR="00651723" w:rsidRDefault="009D52B6">
            <w:pPr>
              <w:pStyle w:val="2"/>
            </w:pPr>
            <w:r>
              <w:t>创造良好营商环境</w:t>
            </w:r>
          </w:p>
        </w:tc>
        <w:tc>
          <w:tcPr>
            <w:tcW w:w="2551" w:type="dxa"/>
            <w:vAlign w:val="center"/>
          </w:tcPr>
          <w:p w:rsidR="00651723" w:rsidRDefault="009D52B6">
            <w:pPr>
              <w:pStyle w:val="2"/>
            </w:pPr>
            <w:r>
              <w:t>良好的营商环境</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提升共享交换水平</w:t>
            </w:r>
          </w:p>
        </w:tc>
        <w:tc>
          <w:tcPr>
            <w:tcW w:w="3430" w:type="dxa"/>
            <w:vAlign w:val="center"/>
          </w:tcPr>
          <w:p w:rsidR="00651723" w:rsidRDefault="009D52B6">
            <w:pPr>
              <w:pStyle w:val="2"/>
            </w:pPr>
            <w:r>
              <w:t>提升共享交换水平</w:t>
            </w:r>
          </w:p>
        </w:tc>
        <w:tc>
          <w:tcPr>
            <w:tcW w:w="2551" w:type="dxa"/>
            <w:vAlign w:val="center"/>
          </w:tcPr>
          <w:p w:rsidR="00651723" w:rsidRDefault="009D52B6">
            <w:pPr>
              <w:pStyle w:val="2"/>
            </w:pPr>
            <w:r>
              <w:t>提高数据现势性、准确性</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8" w:name="_Toc157760118"/>
      <w:r>
        <w:rPr>
          <w:rFonts w:ascii="方正仿宋_GBK" w:eastAsia="方正仿宋_GBK" w:hAnsi="方正仿宋_GBK" w:cs="方正仿宋_GBK"/>
          <w:sz w:val="28"/>
        </w:rPr>
        <w:t>48.</w:t>
      </w:r>
      <w:r>
        <w:rPr>
          <w:rFonts w:ascii="方正仿宋_GBK" w:eastAsia="方正仿宋_GBK" w:hAnsi="方正仿宋_GBK" w:cs="方正仿宋_GBK"/>
          <w:sz w:val="28"/>
        </w:rPr>
        <w:t>国土空间基础信息平台</w:t>
      </w:r>
      <w:r>
        <w:rPr>
          <w:rFonts w:ascii="方正仿宋_GBK" w:eastAsia="方正仿宋_GBK" w:hAnsi="方正仿宋_GBK" w:cs="方正仿宋_GBK"/>
          <w:sz w:val="28"/>
        </w:rPr>
        <w:t>2024</w:t>
      </w:r>
      <w:r>
        <w:rPr>
          <w:rFonts w:ascii="方正仿宋_GBK" w:eastAsia="方正仿宋_GBK" w:hAnsi="方正仿宋_GBK" w:cs="方正仿宋_GBK"/>
          <w:sz w:val="28"/>
        </w:rPr>
        <w:t>年维护项目绩效目标表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国土空间基础信息平台</w:t>
            </w:r>
            <w:r>
              <w:t>2024</w:t>
            </w:r>
            <w:r>
              <w:t>年维护项目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41.20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41.20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1.</w:t>
            </w:r>
            <w:r>
              <w:t>确保平台的正常运行。</w:t>
            </w:r>
          </w:p>
          <w:p w:rsidR="00651723" w:rsidRDefault="009D52B6">
            <w:pPr>
              <w:pStyle w:val="2"/>
            </w:pPr>
            <w:r>
              <w:t>在平台运行期间，解决系统由于客户端硬件问题、局属网络问题、客户操作问题、浏览器设置问题等导致的平台使用问题。</w:t>
            </w:r>
          </w:p>
          <w:p w:rsidR="00651723" w:rsidRDefault="009D52B6">
            <w:pPr>
              <w:pStyle w:val="2"/>
            </w:pPr>
            <w:r>
              <w:t>？</w:t>
            </w:r>
            <w:r>
              <w:t>2.</w:t>
            </w:r>
            <w:r>
              <w:t>确保用户的工作效率</w:t>
            </w:r>
          </w:p>
          <w:p w:rsidR="00651723" w:rsidRDefault="009D52B6">
            <w:pPr>
              <w:pStyle w:val="2"/>
            </w:pPr>
            <w:r>
              <w:t>因局内人事调整要求，对于新加入或岗位调整的用户，需要进行相应的平台培训，以确保用户能初步掌握平台的基本功能，从而确保用户的工作效率不受影响。</w:t>
            </w:r>
          </w:p>
          <w:p w:rsidR="00651723" w:rsidRDefault="009D52B6">
            <w:pPr>
              <w:pStyle w:val="2"/>
            </w:pPr>
            <w:r>
              <w:t>？</w:t>
            </w:r>
            <w:r>
              <w:t>3.</w:t>
            </w:r>
            <w:r>
              <w:t>确保平台对外提供稳定的服务支撑</w:t>
            </w:r>
          </w:p>
          <w:p w:rsidR="00651723" w:rsidRDefault="009D52B6">
            <w:pPr>
              <w:pStyle w:val="2"/>
            </w:pPr>
            <w:r>
              <w:t>因平台将为局内各类业务应用系统提供服务支撑，在系统对接过程中存在困难时，及时提供技术支持，确保能够为各类业务应用系统提供稳定支撑。</w:t>
            </w:r>
          </w:p>
          <w:p w:rsidR="00651723" w:rsidRDefault="009D52B6">
            <w:pPr>
              <w:pStyle w:val="2"/>
            </w:pPr>
            <w:r>
              <w:t>？</w:t>
            </w:r>
            <w:r>
              <w:t>4.</w:t>
            </w:r>
            <w:r>
              <w:t>保证数据信息的准确性。</w:t>
            </w:r>
          </w:p>
          <w:p w:rsidR="00651723" w:rsidRDefault="009D52B6">
            <w:pPr>
              <w:pStyle w:val="2"/>
            </w:pPr>
            <w:r>
              <w:t>在系统使用过程中，由于部门调整、业务办理单位变更、登录密码忘记、操作不当等情况，会产生修改数据的需要。此外，在平台运行过程中，会不断产生数据归集至平台的需求，需提供数据入</w:t>
            </w:r>
            <w:r>
              <w:t>库更新服务，确保平台中业务数据、空间数据的准确性和现势性。</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1.1.</w:t>
            </w:r>
            <w:r>
              <w:t>确保平台的正常运行。</w:t>
            </w:r>
          </w:p>
          <w:p w:rsidR="00651723" w:rsidRDefault="009D52B6">
            <w:pPr>
              <w:pStyle w:val="2"/>
            </w:pPr>
            <w:r>
              <w:t>在平台运行期间，解决系统由于客户端硬件问题、局属网络问题、客户操作问题、浏览器设置问题等导致的平台使用问题。</w:t>
            </w:r>
          </w:p>
          <w:p w:rsidR="00651723" w:rsidRDefault="009D52B6">
            <w:pPr>
              <w:pStyle w:val="2"/>
            </w:pPr>
            <w:r>
              <w:t>？</w:t>
            </w:r>
            <w:r>
              <w:t>2.</w:t>
            </w:r>
            <w:r>
              <w:t>确保用户的工作效率</w:t>
            </w:r>
          </w:p>
          <w:p w:rsidR="00651723" w:rsidRDefault="009D52B6">
            <w:pPr>
              <w:pStyle w:val="2"/>
            </w:pPr>
            <w:r>
              <w:t>因局内人事调整要求，对于新加入或岗位调整的用户，需要进行相应的平台培训，以确保用户能初步掌握平台的基本功能，从而确保用户的工作效率不受影响。</w:t>
            </w:r>
          </w:p>
          <w:p w:rsidR="00651723" w:rsidRDefault="009D52B6">
            <w:pPr>
              <w:pStyle w:val="2"/>
            </w:pPr>
            <w:r>
              <w:t>？</w:t>
            </w:r>
            <w:r>
              <w:t>3.</w:t>
            </w:r>
            <w:r>
              <w:t>确保平台对外提供稳定的服务支撑</w:t>
            </w:r>
          </w:p>
          <w:p w:rsidR="00651723" w:rsidRDefault="009D52B6">
            <w:pPr>
              <w:pStyle w:val="2"/>
            </w:pPr>
            <w:r>
              <w:t>因平台将为局内各类业务应用系统提供服务支撑，在系统对接过程中存在困难时，及时提供技术支持，确保能够为各类业务应用系统提供稳定支撑。</w:t>
            </w:r>
          </w:p>
          <w:p w:rsidR="00651723" w:rsidRDefault="009D52B6">
            <w:pPr>
              <w:pStyle w:val="2"/>
            </w:pPr>
            <w:r>
              <w:t>？</w:t>
            </w:r>
            <w:r>
              <w:t>4.</w:t>
            </w:r>
            <w:r>
              <w:t>保证数据信息的准确性。</w:t>
            </w:r>
          </w:p>
          <w:p w:rsidR="00651723" w:rsidRDefault="009D52B6">
            <w:pPr>
              <w:pStyle w:val="2"/>
            </w:pPr>
            <w:r>
              <w:t>在系统使用过程中，由于部门调整、业务办理单位变更、登录密码忘记、操作不当等情况，会产生修改数据的需要。此外，在平台运行过程中，会不断产生数据归集至平台的需求，需提供数据入库更新服务，确保平台中业务数据、空间数据的准确性和现势性。</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保障年度运维</w:t>
            </w:r>
          </w:p>
        </w:tc>
        <w:tc>
          <w:tcPr>
            <w:tcW w:w="3430" w:type="dxa"/>
            <w:vAlign w:val="center"/>
          </w:tcPr>
          <w:p w:rsidR="00651723" w:rsidRDefault="009D52B6">
            <w:pPr>
              <w:pStyle w:val="2"/>
            </w:pPr>
            <w:r>
              <w:t>保障年度运维</w:t>
            </w:r>
          </w:p>
        </w:tc>
        <w:tc>
          <w:tcPr>
            <w:tcW w:w="2551" w:type="dxa"/>
            <w:vAlign w:val="center"/>
          </w:tcPr>
          <w:p w:rsidR="00651723" w:rsidRDefault="009D52B6">
            <w:pPr>
              <w:pStyle w:val="2"/>
            </w:pPr>
            <w:r>
              <w:t>1</w:t>
            </w:r>
            <w:r>
              <w:t>年</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验收通过率</w:t>
            </w:r>
          </w:p>
        </w:tc>
        <w:tc>
          <w:tcPr>
            <w:tcW w:w="3430" w:type="dxa"/>
            <w:vAlign w:val="center"/>
          </w:tcPr>
          <w:p w:rsidR="00651723" w:rsidRDefault="009D52B6">
            <w:pPr>
              <w:pStyle w:val="2"/>
            </w:pPr>
            <w:r>
              <w:t>验收通过率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维护时效</w:t>
            </w:r>
          </w:p>
        </w:tc>
        <w:tc>
          <w:tcPr>
            <w:tcW w:w="3430" w:type="dxa"/>
            <w:vAlign w:val="center"/>
          </w:tcPr>
          <w:p w:rsidR="00651723" w:rsidRDefault="009D52B6">
            <w:pPr>
              <w:pStyle w:val="2"/>
            </w:pPr>
            <w:r>
              <w:t>维护时效</w:t>
            </w:r>
          </w:p>
        </w:tc>
        <w:tc>
          <w:tcPr>
            <w:tcW w:w="2551" w:type="dxa"/>
            <w:vAlign w:val="center"/>
          </w:tcPr>
          <w:p w:rsidR="00651723" w:rsidRDefault="009D52B6">
            <w:pPr>
              <w:pStyle w:val="2"/>
            </w:pPr>
            <w:r>
              <w:t>7*24</w:t>
            </w:r>
            <w:r>
              <w:t>小时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完成时间</w:t>
            </w:r>
          </w:p>
        </w:tc>
        <w:tc>
          <w:tcPr>
            <w:tcW w:w="3430" w:type="dxa"/>
            <w:vAlign w:val="center"/>
          </w:tcPr>
          <w:p w:rsidR="00651723" w:rsidRDefault="009D52B6">
            <w:pPr>
              <w:pStyle w:val="2"/>
            </w:pPr>
            <w:r>
              <w:t xml:space="preserve"> </w:t>
            </w: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≤41.2</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减少各数据支撑的单位更新数据投入成本</w:t>
            </w:r>
          </w:p>
        </w:tc>
        <w:tc>
          <w:tcPr>
            <w:tcW w:w="3430" w:type="dxa"/>
            <w:vAlign w:val="center"/>
          </w:tcPr>
          <w:p w:rsidR="00651723" w:rsidRDefault="009D52B6">
            <w:pPr>
              <w:pStyle w:val="2"/>
            </w:pPr>
            <w:r>
              <w:t>减少各数据支撑的单位更新数据投入成本</w:t>
            </w:r>
          </w:p>
        </w:tc>
        <w:tc>
          <w:tcPr>
            <w:tcW w:w="2551" w:type="dxa"/>
            <w:vAlign w:val="center"/>
          </w:tcPr>
          <w:p w:rsidR="00651723" w:rsidRDefault="009D52B6">
            <w:pPr>
              <w:pStyle w:val="2"/>
            </w:pPr>
            <w:r>
              <w:t>显著减少</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提升共享交换水平；数据现势性、准确性</w:t>
            </w:r>
          </w:p>
        </w:tc>
        <w:tc>
          <w:tcPr>
            <w:tcW w:w="3430" w:type="dxa"/>
            <w:vAlign w:val="center"/>
          </w:tcPr>
          <w:p w:rsidR="00651723" w:rsidRDefault="009D52B6">
            <w:pPr>
              <w:pStyle w:val="2"/>
            </w:pPr>
            <w:r>
              <w:t>提升共享交换水平；数据现势性、准确性</w:t>
            </w:r>
          </w:p>
        </w:tc>
        <w:tc>
          <w:tcPr>
            <w:tcW w:w="2551" w:type="dxa"/>
            <w:vAlign w:val="center"/>
          </w:tcPr>
          <w:p w:rsidR="00651723" w:rsidRDefault="009D52B6">
            <w:pPr>
              <w:pStyle w:val="2"/>
            </w:pPr>
            <w:r>
              <w:t>提高</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市局机关</w:t>
            </w:r>
          </w:p>
        </w:tc>
        <w:tc>
          <w:tcPr>
            <w:tcW w:w="3430" w:type="dxa"/>
            <w:vAlign w:val="center"/>
          </w:tcPr>
          <w:p w:rsidR="00651723" w:rsidRDefault="009D52B6">
            <w:pPr>
              <w:pStyle w:val="2"/>
            </w:pPr>
            <w:r>
              <w:t>市局机关</w:t>
            </w:r>
          </w:p>
        </w:tc>
        <w:tc>
          <w:tcPr>
            <w:tcW w:w="2551" w:type="dxa"/>
            <w:vAlign w:val="center"/>
          </w:tcPr>
          <w:p w:rsidR="00651723" w:rsidRDefault="009D52B6">
            <w:pPr>
              <w:pStyle w:val="2"/>
            </w:pPr>
            <w:r>
              <w:t>&gt;90%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各分局</w:t>
            </w:r>
          </w:p>
        </w:tc>
        <w:tc>
          <w:tcPr>
            <w:tcW w:w="3430" w:type="dxa"/>
            <w:vAlign w:val="center"/>
          </w:tcPr>
          <w:p w:rsidR="00651723" w:rsidRDefault="009D52B6">
            <w:pPr>
              <w:pStyle w:val="2"/>
            </w:pPr>
            <w:r>
              <w:t>各分局</w:t>
            </w:r>
          </w:p>
        </w:tc>
        <w:tc>
          <w:tcPr>
            <w:tcW w:w="2551" w:type="dxa"/>
            <w:vAlign w:val="center"/>
          </w:tcPr>
          <w:p w:rsidR="00651723" w:rsidRDefault="009D52B6">
            <w:pPr>
              <w:pStyle w:val="2"/>
            </w:pPr>
            <w:r>
              <w:t>&gt;90%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各直属单位</w:t>
            </w:r>
          </w:p>
        </w:tc>
        <w:tc>
          <w:tcPr>
            <w:tcW w:w="3430" w:type="dxa"/>
            <w:vAlign w:val="center"/>
          </w:tcPr>
          <w:p w:rsidR="00651723" w:rsidRDefault="009D52B6">
            <w:pPr>
              <w:pStyle w:val="2"/>
            </w:pPr>
            <w:r>
              <w:t>各直属单位</w:t>
            </w:r>
          </w:p>
        </w:tc>
        <w:tc>
          <w:tcPr>
            <w:tcW w:w="2551" w:type="dxa"/>
            <w:vAlign w:val="center"/>
          </w:tcPr>
          <w:p w:rsidR="00651723" w:rsidRDefault="009D52B6">
            <w:pPr>
              <w:pStyle w:val="2"/>
            </w:pPr>
            <w:r>
              <w:t>&gt;90%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49" w:name="_Toc157760119"/>
      <w:r>
        <w:rPr>
          <w:rFonts w:ascii="方正仿宋_GBK" w:eastAsia="方正仿宋_GBK" w:hAnsi="方正仿宋_GBK" w:cs="方正仿宋_GBK"/>
          <w:sz w:val="28"/>
        </w:rPr>
        <w:t>49.</w:t>
      </w:r>
      <w:r>
        <w:rPr>
          <w:rFonts w:ascii="方正仿宋_GBK" w:eastAsia="方正仿宋_GBK" w:hAnsi="方正仿宋_GBK" w:cs="方正仿宋_GBK"/>
          <w:sz w:val="28"/>
        </w:rPr>
        <w:t>国土空间用途管制监管系统（一期）绩效目标表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国土空间用途管制监管系统（一期）</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285.64</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285.64</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基于已有的国土空间基础信息平台，建设天津市国土空间用途监管系统，实现天津市、各区两级用途管制相关的业务系统互联互通、业务协同、数据共享，统筹推进国土空间管控相关业务融合、数据融合、技术融合，以数字化转型推进用途管制</w:t>
            </w:r>
            <w:r>
              <w:t>“</w:t>
            </w:r>
            <w:r>
              <w:t>多审合一</w:t>
            </w:r>
            <w:r>
              <w:t>”“</w:t>
            </w:r>
            <w:r>
              <w:t>多证合一</w:t>
            </w:r>
            <w:r>
              <w:t>”“</w:t>
            </w:r>
            <w:r>
              <w:t>多测合一</w:t>
            </w:r>
            <w:r>
              <w:t>”“</w:t>
            </w:r>
            <w:r>
              <w:t>多验合一</w:t>
            </w:r>
            <w:r>
              <w:t>”</w:t>
            </w:r>
            <w:r>
              <w:t>等制度改革，承接好部下放的建设用地审批事项。</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基于已有的国土空间基础信息平台，建设天津市国土空间用途监管系统，实现天津市、各区两级用途管制相关的业务系统互联互通、业务协同、数据共享，统筹推进国土空间管控相关业务融合、数据融合、技术融合，以数字化转型推进用途管制</w:t>
            </w:r>
            <w:r>
              <w:t>“</w:t>
            </w:r>
            <w:r>
              <w:t>多审合一</w:t>
            </w:r>
            <w:r>
              <w:t>”“</w:t>
            </w:r>
            <w:r>
              <w:t>多证合一</w:t>
            </w:r>
            <w:r>
              <w:t>”“</w:t>
            </w:r>
            <w:r>
              <w:t>多测合一</w:t>
            </w:r>
            <w:r>
              <w:t>”“</w:t>
            </w:r>
            <w:r>
              <w:t>多验合一</w:t>
            </w:r>
            <w:r>
              <w:t>”</w:t>
            </w:r>
            <w:r>
              <w:t>等制度改革，承接好部下放的建设用地审批事项。</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国土空间用途管制监管系统</w:t>
            </w:r>
          </w:p>
        </w:tc>
        <w:tc>
          <w:tcPr>
            <w:tcW w:w="3430" w:type="dxa"/>
            <w:vAlign w:val="center"/>
          </w:tcPr>
          <w:p w:rsidR="00651723" w:rsidRDefault="009D52B6">
            <w:pPr>
              <w:pStyle w:val="2"/>
            </w:pPr>
            <w:r>
              <w:t>国土空间用途管制监管系统</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项目文档</w:t>
            </w:r>
          </w:p>
        </w:tc>
        <w:tc>
          <w:tcPr>
            <w:tcW w:w="3430" w:type="dxa"/>
            <w:vAlign w:val="center"/>
          </w:tcPr>
          <w:p w:rsidR="00651723" w:rsidRDefault="009D52B6">
            <w:pPr>
              <w:pStyle w:val="2"/>
            </w:pPr>
            <w:r>
              <w:t>项目文档</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等保测评报告</w:t>
            </w:r>
          </w:p>
        </w:tc>
        <w:tc>
          <w:tcPr>
            <w:tcW w:w="3430" w:type="dxa"/>
            <w:vAlign w:val="center"/>
          </w:tcPr>
          <w:p w:rsidR="00651723" w:rsidRDefault="009D52B6">
            <w:pPr>
              <w:pStyle w:val="2"/>
            </w:pPr>
            <w:r>
              <w:t>等保测评报告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商用密码应用安全性评估报告</w:t>
            </w:r>
          </w:p>
        </w:tc>
        <w:tc>
          <w:tcPr>
            <w:tcW w:w="3430" w:type="dxa"/>
            <w:vAlign w:val="center"/>
          </w:tcPr>
          <w:p w:rsidR="00651723" w:rsidRDefault="009D52B6">
            <w:pPr>
              <w:pStyle w:val="2"/>
            </w:pPr>
            <w:r>
              <w:t>商用密码应用安全性评估报告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软件测试报告</w:t>
            </w:r>
          </w:p>
        </w:tc>
        <w:tc>
          <w:tcPr>
            <w:tcW w:w="3430" w:type="dxa"/>
            <w:vAlign w:val="center"/>
          </w:tcPr>
          <w:p w:rsidR="00651723" w:rsidRDefault="009D52B6">
            <w:pPr>
              <w:pStyle w:val="2"/>
            </w:pPr>
            <w:r>
              <w:t>软件测试报告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监理报告</w:t>
            </w:r>
          </w:p>
        </w:tc>
        <w:tc>
          <w:tcPr>
            <w:tcW w:w="3430" w:type="dxa"/>
            <w:vAlign w:val="center"/>
          </w:tcPr>
          <w:p w:rsidR="00651723" w:rsidRDefault="009D52B6">
            <w:pPr>
              <w:pStyle w:val="2"/>
            </w:pPr>
            <w:r>
              <w:t>监理报告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国产数据库</w:t>
            </w:r>
          </w:p>
        </w:tc>
        <w:tc>
          <w:tcPr>
            <w:tcW w:w="3430" w:type="dxa"/>
            <w:vAlign w:val="center"/>
          </w:tcPr>
          <w:p w:rsidR="00651723" w:rsidRDefault="009D52B6">
            <w:pPr>
              <w:pStyle w:val="2"/>
            </w:pPr>
            <w:r>
              <w:t>国产数据库</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国产操作系统</w:t>
            </w:r>
          </w:p>
        </w:tc>
        <w:tc>
          <w:tcPr>
            <w:tcW w:w="3430" w:type="dxa"/>
            <w:vAlign w:val="center"/>
          </w:tcPr>
          <w:p w:rsidR="00651723" w:rsidRDefault="009D52B6">
            <w:pPr>
              <w:pStyle w:val="2"/>
            </w:pPr>
            <w:r>
              <w:t>国产操作系统</w:t>
            </w:r>
          </w:p>
        </w:tc>
        <w:tc>
          <w:tcPr>
            <w:tcW w:w="2551" w:type="dxa"/>
            <w:vAlign w:val="center"/>
          </w:tcPr>
          <w:p w:rsidR="00651723" w:rsidRDefault="009D52B6">
            <w:pPr>
              <w:pStyle w:val="2"/>
            </w:pPr>
            <w:r>
              <w:t>4</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国产中间件</w:t>
            </w:r>
          </w:p>
        </w:tc>
        <w:tc>
          <w:tcPr>
            <w:tcW w:w="3430" w:type="dxa"/>
            <w:vAlign w:val="center"/>
          </w:tcPr>
          <w:p w:rsidR="00651723" w:rsidRDefault="009D52B6">
            <w:pPr>
              <w:pStyle w:val="2"/>
            </w:pPr>
            <w:r>
              <w:t>国产中间件</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验收通过率</w:t>
            </w:r>
          </w:p>
        </w:tc>
        <w:tc>
          <w:tcPr>
            <w:tcW w:w="3430" w:type="dxa"/>
            <w:vAlign w:val="center"/>
          </w:tcPr>
          <w:p w:rsidR="00651723" w:rsidRDefault="009D52B6">
            <w:pPr>
              <w:pStyle w:val="2"/>
            </w:pPr>
            <w:r>
              <w:t>验收通过率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三级等保测评通过率</w:t>
            </w:r>
          </w:p>
        </w:tc>
        <w:tc>
          <w:tcPr>
            <w:tcW w:w="3430" w:type="dxa"/>
            <w:vAlign w:val="center"/>
          </w:tcPr>
          <w:p w:rsidR="00651723" w:rsidRDefault="009D52B6">
            <w:pPr>
              <w:pStyle w:val="2"/>
            </w:pPr>
            <w:r>
              <w:t>三级等保测评通过率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系统故障率</w:t>
            </w:r>
          </w:p>
        </w:tc>
        <w:tc>
          <w:tcPr>
            <w:tcW w:w="3430" w:type="dxa"/>
            <w:vAlign w:val="center"/>
          </w:tcPr>
          <w:p w:rsidR="00651723" w:rsidRDefault="009D52B6">
            <w:pPr>
              <w:pStyle w:val="2"/>
            </w:pPr>
            <w:r>
              <w:t>系统故障率</w:t>
            </w:r>
          </w:p>
        </w:tc>
        <w:tc>
          <w:tcPr>
            <w:tcW w:w="2551" w:type="dxa"/>
            <w:vAlign w:val="center"/>
          </w:tcPr>
          <w:p w:rsidR="00651723" w:rsidRDefault="009D52B6">
            <w:pPr>
              <w:pStyle w:val="2"/>
            </w:pPr>
            <w:r>
              <w:t>≤2%</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项目竣工时间</w:t>
            </w:r>
          </w:p>
        </w:tc>
        <w:tc>
          <w:tcPr>
            <w:tcW w:w="3430" w:type="dxa"/>
            <w:vAlign w:val="center"/>
          </w:tcPr>
          <w:p w:rsidR="00651723" w:rsidRDefault="009D52B6">
            <w:pPr>
              <w:pStyle w:val="2"/>
            </w:pPr>
            <w:r>
              <w:t>项目竣工时间</w:t>
            </w:r>
          </w:p>
        </w:tc>
        <w:tc>
          <w:tcPr>
            <w:tcW w:w="2551" w:type="dxa"/>
            <w:vAlign w:val="center"/>
          </w:tcPr>
          <w:p w:rsidR="00651723" w:rsidRDefault="009D52B6">
            <w:pPr>
              <w:pStyle w:val="2"/>
            </w:pPr>
            <w:r>
              <w:t>不晚于</w:t>
            </w:r>
            <w:r>
              <w:t>2024</w:t>
            </w:r>
            <w:r>
              <w:t>年</w:t>
            </w:r>
            <w:r>
              <w:t>10</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按合同签订金额</w:t>
            </w:r>
          </w:p>
        </w:tc>
        <w:tc>
          <w:tcPr>
            <w:tcW w:w="3430" w:type="dxa"/>
            <w:vAlign w:val="center"/>
          </w:tcPr>
          <w:p w:rsidR="00651723" w:rsidRDefault="009D52B6">
            <w:pPr>
              <w:pStyle w:val="2"/>
            </w:pPr>
            <w:r>
              <w:t>按合同签订金额</w:t>
            </w:r>
          </w:p>
        </w:tc>
        <w:tc>
          <w:tcPr>
            <w:tcW w:w="2551" w:type="dxa"/>
            <w:vAlign w:val="center"/>
          </w:tcPr>
          <w:p w:rsidR="00651723" w:rsidRDefault="009D52B6">
            <w:pPr>
              <w:pStyle w:val="2"/>
            </w:pPr>
            <w:r>
              <w:t>≤285.64</w:t>
            </w:r>
            <w:r>
              <w:t>万</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有效承接自然资源部国土空间管制业务下放和规划许可全流程管理等工作（包含建设用地预审与选址意见书、建设用地规划许可证、建设工程规划许可证、建设工程验收合格证、乡村建设规划许可证、先行用地审批等各类业务数据汇交）</w:t>
            </w:r>
          </w:p>
        </w:tc>
        <w:tc>
          <w:tcPr>
            <w:tcW w:w="3430" w:type="dxa"/>
            <w:vAlign w:val="center"/>
          </w:tcPr>
          <w:p w:rsidR="00651723" w:rsidRDefault="009D52B6">
            <w:pPr>
              <w:pStyle w:val="2"/>
            </w:pPr>
            <w:r>
              <w:t>有效承接自然资源部国土空间管制业务下放和规划许可全流程管理等工作（包含建设用地预审与选址意见书、建设用地规划许可证、建设工程规划许可证、建设工程验收合格证、乡村建设规划许可证、先行用地审批等各类业务数据汇交）</w:t>
            </w:r>
          </w:p>
        </w:tc>
        <w:tc>
          <w:tcPr>
            <w:tcW w:w="2551" w:type="dxa"/>
            <w:vAlign w:val="center"/>
          </w:tcPr>
          <w:p w:rsidR="00651723" w:rsidRDefault="009D52B6">
            <w:pPr>
              <w:pStyle w:val="2"/>
            </w:pPr>
            <w:r>
              <w:t>提升跨层级、跨地域、跨系统、跨部门、跨业务的协同能力和服务水平，实现全生命周期运行和监管，</w:t>
            </w:r>
            <w:r>
              <w:t>提升国土空间用途管制数字化水平。</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市局机关人员满意度</w:t>
            </w:r>
          </w:p>
        </w:tc>
        <w:tc>
          <w:tcPr>
            <w:tcW w:w="3430" w:type="dxa"/>
            <w:vAlign w:val="center"/>
          </w:tcPr>
          <w:p w:rsidR="00651723" w:rsidRDefault="009D52B6">
            <w:pPr>
              <w:pStyle w:val="2"/>
            </w:pPr>
            <w:r>
              <w:t>市局机关人员满意度</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各分局使用人员满意度</w:t>
            </w:r>
          </w:p>
        </w:tc>
        <w:tc>
          <w:tcPr>
            <w:tcW w:w="3430" w:type="dxa"/>
            <w:vAlign w:val="center"/>
          </w:tcPr>
          <w:p w:rsidR="00651723" w:rsidRDefault="009D52B6">
            <w:pPr>
              <w:pStyle w:val="2"/>
            </w:pPr>
            <w:r>
              <w:t>各分局使用人员满意度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0" w:name="_Toc157760120"/>
      <w:r>
        <w:rPr>
          <w:rFonts w:ascii="方正仿宋_GBK" w:eastAsia="方正仿宋_GBK" w:hAnsi="方正仿宋_GBK" w:cs="方正仿宋_GBK"/>
          <w:sz w:val="28"/>
        </w:rPr>
        <w:t>50.</w:t>
      </w:r>
      <w:r>
        <w:rPr>
          <w:rFonts w:ascii="方正仿宋_GBK" w:eastAsia="方正仿宋_GBK" w:hAnsi="方正仿宋_GBK" w:cs="方正仿宋_GBK"/>
          <w:sz w:val="28"/>
        </w:rPr>
        <w:t>国土空间总体规划实施传导方案绩效目标表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国土空间总体规划实施传导方案</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保障天津市国土空间总体规划有序实施：</w:t>
            </w:r>
          </w:p>
          <w:p w:rsidR="00651723" w:rsidRDefault="009D52B6">
            <w:pPr>
              <w:pStyle w:val="2"/>
            </w:pPr>
            <w:r>
              <w:t>（</w:t>
            </w:r>
            <w:r>
              <w:t>1</w:t>
            </w:r>
            <w:r>
              <w:t>）构建天津市国土空间总体规划传导机制，明确市国土空间总体规划中需要向下层级传导的主要内容、传导方式、传导路径。</w:t>
            </w:r>
          </w:p>
          <w:p w:rsidR="00651723" w:rsidRDefault="009D52B6">
            <w:pPr>
              <w:pStyle w:val="2"/>
            </w:pPr>
            <w:r>
              <w:t>（</w:t>
            </w:r>
            <w:r>
              <w:t>2</w:t>
            </w:r>
            <w:r>
              <w:t>）明确市国土空间总体规划向津城核心区街区层面控规传导机制，将规划主要内容、主要指标分解，向津城核心区街区层面控规进行传导。</w:t>
            </w:r>
          </w:p>
          <w:p w:rsidR="00651723" w:rsidRDefault="009D52B6">
            <w:pPr>
              <w:pStyle w:val="2"/>
            </w:pPr>
            <w:r>
              <w:t>（</w:t>
            </w:r>
            <w:r>
              <w:t>3</w:t>
            </w:r>
            <w:r>
              <w:t>）明确市国土空间总体规划向区级总规传导机制，将规划主要内容、主要指标分解，向区级总规进行传导。</w:t>
            </w:r>
          </w:p>
          <w:p w:rsidR="00651723" w:rsidRDefault="009D52B6">
            <w:pPr>
              <w:pStyle w:val="2"/>
            </w:pPr>
            <w:r>
              <w:t>（</w:t>
            </w:r>
            <w:r>
              <w:t>4</w:t>
            </w:r>
            <w:r>
              <w:t>）明确市国土空间总体规划向市级专项传导机制，将规划主要内容、主要指标分解，向市级专项进行传导。</w:t>
            </w:r>
          </w:p>
          <w:p w:rsidR="00651723" w:rsidRDefault="009D52B6">
            <w:pPr>
              <w:pStyle w:val="2"/>
            </w:pPr>
            <w:r>
              <w:t>（</w:t>
            </w:r>
            <w:r>
              <w:t>5</w:t>
            </w:r>
            <w:r>
              <w:t>）落实国土空间总体规划要求，重点对建设用地规模节约集约用地内容进行研究，明确国土空间总体规划层面建设用地规模传导内容并形成专篇。</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保障天津市国土空间总体规划有序实施：</w:t>
            </w:r>
          </w:p>
          <w:p w:rsidR="00651723" w:rsidRDefault="009D52B6">
            <w:pPr>
              <w:pStyle w:val="2"/>
            </w:pPr>
            <w:r>
              <w:t>（</w:t>
            </w:r>
            <w:r>
              <w:t>1</w:t>
            </w:r>
            <w:r>
              <w:t>）构建天津市国土空间总体规划传导机制，明确市国土空间总体规划中需要向下层级传导的主要内容、传导方式、传导路径。</w:t>
            </w:r>
          </w:p>
          <w:p w:rsidR="00651723" w:rsidRDefault="009D52B6">
            <w:pPr>
              <w:pStyle w:val="2"/>
            </w:pPr>
            <w:r>
              <w:t>（</w:t>
            </w:r>
            <w:r>
              <w:t>2</w:t>
            </w:r>
            <w:r>
              <w:t>）明确市国土空间总体规划向津城核心区街区层面控规传导机制，将规划主要内容、主要指标分解，向津城核心区街区层面控规进行传导。</w:t>
            </w:r>
          </w:p>
          <w:p w:rsidR="00651723" w:rsidRDefault="009D52B6">
            <w:pPr>
              <w:pStyle w:val="2"/>
            </w:pPr>
            <w:r>
              <w:t>（</w:t>
            </w:r>
            <w:r>
              <w:t>3</w:t>
            </w:r>
            <w:r>
              <w:t>）明确市国土空间总体规划向区级总规传导机制，将规划主要内容、主要指标分解，向区级总规进行传导。</w:t>
            </w:r>
          </w:p>
          <w:p w:rsidR="00651723" w:rsidRDefault="009D52B6">
            <w:pPr>
              <w:pStyle w:val="2"/>
            </w:pPr>
            <w:r>
              <w:t>（</w:t>
            </w:r>
            <w:r>
              <w:t>4</w:t>
            </w:r>
            <w:r>
              <w:t>）明确市国土空间总体规划向市级专项传导机制，将规划主要内容、主要指标分解，向市级专项进行传导。</w:t>
            </w:r>
          </w:p>
          <w:p w:rsidR="00651723" w:rsidRDefault="009D52B6">
            <w:pPr>
              <w:pStyle w:val="2"/>
            </w:pPr>
            <w:r>
              <w:t>（</w:t>
            </w:r>
            <w:r>
              <w:t>5</w:t>
            </w:r>
            <w:r>
              <w:t>）落实国土空间总体规划要求，重点对建设用地规模节约集约用地内容进行研究，明确国土空间总体规划层面建设用地规模传导内容并形成专篇。</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w:t>
            </w:r>
            <w:r>
              <w:t>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形成导则</w:t>
            </w:r>
          </w:p>
        </w:tc>
        <w:tc>
          <w:tcPr>
            <w:tcW w:w="3430" w:type="dxa"/>
            <w:vAlign w:val="center"/>
          </w:tcPr>
          <w:p w:rsidR="00651723" w:rsidRDefault="009D52B6">
            <w:pPr>
              <w:pStyle w:val="2"/>
            </w:pPr>
            <w:r>
              <w:t>形成导则</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符合国家、行业等相关标准</w:t>
            </w:r>
          </w:p>
        </w:tc>
        <w:tc>
          <w:tcPr>
            <w:tcW w:w="3430" w:type="dxa"/>
            <w:vAlign w:val="center"/>
          </w:tcPr>
          <w:p w:rsidR="00651723" w:rsidRDefault="009D52B6">
            <w:pPr>
              <w:pStyle w:val="2"/>
            </w:pPr>
            <w:r>
              <w:t xml:space="preserve"> </w:t>
            </w:r>
            <w:r>
              <w:t>符合国家、行业等相关标准</w:t>
            </w:r>
          </w:p>
        </w:tc>
        <w:tc>
          <w:tcPr>
            <w:tcW w:w="2551" w:type="dxa"/>
            <w:vAlign w:val="center"/>
          </w:tcPr>
          <w:p w:rsidR="00651723" w:rsidRDefault="009D52B6">
            <w:pPr>
              <w:pStyle w:val="2"/>
            </w:pPr>
            <w:r>
              <w:t>合格</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工作完成时限</w:t>
            </w:r>
          </w:p>
        </w:tc>
        <w:tc>
          <w:tcPr>
            <w:tcW w:w="3430" w:type="dxa"/>
            <w:vAlign w:val="center"/>
          </w:tcPr>
          <w:p w:rsidR="00651723" w:rsidRDefault="009D52B6">
            <w:pPr>
              <w:pStyle w:val="2"/>
            </w:pPr>
            <w:r>
              <w:t>工作完成时限</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项目控制预算数</w:t>
            </w:r>
          </w:p>
        </w:tc>
        <w:tc>
          <w:tcPr>
            <w:tcW w:w="3430" w:type="dxa"/>
            <w:vAlign w:val="center"/>
          </w:tcPr>
          <w:p w:rsidR="00651723" w:rsidRDefault="009D52B6">
            <w:pPr>
              <w:pStyle w:val="2"/>
            </w:pPr>
            <w:r>
              <w:t>项目控制预算数</w:t>
            </w:r>
          </w:p>
        </w:tc>
        <w:tc>
          <w:tcPr>
            <w:tcW w:w="2551" w:type="dxa"/>
            <w:vAlign w:val="center"/>
          </w:tcPr>
          <w:p w:rsidR="00651723" w:rsidRDefault="009D52B6">
            <w:pPr>
              <w:pStyle w:val="2"/>
            </w:pPr>
            <w:r>
              <w:t>≤90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成果的可实施性</w:t>
            </w:r>
          </w:p>
        </w:tc>
        <w:tc>
          <w:tcPr>
            <w:tcW w:w="3430" w:type="dxa"/>
            <w:vAlign w:val="center"/>
          </w:tcPr>
          <w:p w:rsidR="00651723" w:rsidRDefault="009D52B6">
            <w:pPr>
              <w:pStyle w:val="2"/>
            </w:pPr>
            <w:r>
              <w:t>成果的可实施性</w:t>
            </w:r>
          </w:p>
        </w:tc>
        <w:tc>
          <w:tcPr>
            <w:tcW w:w="2551" w:type="dxa"/>
            <w:vAlign w:val="center"/>
          </w:tcPr>
          <w:p w:rsidR="00651723" w:rsidRDefault="009D52B6">
            <w:pPr>
              <w:pStyle w:val="2"/>
            </w:pPr>
            <w:r>
              <w:t>本项工作开展过程中对国家相关政策及典型地区实践案例进行研究，并充分征求管理部门相关意见及各区意见，具有可实施性</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1" w:name="_Toc157760121"/>
      <w:r>
        <w:rPr>
          <w:rFonts w:ascii="方正仿宋_GBK" w:eastAsia="方正仿宋_GBK" w:hAnsi="方正仿宋_GBK" w:cs="方正仿宋_GBK"/>
          <w:sz w:val="28"/>
        </w:rPr>
        <w:t>51.</w:t>
      </w:r>
      <w:r>
        <w:rPr>
          <w:rFonts w:ascii="方正仿宋_GBK" w:eastAsia="方正仿宋_GBK" w:hAnsi="方正仿宋_GBK" w:cs="方正仿宋_GBK"/>
          <w:sz w:val="28"/>
        </w:rPr>
        <w:t>基础测绘更新维护及全市域航空摄影</w:t>
      </w:r>
      <w:r>
        <w:rPr>
          <w:rFonts w:ascii="方正仿宋_GBK" w:eastAsia="方正仿宋_GBK" w:hAnsi="方正仿宋_GBK" w:cs="方正仿宋_GBK"/>
          <w:sz w:val="28"/>
        </w:rPr>
        <w:t>DOM</w:t>
      </w:r>
      <w:r>
        <w:rPr>
          <w:rFonts w:ascii="方正仿宋_GBK" w:eastAsia="方正仿宋_GBK" w:hAnsi="方正仿宋_GBK" w:cs="方正仿宋_GBK"/>
          <w:sz w:val="28"/>
        </w:rPr>
        <w:t>制作绩效目标表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基础测绘更新维护及全市域航空摄影</w:t>
            </w:r>
            <w:r>
              <w:t>DOM</w:t>
            </w:r>
            <w:r>
              <w:t>制作</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2024</w:t>
            </w:r>
            <w:r>
              <w:t>年</w:t>
            </w:r>
            <w:r>
              <w:t>1</w:t>
            </w:r>
            <w:r>
              <w:t>月至</w:t>
            </w:r>
            <w:r>
              <w:t>2024</w:t>
            </w:r>
            <w:r>
              <w:t>年</w:t>
            </w:r>
            <w:r>
              <w:t>12</w:t>
            </w:r>
            <w:r>
              <w:t>月，完成年度基础测绘更新维护及全市域航空摄影</w:t>
            </w:r>
            <w:r>
              <w:t>DOM</w:t>
            </w:r>
            <w:r>
              <w:t>制作项目全部工作内容，项目成果合格。</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1. 2024</w:t>
            </w:r>
            <w:r>
              <w:t>年</w:t>
            </w:r>
            <w:r>
              <w:t>1</w:t>
            </w:r>
            <w:r>
              <w:t>月至</w:t>
            </w:r>
            <w:r>
              <w:t>2024</w:t>
            </w:r>
            <w:r>
              <w:t>年</w:t>
            </w:r>
            <w:r>
              <w:t>12</w:t>
            </w:r>
            <w:r>
              <w:t>月，完成年度基础测绘更新维护及全市域航空摄影</w:t>
            </w:r>
            <w:r>
              <w:t>DOM</w:t>
            </w:r>
            <w:r>
              <w:t>制作项目全部工作内容，项目成果合格。</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一、二等水准网路线长度</w:t>
            </w:r>
          </w:p>
        </w:tc>
        <w:tc>
          <w:tcPr>
            <w:tcW w:w="3430" w:type="dxa"/>
            <w:vAlign w:val="center"/>
          </w:tcPr>
          <w:p w:rsidR="00651723" w:rsidRDefault="009D52B6">
            <w:pPr>
              <w:pStyle w:val="2"/>
            </w:pPr>
            <w:r>
              <w:t>一、二等水准网路线长度</w:t>
            </w:r>
          </w:p>
        </w:tc>
        <w:tc>
          <w:tcPr>
            <w:tcW w:w="2551" w:type="dxa"/>
            <w:vAlign w:val="center"/>
          </w:tcPr>
          <w:p w:rsidR="00651723" w:rsidRDefault="009D52B6">
            <w:pPr>
              <w:pStyle w:val="2"/>
            </w:pPr>
            <w:r>
              <w:t>约</w:t>
            </w:r>
            <w:r>
              <w:t>5500 km</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1</w:t>
            </w:r>
            <w:r>
              <w:t>：</w:t>
            </w:r>
            <w:r>
              <w:t>10000</w:t>
            </w:r>
            <w:r>
              <w:t>图更新维护面积</w:t>
            </w:r>
          </w:p>
        </w:tc>
        <w:tc>
          <w:tcPr>
            <w:tcW w:w="3430" w:type="dxa"/>
            <w:vAlign w:val="center"/>
          </w:tcPr>
          <w:p w:rsidR="00651723" w:rsidRDefault="009D52B6">
            <w:pPr>
              <w:pStyle w:val="2"/>
            </w:pPr>
            <w:r>
              <w:t>1</w:t>
            </w:r>
            <w:r>
              <w:t>：</w:t>
            </w:r>
            <w:r>
              <w:t>10000</w:t>
            </w:r>
            <w:r>
              <w:t>图更新维护面积</w:t>
            </w:r>
          </w:p>
        </w:tc>
        <w:tc>
          <w:tcPr>
            <w:tcW w:w="2551" w:type="dxa"/>
            <w:vAlign w:val="center"/>
          </w:tcPr>
          <w:p w:rsidR="00651723" w:rsidRDefault="009D52B6">
            <w:pPr>
              <w:pStyle w:val="2"/>
            </w:pPr>
            <w:r>
              <w:t>约</w:t>
            </w:r>
            <w:r>
              <w:t>12000</w:t>
            </w:r>
            <w:r>
              <w:t>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1</w:t>
            </w:r>
            <w:r>
              <w:t>：</w:t>
            </w:r>
            <w:r>
              <w:t>:2000</w:t>
            </w:r>
            <w:r>
              <w:t>地形图更新维护面积</w:t>
            </w:r>
          </w:p>
        </w:tc>
        <w:tc>
          <w:tcPr>
            <w:tcW w:w="3430" w:type="dxa"/>
            <w:vAlign w:val="center"/>
          </w:tcPr>
          <w:p w:rsidR="00651723" w:rsidRDefault="009D52B6">
            <w:pPr>
              <w:pStyle w:val="2"/>
            </w:pPr>
            <w:r>
              <w:t>1</w:t>
            </w:r>
            <w:r>
              <w:t>：</w:t>
            </w:r>
            <w:r>
              <w:t>:2000</w:t>
            </w:r>
            <w:r>
              <w:t>地形图更新维护面积</w:t>
            </w:r>
          </w:p>
        </w:tc>
        <w:tc>
          <w:tcPr>
            <w:tcW w:w="2551" w:type="dxa"/>
            <w:vAlign w:val="center"/>
          </w:tcPr>
          <w:p w:rsidR="00651723" w:rsidRDefault="009D52B6">
            <w:pPr>
              <w:pStyle w:val="2"/>
            </w:pPr>
            <w:r>
              <w:t>约</w:t>
            </w:r>
            <w:r>
              <w:t>5000</w:t>
            </w:r>
            <w:r>
              <w:t>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航空摄影面积</w:t>
            </w:r>
          </w:p>
        </w:tc>
        <w:tc>
          <w:tcPr>
            <w:tcW w:w="3430" w:type="dxa"/>
            <w:vAlign w:val="center"/>
          </w:tcPr>
          <w:p w:rsidR="00651723" w:rsidRDefault="009D52B6">
            <w:pPr>
              <w:pStyle w:val="2"/>
            </w:pPr>
            <w:r>
              <w:t>航空摄影面积</w:t>
            </w:r>
          </w:p>
        </w:tc>
        <w:tc>
          <w:tcPr>
            <w:tcW w:w="2551" w:type="dxa"/>
            <w:vAlign w:val="center"/>
          </w:tcPr>
          <w:p w:rsidR="00651723" w:rsidRDefault="009D52B6">
            <w:pPr>
              <w:pStyle w:val="2"/>
            </w:pPr>
            <w:r>
              <w:t>约</w:t>
            </w:r>
            <w:r>
              <w:t>12000</w:t>
            </w:r>
            <w:r>
              <w:t>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DOM</w:t>
            </w:r>
            <w:r>
              <w:t>（正射影像）图幅数</w:t>
            </w:r>
          </w:p>
        </w:tc>
        <w:tc>
          <w:tcPr>
            <w:tcW w:w="3430" w:type="dxa"/>
            <w:vAlign w:val="center"/>
          </w:tcPr>
          <w:p w:rsidR="00651723" w:rsidRDefault="009D52B6">
            <w:pPr>
              <w:pStyle w:val="2"/>
            </w:pPr>
            <w:r>
              <w:t>DOM</w:t>
            </w:r>
            <w:r>
              <w:t>（正射影像）图幅数</w:t>
            </w:r>
          </w:p>
        </w:tc>
        <w:tc>
          <w:tcPr>
            <w:tcW w:w="2551" w:type="dxa"/>
            <w:vAlign w:val="center"/>
          </w:tcPr>
          <w:p w:rsidR="00651723" w:rsidRDefault="009D52B6">
            <w:pPr>
              <w:pStyle w:val="2"/>
            </w:pPr>
            <w:r>
              <w:t>≥16468</w:t>
            </w:r>
            <w:r>
              <w:t>幅</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符合相关标准</w:t>
            </w:r>
          </w:p>
        </w:tc>
        <w:tc>
          <w:tcPr>
            <w:tcW w:w="3430" w:type="dxa"/>
            <w:vAlign w:val="center"/>
          </w:tcPr>
          <w:p w:rsidR="00651723" w:rsidRDefault="009D52B6">
            <w:pPr>
              <w:pStyle w:val="2"/>
            </w:pPr>
            <w:r>
              <w:t>符合相关标准</w:t>
            </w:r>
          </w:p>
        </w:tc>
        <w:tc>
          <w:tcPr>
            <w:tcW w:w="2551" w:type="dxa"/>
            <w:vAlign w:val="center"/>
          </w:tcPr>
          <w:p w:rsidR="00651723" w:rsidRDefault="009D52B6">
            <w:pPr>
              <w:pStyle w:val="2"/>
            </w:pPr>
            <w:r>
              <w:t>《测绘成果质量检查与验收》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总金额</w:t>
            </w:r>
          </w:p>
        </w:tc>
        <w:tc>
          <w:tcPr>
            <w:tcW w:w="3430" w:type="dxa"/>
            <w:vAlign w:val="center"/>
          </w:tcPr>
          <w:p w:rsidR="00651723" w:rsidRDefault="009D52B6">
            <w:pPr>
              <w:pStyle w:val="2"/>
            </w:pPr>
            <w:r>
              <w:t>总金额</w:t>
            </w:r>
          </w:p>
        </w:tc>
        <w:tc>
          <w:tcPr>
            <w:tcW w:w="2551" w:type="dxa"/>
            <w:vAlign w:val="center"/>
          </w:tcPr>
          <w:p w:rsidR="00651723" w:rsidRDefault="009D52B6">
            <w:pPr>
              <w:pStyle w:val="2"/>
            </w:pPr>
            <w:r>
              <w:t>≤100</w:t>
            </w:r>
            <w:r>
              <w:t>万元</w:t>
            </w:r>
            <w:r>
              <w:t xml:space="preserve"> </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服务社会各行业应用</w:t>
            </w:r>
          </w:p>
        </w:tc>
        <w:tc>
          <w:tcPr>
            <w:tcW w:w="3430" w:type="dxa"/>
            <w:vAlign w:val="center"/>
          </w:tcPr>
          <w:p w:rsidR="00651723" w:rsidRDefault="009D52B6">
            <w:pPr>
              <w:pStyle w:val="2"/>
            </w:pPr>
            <w:r>
              <w:t>服务社会各行业应用</w:t>
            </w:r>
          </w:p>
        </w:tc>
        <w:tc>
          <w:tcPr>
            <w:tcW w:w="2551" w:type="dxa"/>
            <w:vAlign w:val="center"/>
          </w:tcPr>
          <w:p w:rsidR="00651723" w:rsidRDefault="009D52B6">
            <w:pPr>
              <w:pStyle w:val="2"/>
            </w:pPr>
            <w:r>
              <w:t>维持天津市基础测绘基准稳定运行，为政府提供基础地理信息数据资料。</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r>
              <w:t xml:space="preserve"> </w:t>
            </w:r>
          </w:p>
        </w:tc>
        <w:tc>
          <w:tcPr>
            <w:tcW w:w="3430" w:type="dxa"/>
            <w:vAlign w:val="center"/>
          </w:tcPr>
          <w:p w:rsidR="00651723" w:rsidRDefault="009D52B6">
            <w:pPr>
              <w:pStyle w:val="2"/>
            </w:pPr>
            <w:r>
              <w:t>服务对象满意度</w:t>
            </w:r>
            <w:r>
              <w:t xml:space="preserve"> </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2" w:name="_Toc157760122"/>
      <w:r>
        <w:rPr>
          <w:rFonts w:ascii="方正仿宋_GBK" w:eastAsia="方正仿宋_GBK" w:hAnsi="方正仿宋_GBK" w:cs="方正仿宋_GBK"/>
          <w:sz w:val="28"/>
        </w:rPr>
        <w:t>52.</w:t>
      </w:r>
      <w:r>
        <w:rPr>
          <w:rFonts w:ascii="方正仿宋_GBK" w:eastAsia="方正仿宋_GBK" w:hAnsi="方正仿宋_GBK" w:cs="方正仿宋_GBK"/>
          <w:sz w:val="28"/>
        </w:rPr>
        <w:t>基础测绘更新维护及全市域航空摄影</w:t>
      </w:r>
      <w:r>
        <w:rPr>
          <w:rFonts w:ascii="方正仿宋_GBK" w:eastAsia="方正仿宋_GBK" w:hAnsi="方正仿宋_GBK" w:cs="方正仿宋_GBK"/>
          <w:sz w:val="28"/>
        </w:rPr>
        <w:t>DOM</w:t>
      </w:r>
      <w:r>
        <w:rPr>
          <w:rFonts w:ascii="方正仿宋_GBK" w:eastAsia="方正仿宋_GBK" w:hAnsi="方正仿宋_GBK" w:cs="方正仿宋_GBK"/>
          <w:sz w:val="28"/>
        </w:rPr>
        <w:t>制作（</w:t>
      </w:r>
      <w:r>
        <w:rPr>
          <w:rFonts w:ascii="方正仿宋_GBK" w:eastAsia="方正仿宋_GBK" w:hAnsi="方正仿宋_GBK" w:cs="方正仿宋_GBK"/>
          <w:sz w:val="28"/>
        </w:rPr>
        <w:t>2023</w:t>
      </w:r>
      <w:r>
        <w:rPr>
          <w:rFonts w:ascii="方正仿宋_GBK" w:eastAsia="方正仿宋_GBK" w:hAnsi="方正仿宋_GBK" w:cs="方正仿宋_GBK"/>
          <w:sz w:val="28"/>
        </w:rPr>
        <w:t>年）绩效目标表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基础测绘更新维护及全市域航空摄影</w:t>
            </w:r>
            <w:r>
              <w:t>DOM</w:t>
            </w:r>
            <w:r>
              <w:t>制作（</w:t>
            </w:r>
            <w:r>
              <w:t>2023</w:t>
            </w:r>
            <w:r>
              <w:t>年）</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418.50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418.50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2024</w:t>
            </w:r>
            <w:r>
              <w:t>年</w:t>
            </w:r>
            <w:r>
              <w:t>9</w:t>
            </w:r>
            <w:r>
              <w:t>月底前，完成全市域航空摄影</w:t>
            </w:r>
            <w:r>
              <w:t>DOM</w:t>
            </w:r>
            <w:r>
              <w:t>制作，满足全市对现势影像的需求，提高城市建设管理精确度和效率；</w:t>
            </w:r>
            <w:r>
              <w:t>2024</w:t>
            </w:r>
            <w:r>
              <w:t>年</w:t>
            </w:r>
            <w:r>
              <w:t>9</w:t>
            </w:r>
            <w:r>
              <w:t>月底前，完成全市域测量标志普查工作，满足自然资源部测量标志管理要求。</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1. 2024</w:t>
            </w:r>
            <w:r>
              <w:t>年</w:t>
            </w:r>
            <w:r>
              <w:t>9</w:t>
            </w:r>
            <w:r>
              <w:t>月底前，完成全市域航空摄影</w:t>
            </w:r>
            <w:r>
              <w:t>DOM</w:t>
            </w:r>
            <w:r>
              <w:t>制作，满足全市对现势影像的需求，提高城市建设管理精确度和效率；</w:t>
            </w:r>
            <w:r>
              <w:t>2024</w:t>
            </w:r>
            <w:r>
              <w:t>年</w:t>
            </w:r>
            <w:r>
              <w:t>9</w:t>
            </w:r>
            <w:r>
              <w:t>月底前，完成全市域测量标志普查工作，满足自然资源部测量标志管理要求。</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航空摄影面积</w:t>
            </w:r>
          </w:p>
        </w:tc>
        <w:tc>
          <w:tcPr>
            <w:tcW w:w="3430" w:type="dxa"/>
            <w:vAlign w:val="center"/>
          </w:tcPr>
          <w:p w:rsidR="00651723" w:rsidRDefault="009D52B6">
            <w:pPr>
              <w:pStyle w:val="2"/>
            </w:pPr>
            <w:r>
              <w:t>航空摄影面积</w:t>
            </w:r>
          </w:p>
        </w:tc>
        <w:tc>
          <w:tcPr>
            <w:tcW w:w="2551" w:type="dxa"/>
            <w:vAlign w:val="center"/>
          </w:tcPr>
          <w:p w:rsidR="00651723" w:rsidRDefault="009D52B6">
            <w:pPr>
              <w:pStyle w:val="2"/>
            </w:pPr>
            <w:r>
              <w:t>全市域约</w:t>
            </w:r>
            <w:r>
              <w:t>12000</w:t>
            </w:r>
            <w:r>
              <w:t>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DOM</w:t>
            </w:r>
            <w:r>
              <w:t>数据制作面积</w:t>
            </w:r>
          </w:p>
        </w:tc>
        <w:tc>
          <w:tcPr>
            <w:tcW w:w="3430" w:type="dxa"/>
            <w:vAlign w:val="center"/>
          </w:tcPr>
          <w:p w:rsidR="00651723" w:rsidRDefault="009D52B6">
            <w:pPr>
              <w:pStyle w:val="2"/>
            </w:pPr>
            <w:r>
              <w:t>DOM</w:t>
            </w:r>
            <w:r>
              <w:t>数据制作面积</w:t>
            </w:r>
          </w:p>
        </w:tc>
        <w:tc>
          <w:tcPr>
            <w:tcW w:w="2551" w:type="dxa"/>
            <w:vAlign w:val="center"/>
          </w:tcPr>
          <w:p w:rsidR="00651723" w:rsidRDefault="009D52B6">
            <w:pPr>
              <w:pStyle w:val="2"/>
            </w:pPr>
            <w:r>
              <w:t>全市域约</w:t>
            </w:r>
            <w:r>
              <w:t>12000</w:t>
            </w:r>
            <w:r>
              <w:t>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测量标志普查个数</w:t>
            </w:r>
          </w:p>
        </w:tc>
        <w:tc>
          <w:tcPr>
            <w:tcW w:w="3430" w:type="dxa"/>
            <w:vAlign w:val="center"/>
          </w:tcPr>
          <w:p w:rsidR="00651723" w:rsidRDefault="009D52B6">
            <w:pPr>
              <w:pStyle w:val="2"/>
            </w:pPr>
            <w:r>
              <w:t>测量标志普查个数</w:t>
            </w:r>
          </w:p>
        </w:tc>
        <w:tc>
          <w:tcPr>
            <w:tcW w:w="2551" w:type="dxa"/>
            <w:vAlign w:val="center"/>
          </w:tcPr>
          <w:p w:rsidR="00651723" w:rsidRDefault="009D52B6">
            <w:pPr>
              <w:pStyle w:val="2"/>
            </w:pPr>
            <w:r>
              <w:t>≥1200</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符合相关标准</w:t>
            </w:r>
          </w:p>
        </w:tc>
        <w:tc>
          <w:tcPr>
            <w:tcW w:w="3430" w:type="dxa"/>
            <w:vAlign w:val="center"/>
          </w:tcPr>
          <w:p w:rsidR="00651723" w:rsidRDefault="009D52B6">
            <w:pPr>
              <w:pStyle w:val="2"/>
            </w:pPr>
            <w:r>
              <w:t>符合相关标准</w:t>
            </w:r>
          </w:p>
        </w:tc>
        <w:tc>
          <w:tcPr>
            <w:tcW w:w="2551" w:type="dxa"/>
            <w:vAlign w:val="center"/>
          </w:tcPr>
          <w:p w:rsidR="00651723" w:rsidRDefault="009D52B6">
            <w:pPr>
              <w:pStyle w:val="2"/>
            </w:pPr>
            <w:r>
              <w:t>《测绘成果质量检查与验收》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DOM</w:t>
            </w:r>
            <w:r>
              <w:t>制作完成时间</w:t>
            </w:r>
          </w:p>
        </w:tc>
        <w:tc>
          <w:tcPr>
            <w:tcW w:w="3430" w:type="dxa"/>
            <w:vAlign w:val="center"/>
          </w:tcPr>
          <w:p w:rsidR="00651723" w:rsidRDefault="009D52B6">
            <w:pPr>
              <w:pStyle w:val="2"/>
            </w:pPr>
            <w:r>
              <w:t>DOM</w:t>
            </w:r>
            <w:r>
              <w:t>制作完成时间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测量标志普查完成时间</w:t>
            </w:r>
          </w:p>
        </w:tc>
        <w:tc>
          <w:tcPr>
            <w:tcW w:w="3430" w:type="dxa"/>
            <w:vAlign w:val="center"/>
          </w:tcPr>
          <w:p w:rsidR="00651723" w:rsidRDefault="009D52B6">
            <w:pPr>
              <w:pStyle w:val="2"/>
            </w:pPr>
            <w:r>
              <w:t>测量标志普查完成时间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总金额</w:t>
            </w:r>
          </w:p>
        </w:tc>
        <w:tc>
          <w:tcPr>
            <w:tcW w:w="3430" w:type="dxa"/>
            <w:vAlign w:val="center"/>
          </w:tcPr>
          <w:p w:rsidR="00651723" w:rsidRDefault="009D52B6">
            <w:pPr>
              <w:pStyle w:val="2"/>
            </w:pPr>
            <w:r>
              <w:t>总金额</w:t>
            </w:r>
          </w:p>
        </w:tc>
        <w:tc>
          <w:tcPr>
            <w:tcW w:w="2551" w:type="dxa"/>
            <w:vAlign w:val="center"/>
          </w:tcPr>
          <w:p w:rsidR="00651723" w:rsidRDefault="009D52B6">
            <w:pPr>
              <w:pStyle w:val="2"/>
            </w:pPr>
            <w:r>
              <w:t>≤418.5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实现数据共享使用</w:t>
            </w:r>
          </w:p>
        </w:tc>
        <w:tc>
          <w:tcPr>
            <w:tcW w:w="3430" w:type="dxa"/>
            <w:vAlign w:val="center"/>
          </w:tcPr>
          <w:p w:rsidR="00651723" w:rsidRDefault="009D52B6">
            <w:pPr>
              <w:pStyle w:val="2"/>
            </w:pPr>
            <w:r>
              <w:t>实现数据共享使用</w:t>
            </w:r>
          </w:p>
        </w:tc>
        <w:tc>
          <w:tcPr>
            <w:tcW w:w="2551" w:type="dxa"/>
            <w:vAlign w:val="center"/>
          </w:tcPr>
          <w:p w:rsidR="00651723" w:rsidRDefault="009D52B6">
            <w:pPr>
              <w:pStyle w:val="2"/>
            </w:pPr>
            <w:r>
              <w:t>为政府、建设单位等部门提供基础影像数据资料，实现数据共享使用。</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r>
              <w:t xml:space="preserve"> </w:t>
            </w:r>
          </w:p>
        </w:tc>
        <w:tc>
          <w:tcPr>
            <w:tcW w:w="3430" w:type="dxa"/>
            <w:vAlign w:val="center"/>
          </w:tcPr>
          <w:p w:rsidR="00651723" w:rsidRDefault="009D52B6">
            <w:pPr>
              <w:pStyle w:val="2"/>
            </w:pPr>
            <w:r>
              <w:t>服务对象满意度</w:t>
            </w:r>
            <w:r>
              <w:t xml:space="preserve"> </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3" w:name="_Toc157760123"/>
      <w:r>
        <w:rPr>
          <w:rFonts w:ascii="方正仿宋_GBK" w:eastAsia="方正仿宋_GBK" w:hAnsi="方正仿宋_GBK" w:cs="方正仿宋_GBK"/>
          <w:sz w:val="28"/>
        </w:rPr>
        <w:t>53.</w:t>
      </w:r>
      <w:r>
        <w:rPr>
          <w:rFonts w:ascii="方正仿宋_GBK" w:eastAsia="方正仿宋_GBK" w:hAnsi="方正仿宋_GBK" w:cs="方正仿宋_GBK"/>
          <w:sz w:val="28"/>
        </w:rPr>
        <w:t>集体林地地籍调查和地上物（林木种类和蓄积量）数量清查绩效目标表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集体林地地籍调查和地上物（林木种类和蓄积量）数量清查</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按照要求，完成</w:t>
            </w:r>
            <w:r>
              <w:t>2024</w:t>
            </w:r>
            <w:r>
              <w:t>年度全市部分集体林权制度改革先行区集体林地地籍调查和地上物（林木种类和蓄积量）数量清查并上图，划分出不同企业的苗圃范围和林草种苗类型，编制天津市林草种苗生产经营分布图，建立林草种苗生产经营企业台账、数据库。</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按照要求，完成</w:t>
            </w:r>
            <w:r>
              <w:t>2024</w:t>
            </w:r>
            <w:r>
              <w:t>年度全市部分集体林权制度改革先行区集体林地地籍调查和地上物（林木种类和蓄积量）数量清查并上图，划分出不同企业的苗圃范围和林草种苗类型，编制天津市林草种苗生产经营分布图，建立林草种苗生产经营企业台账、数据库。</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林草种苗企业监测数量</w:t>
            </w:r>
          </w:p>
        </w:tc>
        <w:tc>
          <w:tcPr>
            <w:tcW w:w="3430" w:type="dxa"/>
            <w:vAlign w:val="center"/>
          </w:tcPr>
          <w:p w:rsidR="00651723" w:rsidRDefault="009D52B6">
            <w:pPr>
              <w:pStyle w:val="2"/>
            </w:pPr>
            <w:r>
              <w:t>林草种苗企业监测数量</w:t>
            </w:r>
          </w:p>
        </w:tc>
        <w:tc>
          <w:tcPr>
            <w:tcW w:w="2551" w:type="dxa"/>
            <w:vAlign w:val="center"/>
          </w:tcPr>
          <w:p w:rsidR="00651723" w:rsidRDefault="009D52B6">
            <w:pPr>
              <w:pStyle w:val="2"/>
            </w:pPr>
            <w:r>
              <w:t>≥600</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无人机数字航空摄影及实地调查</w:t>
            </w:r>
          </w:p>
        </w:tc>
        <w:tc>
          <w:tcPr>
            <w:tcW w:w="3430" w:type="dxa"/>
            <w:vAlign w:val="center"/>
          </w:tcPr>
          <w:p w:rsidR="00651723" w:rsidRDefault="009D52B6">
            <w:pPr>
              <w:pStyle w:val="2"/>
            </w:pPr>
            <w:r>
              <w:t>无人机数字航空摄影及实地调查</w:t>
            </w:r>
          </w:p>
        </w:tc>
        <w:tc>
          <w:tcPr>
            <w:tcW w:w="2551" w:type="dxa"/>
            <w:vAlign w:val="center"/>
          </w:tcPr>
          <w:p w:rsidR="00651723" w:rsidRDefault="009D52B6">
            <w:pPr>
              <w:pStyle w:val="2"/>
            </w:pPr>
            <w:r>
              <w:t>30</w:t>
            </w:r>
            <w:r>
              <w:t>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专题图制作</w:t>
            </w:r>
          </w:p>
        </w:tc>
        <w:tc>
          <w:tcPr>
            <w:tcW w:w="3430" w:type="dxa"/>
            <w:vAlign w:val="center"/>
          </w:tcPr>
          <w:p w:rsidR="00651723" w:rsidRDefault="009D52B6">
            <w:pPr>
              <w:pStyle w:val="2"/>
            </w:pPr>
            <w:r>
              <w:t>专题图制作</w:t>
            </w:r>
          </w:p>
        </w:tc>
        <w:tc>
          <w:tcPr>
            <w:tcW w:w="2551" w:type="dxa"/>
            <w:vAlign w:val="center"/>
          </w:tcPr>
          <w:p w:rsidR="00651723" w:rsidRDefault="009D52B6">
            <w:pPr>
              <w:pStyle w:val="2"/>
            </w:pPr>
            <w:r>
              <w:t>≥10</w:t>
            </w:r>
            <w:r>
              <w:t>幅</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项目设计书</w:t>
            </w:r>
          </w:p>
        </w:tc>
        <w:tc>
          <w:tcPr>
            <w:tcW w:w="3430" w:type="dxa"/>
            <w:vAlign w:val="center"/>
          </w:tcPr>
          <w:p w:rsidR="00651723" w:rsidRDefault="009D52B6">
            <w:pPr>
              <w:pStyle w:val="2"/>
            </w:pPr>
            <w:r>
              <w:t>项目设计书</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林草种苗企业台账</w:t>
            </w:r>
          </w:p>
        </w:tc>
        <w:tc>
          <w:tcPr>
            <w:tcW w:w="3430" w:type="dxa"/>
            <w:vAlign w:val="center"/>
          </w:tcPr>
          <w:p w:rsidR="00651723" w:rsidRDefault="009D52B6">
            <w:pPr>
              <w:pStyle w:val="2"/>
            </w:pPr>
            <w:r>
              <w:t>林草种苗企业台账</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w:t>
            </w:r>
          </w:p>
        </w:tc>
        <w:tc>
          <w:tcPr>
            <w:tcW w:w="3430" w:type="dxa"/>
            <w:vAlign w:val="center"/>
          </w:tcPr>
          <w:p w:rsidR="00651723" w:rsidRDefault="009D52B6">
            <w:pPr>
              <w:pStyle w:val="2"/>
            </w:pPr>
            <w:r>
              <w:t>数据库</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成果报告</w:t>
            </w:r>
          </w:p>
        </w:tc>
        <w:tc>
          <w:tcPr>
            <w:tcW w:w="3430" w:type="dxa"/>
            <w:vAlign w:val="center"/>
          </w:tcPr>
          <w:p w:rsidR="00651723" w:rsidRDefault="009D52B6">
            <w:pPr>
              <w:pStyle w:val="2"/>
            </w:pPr>
            <w:r>
              <w:t>成果报告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设计书评审等级</w:t>
            </w:r>
          </w:p>
        </w:tc>
        <w:tc>
          <w:tcPr>
            <w:tcW w:w="3430" w:type="dxa"/>
            <w:vAlign w:val="center"/>
          </w:tcPr>
          <w:p w:rsidR="00651723" w:rsidRDefault="009D52B6">
            <w:pPr>
              <w:pStyle w:val="2"/>
            </w:pPr>
            <w:r>
              <w:t>设计书评审等级</w:t>
            </w:r>
          </w:p>
        </w:tc>
        <w:tc>
          <w:tcPr>
            <w:tcW w:w="2551" w:type="dxa"/>
            <w:vAlign w:val="center"/>
          </w:tcPr>
          <w:p w:rsidR="00651723" w:rsidRDefault="009D52B6">
            <w:pPr>
              <w:pStyle w:val="2"/>
            </w:pPr>
            <w:r>
              <w:t>良好及以上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成果报告评审等级</w:t>
            </w:r>
          </w:p>
        </w:tc>
        <w:tc>
          <w:tcPr>
            <w:tcW w:w="3430" w:type="dxa"/>
            <w:vAlign w:val="center"/>
          </w:tcPr>
          <w:p w:rsidR="00651723" w:rsidRDefault="009D52B6">
            <w:pPr>
              <w:pStyle w:val="2"/>
            </w:pPr>
            <w:r>
              <w:t>成果报告评审等级</w:t>
            </w:r>
          </w:p>
        </w:tc>
        <w:tc>
          <w:tcPr>
            <w:tcW w:w="2551" w:type="dxa"/>
            <w:vAlign w:val="center"/>
          </w:tcPr>
          <w:p w:rsidR="00651723" w:rsidRDefault="009D52B6">
            <w:pPr>
              <w:pStyle w:val="2"/>
            </w:pPr>
            <w:r>
              <w:t>良好及以上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项目成果合格率</w:t>
            </w:r>
          </w:p>
        </w:tc>
        <w:tc>
          <w:tcPr>
            <w:tcW w:w="3430" w:type="dxa"/>
            <w:vAlign w:val="center"/>
          </w:tcPr>
          <w:p w:rsidR="00651723" w:rsidRDefault="009D52B6">
            <w:pPr>
              <w:pStyle w:val="2"/>
            </w:pPr>
            <w:r>
              <w:t>项目成果合格率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外业完成时间</w:t>
            </w:r>
          </w:p>
        </w:tc>
        <w:tc>
          <w:tcPr>
            <w:tcW w:w="3430" w:type="dxa"/>
            <w:vAlign w:val="center"/>
          </w:tcPr>
          <w:p w:rsidR="00651723" w:rsidRDefault="009D52B6">
            <w:pPr>
              <w:pStyle w:val="2"/>
            </w:pPr>
            <w:r>
              <w:t>外业完成时间</w:t>
            </w:r>
          </w:p>
        </w:tc>
        <w:tc>
          <w:tcPr>
            <w:tcW w:w="2551" w:type="dxa"/>
            <w:vAlign w:val="center"/>
          </w:tcPr>
          <w:p w:rsidR="00651723" w:rsidRDefault="009D52B6">
            <w:pPr>
              <w:pStyle w:val="2"/>
            </w:pPr>
            <w:r>
              <w:t>2024</w:t>
            </w:r>
            <w:r>
              <w:t>年</w:t>
            </w:r>
            <w:r>
              <w:t>11</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设计评审时限</w:t>
            </w:r>
          </w:p>
        </w:tc>
        <w:tc>
          <w:tcPr>
            <w:tcW w:w="3430" w:type="dxa"/>
            <w:vAlign w:val="center"/>
          </w:tcPr>
          <w:p w:rsidR="00651723" w:rsidRDefault="009D52B6">
            <w:pPr>
              <w:pStyle w:val="2"/>
            </w:pPr>
            <w:r>
              <w:t>设计评审时限</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报告提交时间</w:t>
            </w:r>
          </w:p>
        </w:tc>
        <w:tc>
          <w:tcPr>
            <w:tcW w:w="3430" w:type="dxa"/>
            <w:vAlign w:val="center"/>
          </w:tcPr>
          <w:p w:rsidR="00651723" w:rsidRDefault="009D52B6">
            <w:pPr>
              <w:pStyle w:val="2"/>
            </w:pPr>
            <w:r>
              <w:t>报告提交时间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研究天津市种苗管理和林权确权标准</w:t>
            </w:r>
          </w:p>
        </w:tc>
        <w:tc>
          <w:tcPr>
            <w:tcW w:w="3430" w:type="dxa"/>
            <w:vAlign w:val="center"/>
          </w:tcPr>
          <w:p w:rsidR="00651723" w:rsidRDefault="009D52B6">
            <w:pPr>
              <w:pStyle w:val="2"/>
            </w:pPr>
            <w:r>
              <w:t>研究天津市种苗管理和林权确权标准</w:t>
            </w:r>
          </w:p>
        </w:tc>
        <w:tc>
          <w:tcPr>
            <w:tcW w:w="2551" w:type="dxa"/>
            <w:vAlign w:val="center"/>
          </w:tcPr>
          <w:p w:rsidR="00651723" w:rsidRDefault="009D52B6">
            <w:pPr>
              <w:pStyle w:val="2"/>
            </w:pPr>
            <w:r>
              <w:t>≤90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天津市林草产业发展结构优化</w:t>
            </w:r>
          </w:p>
        </w:tc>
        <w:tc>
          <w:tcPr>
            <w:tcW w:w="3430" w:type="dxa"/>
            <w:vAlign w:val="center"/>
          </w:tcPr>
          <w:p w:rsidR="00651723" w:rsidRDefault="009D52B6">
            <w:pPr>
              <w:pStyle w:val="2"/>
            </w:pPr>
            <w:r>
              <w:t>天津市林草产业发展结构优化</w:t>
            </w:r>
          </w:p>
        </w:tc>
        <w:tc>
          <w:tcPr>
            <w:tcW w:w="2551" w:type="dxa"/>
            <w:vAlign w:val="center"/>
          </w:tcPr>
          <w:p w:rsidR="00651723" w:rsidRDefault="009D52B6">
            <w:pPr>
              <w:pStyle w:val="2"/>
            </w:pPr>
            <w:r>
              <w:t>支撑我市集体林权制度改革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为林草种苗监督管理提供技术、数据支撑</w:t>
            </w:r>
          </w:p>
        </w:tc>
        <w:tc>
          <w:tcPr>
            <w:tcW w:w="3430" w:type="dxa"/>
            <w:vAlign w:val="center"/>
          </w:tcPr>
          <w:p w:rsidR="00651723" w:rsidRDefault="009D52B6">
            <w:pPr>
              <w:pStyle w:val="2"/>
            </w:pPr>
            <w:r>
              <w:t>为林草种苗监督管理提供技术、数据支撑</w:t>
            </w:r>
          </w:p>
        </w:tc>
        <w:tc>
          <w:tcPr>
            <w:tcW w:w="2551" w:type="dxa"/>
            <w:vAlign w:val="center"/>
          </w:tcPr>
          <w:p w:rsidR="00651723" w:rsidRDefault="009D52B6">
            <w:pPr>
              <w:pStyle w:val="2"/>
            </w:pPr>
            <w:r>
              <w:t>有效提供技术、数据支撑</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为自然资源管理提供技术依据</w:t>
            </w:r>
          </w:p>
        </w:tc>
        <w:tc>
          <w:tcPr>
            <w:tcW w:w="3430" w:type="dxa"/>
            <w:vAlign w:val="center"/>
          </w:tcPr>
          <w:p w:rsidR="00651723" w:rsidRDefault="009D52B6">
            <w:pPr>
              <w:pStyle w:val="2"/>
            </w:pPr>
            <w:r>
              <w:t>为自然资源管理提供技术依据</w:t>
            </w:r>
          </w:p>
        </w:tc>
        <w:tc>
          <w:tcPr>
            <w:tcW w:w="2551" w:type="dxa"/>
            <w:vAlign w:val="center"/>
          </w:tcPr>
          <w:p w:rsidR="00651723" w:rsidRDefault="009D52B6">
            <w:pPr>
              <w:pStyle w:val="2"/>
            </w:pPr>
            <w:r>
              <w:t>有力提供依据</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自然资源管理部门</w:t>
            </w:r>
          </w:p>
        </w:tc>
        <w:tc>
          <w:tcPr>
            <w:tcW w:w="3430" w:type="dxa"/>
            <w:vAlign w:val="center"/>
          </w:tcPr>
          <w:p w:rsidR="00651723" w:rsidRDefault="009D52B6">
            <w:pPr>
              <w:pStyle w:val="2"/>
            </w:pPr>
            <w:r>
              <w:t>自然资源管理部门</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4" w:name="_Toc157760124"/>
      <w:r>
        <w:rPr>
          <w:rFonts w:ascii="方正仿宋_GBK" w:eastAsia="方正仿宋_GBK" w:hAnsi="方正仿宋_GBK" w:cs="方正仿宋_GBK"/>
          <w:sz w:val="28"/>
        </w:rPr>
        <w:t>54.</w:t>
      </w:r>
      <w:r>
        <w:rPr>
          <w:rFonts w:ascii="方正仿宋_GBK" w:eastAsia="方正仿宋_GBK" w:hAnsi="方正仿宋_GBK" w:cs="方正仿宋_GBK"/>
          <w:sz w:val="28"/>
        </w:rPr>
        <w:t>蓟州国家地质公园及天津市重要湿地勘测定界绩效目标表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蓟州国家地质公园及天津市重要湿地勘测定界</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108.39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108.39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自然保护地勘界立标是依法依规开展保护管理的最基础性工作，按照相关要求对蓟州国家地质公园、以及于桥水库、尔王庄水库、永定河古道等</w:t>
            </w:r>
            <w:r>
              <w:t>13</w:t>
            </w:r>
            <w:r>
              <w:t>个天津市重要湿地自然保护地，依法依规开展勘界，形成相关各方认可、准确清晰的边界，推动自然保护地规范化建设和精细化管理，确保自然保护地执法监督有据可依。</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自然保护地勘界立标是依法依规开展保护管理的最基础性工作，按照相关要求对蓟州国家地质公园、以及于桥水库、尔王庄水库、永定河古道等</w:t>
            </w:r>
            <w:r>
              <w:t>13</w:t>
            </w:r>
            <w:r>
              <w:t>个天津市重要湿地自然保护地，依法依规开展勘界，形成相关各方认可、准确清晰的</w:t>
            </w:r>
            <w:r>
              <w:t>边界，推动自然保护地规范化建设和精细化管理，确保自然保护地执法监督有据可依。</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界线勘定成果报告</w:t>
            </w:r>
          </w:p>
        </w:tc>
        <w:tc>
          <w:tcPr>
            <w:tcW w:w="3430" w:type="dxa"/>
            <w:vAlign w:val="center"/>
          </w:tcPr>
          <w:p w:rsidR="00651723" w:rsidRDefault="009D52B6">
            <w:pPr>
              <w:pStyle w:val="2"/>
            </w:pPr>
            <w:r>
              <w:t>界线勘定成果报告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界线勘定长度</w:t>
            </w:r>
          </w:p>
        </w:tc>
        <w:tc>
          <w:tcPr>
            <w:tcW w:w="3430" w:type="dxa"/>
            <w:vAlign w:val="center"/>
          </w:tcPr>
          <w:p w:rsidR="00651723" w:rsidRDefault="009D52B6">
            <w:pPr>
              <w:pStyle w:val="2"/>
            </w:pPr>
            <w:r>
              <w:t>界线勘定长度</w:t>
            </w:r>
          </w:p>
        </w:tc>
        <w:tc>
          <w:tcPr>
            <w:tcW w:w="2551" w:type="dxa"/>
            <w:vAlign w:val="center"/>
          </w:tcPr>
          <w:p w:rsidR="00651723" w:rsidRDefault="009D52B6">
            <w:pPr>
              <w:pStyle w:val="2"/>
            </w:pPr>
            <w:r>
              <w:t>约</w:t>
            </w:r>
            <w:r>
              <w:t>959</w:t>
            </w:r>
            <w:r>
              <w:t>千米（以最终勘测结果为准）</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界桩及保护标志</w:t>
            </w:r>
          </w:p>
        </w:tc>
        <w:tc>
          <w:tcPr>
            <w:tcW w:w="3430" w:type="dxa"/>
            <w:vAlign w:val="center"/>
          </w:tcPr>
          <w:p w:rsidR="00651723" w:rsidRDefault="009D52B6">
            <w:pPr>
              <w:pStyle w:val="2"/>
            </w:pPr>
            <w:r>
              <w:t>界桩及保护标志</w:t>
            </w:r>
          </w:p>
        </w:tc>
        <w:tc>
          <w:tcPr>
            <w:tcW w:w="2551" w:type="dxa"/>
            <w:vAlign w:val="center"/>
          </w:tcPr>
          <w:p w:rsidR="00651723" w:rsidRDefault="009D52B6">
            <w:pPr>
              <w:pStyle w:val="2"/>
            </w:pPr>
            <w:r>
              <w:t>64</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w:t>
            </w:r>
            <w:r>
              <w:t>&lt;</w:t>
            </w:r>
            <w:r>
              <w:t>自然保护区等自然保护地勘界立标工作规范</w:t>
            </w:r>
            <w:r>
              <w:t>&gt;</w:t>
            </w:r>
            <w:r>
              <w:t>的要求</w:t>
            </w:r>
            <w:r>
              <w:t xml:space="preserve"> </w:t>
            </w:r>
          </w:p>
        </w:tc>
        <w:tc>
          <w:tcPr>
            <w:tcW w:w="3430" w:type="dxa"/>
            <w:vAlign w:val="center"/>
          </w:tcPr>
          <w:p w:rsidR="00651723" w:rsidRDefault="009D52B6">
            <w:pPr>
              <w:pStyle w:val="2"/>
            </w:pPr>
            <w:r>
              <w:t>符合</w:t>
            </w:r>
            <w:r>
              <w:t>&lt;</w:t>
            </w:r>
            <w:r>
              <w:t>自然保护区等自然保护地勘界立标工作规范</w:t>
            </w:r>
            <w:r>
              <w:t>&gt;</w:t>
            </w:r>
            <w:r>
              <w:t>的要求</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p>
        </w:tc>
        <w:tc>
          <w:tcPr>
            <w:tcW w:w="3430" w:type="dxa"/>
            <w:vAlign w:val="center"/>
          </w:tcPr>
          <w:p w:rsidR="00651723" w:rsidRDefault="009D52B6">
            <w:pPr>
              <w:pStyle w:val="2"/>
            </w:pPr>
            <w:r>
              <w:t>完成时间</w:t>
            </w:r>
            <w:r>
              <w:t xml:space="preserve"> </w:t>
            </w:r>
          </w:p>
        </w:tc>
        <w:tc>
          <w:tcPr>
            <w:tcW w:w="2551" w:type="dxa"/>
            <w:vAlign w:val="center"/>
          </w:tcPr>
          <w:p w:rsidR="00651723" w:rsidRDefault="009D52B6">
            <w:pPr>
              <w:pStyle w:val="2"/>
            </w:pPr>
            <w:r>
              <w:t>2024</w:t>
            </w:r>
            <w:r>
              <w:t>年</w:t>
            </w:r>
            <w:r>
              <w:t>12</w:t>
            </w:r>
            <w:r>
              <w:t>月</w:t>
            </w:r>
            <w:r>
              <w:t>31</w:t>
            </w:r>
            <w:r>
              <w:t>日前完成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项目总成本</w:t>
            </w:r>
          </w:p>
        </w:tc>
        <w:tc>
          <w:tcPr>
            <w:tcW w:w="3430" w:type="dxa"/>
            <w:vAlign w:val="center"/>
          </w:tcPr>
          <w:p w:rsidR="00651723" w:rsidRDefault="009D52B6">
            <w:pPr>
              <w:pStyle w:val="2"/>
            </w:pPr>
            <w:r>
              <w:t>项目总成本</w:t>
            </w:r>
          </w:p>
        </w:tc>
        <w:tc>
          <w:tcPr>
            <w:tcW w:w="2551" w:type="dxa"/>
            <w:vAlign w:val="center"/>
          </w:tcPr>
          <w:p w:rsidR="00651723" w:rsidRDefault="009D52B6">
            <w:pPr>
              <w:pStyle w:val="2"/>
            </w:pPr>
            <w:r>
              <w:t>≤108.39</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为各自然保护地的管理和决策</w:t>
            </w:r>
          </w:p>
        </w:tc>
        <w:tc>
          <w:tcPr>
            <w:tcW w:w="3430" w:type="dxa"/>
            <w:vAlign w:val="center"/>
          </w:tcPr>
          <w:p w:rsidR="00651723" w:rsidRDefault="009D52B6">
            <w:pPr>
              <w:pStyle w:val="2"/>
            </w:pPr>
            <w:r>
              <w:t>为各自然保护地的管理和决策</w:t>
            </w:r>
          </w:p>
        </w:tc>
        <w:tc>
          <w:tcPr>
            <w:tcW w:w="2551" w:type="dxa"/>
            <w:vAlign w:val="center"/>
          </w:tcPr>
          <w:p w:rsidR="00651723" w:rsidRDefault="009D52B6">
            <w:pPr>
              <w:pStyle w:val="2"/>
            </w:pPr>
            <w:r>
              <w:t>提供科学依据和高效支撑</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牵头实施部门</w:t>
            </w:r>
            <w:r>
              <w:t xml:space="preserve"> </w:t>
            </w:r>
          </w:p>
        </w:tc>
        <w:tc>
          <w:tcPr>
            <w:tcW w:w="3430" w:type="dxa"/>
            <w:vAlign w:val="center"/>
          </w:tcPr>
          <w:p w:rsidR="00651723" w:rsidRDefault="009D52B6">
            <w:pPr>
              <w:pStyle w:val="2"/>
            </w:pPr>
            <w:r>
              <w:t>牵头实施部门</w:t>
            </w:r>
            <w:r>
              <w:t xml:space="preserve"> </w:t>
            </w:r>
          </w:p>
        </w:tc>
        <w:tc>
          <w:tcPr>
            <w:tcW w:w="2551" w:type="dxa"/>
            <w:vAlign w:val="center"/>
          </w:tcPr>
          <w:p w:rsidR="00651723" w:rsidRDefault="009D52B6">
            <w:pPr>
              <w:pStyle w:val="2"/>
            </w:pPr>
            <w:r>
              <w:t xml:space="preserve"> </w:t>
            </w:r>
            <w:r>
              <w:t>通过验收</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5" w:name="_Toc157760125"/>
      <w:r>
        <w:rPr>
          <w:rFonts w:ascii="方正仿宋_GBK" w:eastAsia="方正仿宋_GBK" w:hAnsi="方正仿宋_GBK" w:cs="方正仿宋_GBK"/>
          <w:sz w:val="28"/>
        </w:rPr>
        <w:t>55.</w:t>
      </w:r>
      <w:r>
        <w:rPr>
          <w:rFonts w:ascii="方正仿宋_GBK" w:eastAsia="方正仿宋_GBK" w:hAnsi="方正仿宋_GBK" w:cs="方正仿宋_GBK"/>
          <w:sz w:val="28"/>
        </w:rPr>
        <w:t>建设工程规划许可数据动态管理绩效目标表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建设工程规划许可数据动态管理</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350.00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350.00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实现建设项目二三维一体化管理，为建筑工程设计方案优化提供相关技术支撑；通过抽检测绘成果项目开展现状实测，为事中事后监管工作复核相关规划指标提供技术支持。</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实现建设项目二三维一体化管理，为建筑工程设计方案优化提供相关技术支撑；通过抽检测绘成果项目开展现状实测，为事中事后监管工作复核相关规划指标提供技术支持。</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天津市中心城区现状三维模型制作</w:t>
            </w:r>
          </w:p>
        </w:tc>
        <w:tc>
          <w:tcPr>
            <w:tcW w:w="3430" w:type="dxa"/>
            <w:vAlign w:val="center"/>
          </w:tcPr>
          <w:p w:rsidR="00651723" w:rsidRDefault="009D52B6">
            <w:pPr>
              <w:pStyle w:val="2"/>
            </w:pPr>
            <w:r>
              <w:t>天津市中心城区现状三维模型制作</w:t>
            </w:r>
          </w:p>
        </w:tc>
        <w:tc>
          <w:tcPr>
            <w:tcW w:w="2551" w:type="dxa"/>
            <w:vAlign w:val="center"/>
          </w:tcPr>
          <w:p w:rsidR="00651723" w:rsidRDefault="009D52B6">
            <w:pPr>
              <w:pStyle w:val="2"/>
            </w:pPr>
            <w:r>
              <w:t>完成中心城区新建区域</w:t>
            </w:r>
            <w:r>
              <w:t>14.37</w:t>
            </w:r>
            <w:r>
              <w:t>平方公里现状三维模型制作</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建设工程规划方案三维模型制作</w:t>
            </w:r>
          </w:p>
        </w:tc>
        <w:tc>
          <w:tcPr>
            <w:tcW w:w="3430" w:type="dxa"/>
            <w:vAlign w:val="center"/>
          </w:tcPr>
          <w:p w:rsidR="00651723" w:rsidRDefault="009D52B6">
            <w:pPr>
              <w:pStyle w:val="2"/>
            </w:pPr>
            <w:r>
              <w:t>建设工程规划方案三维模型制作</w:t>
            </w:r>
          </w:p>
        </w:tc>
        <w:tc>
          <w:tcPr>
            <w:tcW w:w="2551" w:type="dxa"/>
            <w:vAlign w:val="center"/>
          </w:tcPr>
          <w:p w:rsidR="00651723" w:rsidRDefault="009D52B6">
            <w:pPr>
              <w:pStyle w:val="2"/>
            </w:pPr>
            <w:r>
              <w:t>完成中心城区新审批建设工程规划规划许可证项目规划方案三维模型制作，约</w:t>
            </w:r>
            <w:r>
              <w:t>34.1</w:t>
            </w:r>
            <w:r>
              <w:t>平方公里模型制作</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编写建设工程（建筑工程）智能化审批应用成果报告</w:t>
            </w:r>
          </w:p>
        </w:tc>
        <w:tc>
          <w:tcPr>
            <w:tcW w:w="3430" w:type="dxa"/>
            <w:vAlign w:val="center"/>
          </w:tcPr>
          <w:p w:rsidR="00651723" w:rsidRDefault="009D52B6">
            <w:pPr>
              <w:pStyle w:val="2"/>
            </w:pPr>
            <w:r>
              <w:t>编写建设工程（建筑工程）智能化审批应用成果报告</w:t>
            </w:r>
          </w:p>
        </w:tc>
        <w:tc>
          <w:tcPr>
            <w:tcW w:w="2551" w:type="dxa"/>
            <w:vAlign w:val="center"/>
          </w:tcPr>
          <w:p w:rsidR="00651723" w:rsidRDefault="009D52B6">
            <w:pPr>
              <w:pStyle w:val="2"/>
            </w:pPr>
            <w:r>
              <w:t>开发建筑工程智能化审批技术平台，完成《建设工程（建筑工程）智能化审批应用成果报告》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编制天津市城市重点区域天际线规划导则</w:t>
            </w:r>
          </w:p>
        </w:tc>
        <w:tc>
          <w:tcPr>
            <w:tcW w:w="3430" w:type="dxa"/>
            <w:vAlign w:val="center"/>
          </w:tcPr>
          <w:p w:rsidR="00651723" w:rsidRDefault="009D52B6">
            <w:pPr>
              <w:pStyle w:val="2"/>
            </w:pPr>
            <w:r>
              <w:t>编制天津市城市重点区域天际线规划导则</w:t>
            </w:r>
          </w:p>
        </w:tc>
        <w:tc>
          <w:tcPr>
            <w:tcW w:w="2551" w:type="dxa"/>
            <w:vAlign w:val="center"/>
          </w:tcPr>
          <w:p w:rsidR="00651723" w:rsidRDefault="009D52B6">
            <w:pPr>
              <w:pStyle w:val="2"/>
            </w:pPr>
            <w:r>
              <w:t>配合市人大常委会立法工作，编制完成《天津市城市重点区域天际线规划导则》</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规划验收成果质量专项督查</w:t>
            </w:r>
          </w:p>
        </w:tc>
        <w:tc>
          <w:tcPr>
            <w:tcW w:w="3430" w:type="dxa"/>
            <w:vAlign w:val="center"/>
          </w:tcPr>
          <w:p w:rsidR="00651723" w:rsidRDefault="009D52B6">
            <w:pPr>
              <w:pStyle w:val="2"/>
            </w:pPr>
            <w:r>
              <w:t>规划验收成果质量专项督查</w:t>
            </w:r>
          </w:p>
        </w:tc>
        <w:tc>
          <w:tcPr>
            <w:tcW w:w="2551" w:type="dxa"/>
            <w:vAlign w:val="center"/>
          </w:tcPr>
          <w:p w:rsidR="00651723" w:rsidRDefault="009D52B6">
            <w:pPr>
              <w:pStyle w:val="2"/>
            </w:pPr>
            <w:r>
              <w:t>《建筑工程规划验收管理专项督查工作报告》</w:t>
            </w:r>
            <w:r>
              <w:t>16</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规划限制要素平台数据审阅上传</w:t>
            </w:r>
          </w:p>
        </w:tc>
        <w:tc>
          <w:tcPr>
            <w:tcW w:w="3430" w:type="dxa"/>
            <w:vAlign w:val="center"/>
          </w:tcPr>
          <w:p w:rsidR="00651723" w:rsidRDefault="009D52B6">
            <w:pPr>
              <w:pStyle w:val="2"/>
            </w:pPr>
            <w:r>
              <w:t>规划限制要素平台数据审阅上传</w:t>
            </w:r>
          </w:p>
        </w:tc>
        <w:tc>
          <w:tcPr>
            <w:tcW w:w="2551" w:type="dxa"/>
            <w:vAlign w:val="center"/>
          </w:tcPr>
          <w:p w:rsidR="00651723" w:rsidRDefault="009D52B6">
            <w:pPr>
              <w:pStyle w:val="2"/>
            </w:pPr>
            <w:r>
              <w:t>搜集、审阅上传</w:t>
            </w:r>
            <w:r>
              <w:t>2024</w:t>
            </w:r>
            <w:r>
              <w:t>年新发布的法律、法规、规章和标准文件</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符合国家、行业及项目等相关标准</w:t>
            </w:r>
          </w:p>
        </w:tc>
        <w:tc>
          <w:tcPr>
            <w:tcW w:w="3430" w:type="dxa"/>
            <w:vAlign w:val="center"/>
          </w:tcPr>
          <w:p w:rsidR="00651723" w:rsidRDefault="009D52B6">
            <w:pPr>
              <w:pStyle w:val="2"/>
            </w:pPr>
            <w:r>
              <w:t xml:space="preserve"> </w:t>
            </w:r>
            <w:r>
              <w:t>符合国家、行业及项目等相关标准</w:t>
            </w:r>
          </w:p>
        </w:tc>
        <w:tc>
          <w:tcPr>
            <w:tcW w:w="2551" w:type="dxa"/>
            <w:vAlign w:val="center"/>
          </w:tcPr>
          <w:p w:rsidR="00651723" w:rsidRDefault="009D52B6">
            <w:pPr>
              <w:pStyle w:val="2"/>
            </w:pPr>
            <w:r>
              <w:t>《自然资源三维立体时空数据库建设总体方案》、中共中央办公厅</w:t>
            </w:r>
            <w:r>
              <w:t xml:space="preserve"> </w:t>
            </w:r>
            <w:r>
              <w:t>国务院办公厅印发《关于深入推进审批服务便民化的指导意见》、天津市人大常委会关于印发《天津市人民代表大会常务委员会关于加强城市重点区域天际线管控的决定》的通知、市规划和自然资源局关于印发《天津市规划和自然资源局政务服务事项事中事后监管办法》的通知、天津市十七届人大常委会第三十六次会议审议通过的《关于加强城市重点区域天际线管控的决定》</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专家评审会</w:t>
            </w:r>
          </w:p>
        </w:tc>
        <w:tc>
          <w:tcPr>
            <w:tcW w:w="3430" w:type="dxa"/>
            <w:vAlign w:val="center"/>
          </w:tcPr>
          <w:p w:rsidR="00651723" w:rsidRDefault="009D52B6">
            <w:pPr>
              <w:pStyle w:val="2"/>
            </w:pPr>
            <w:r>
              <w:t>专家评审会</w:t>
            </w:r>
          </w:p>
        </w:tc>
        <w:tc>
          <w:tcPr>
            <w:tcW w:w="2551" w:type="dxa"/>
            <w:vAlign w:val="center"/>
          </w:tcPr>
          <w:p w:rsidR="00651723" w:rsidRDefault="009D52B6">
            <w:pPr>
              <w:pStyle w:val="2"/>
            </w:pPr>
            <w:r>
              <w:t>完成本项目全部工作后，组织开展项目专家评审会，对项目内容进行充分论证，出具专</w:t>
            </w:r>
            <w:r>
              <w:t>家评审意见</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各项工作完成时间</w:t>
            </w:r>
            <w:r>
              <w:t xml:space="preserve"> </w:t>
            </w:r>
          </w:p>
        </w:tc>
        <w:tc>
          <w:tcPr>
            <w:tcW w:w="3430" w:type="dxa"/>
            <w:vAlign w:val="center"/>
          </w:tcPr>
          <w:p w:rsidR="00651723" w:rsidRDefault="009D52B6">
            <w:pPr>
              <w:pStyle w:val="2"/>
            </w:pPr>
            <w:r>
              <w:t>各项工作完成时间</w:t>
            </w:r>
            <w:r>
              <w:t xml:space="preserve"> </w:t>
            </w:r>
          </w:p>
        </w:tc>
        <w:tc>
          <w:tcPr>
            <w:tcW w:w="2551" w:type="dxa"/>
            <w:vAlign w:val="center"/>
          </w:tcPr>
          <w:p w:rsidR="00651723" w:rsidRDefault="009D52B6">
            <w:pPr>
              <w:pStyle w:val="2"/>
            </w:pPr>
            <w:r>
              <w:t>预计</w:t>
            </w:r>
            <w:r>
              <w:t>2024</w:t>
            </w:r>
            <w:r>
              <w:t>年</w:t>
            </w:r>
            <w:r>
              <w:t>11</w:t>
            </w:r>
            <w:r>
              <w:t>月完成项目全部工作，</w:t>
            </w:r>
            <w:r>
              <w:t>12</w:t>
            </w:r>
            <w:r>
              <w:t>月开展项目专家验收评审会</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按照政府采购要求和内控制度规定，规范执行供应商遴选程序，合理控制年度工作在预算批复内执行</w:t>
            </w:r>
          </w:p>
        </w:tc>
        <w:tc>
          <w:tcPr>
            <w:tcW w:w="3430" w:type="dxa"/>
            <w:vAlign w:val="center"/>
          </w:tcPr>
          <w:p w:rsidR="00651723" w:rsidRDefault="009D52B6">
            <w:pPr>
              <w:pStyle w:val="2"/>
            </w:pPr>
            <w:r>
              <w:t>按照政府采购要求和内控制度规定，规范执行供应商遴选程序，合理控制年度工作在预算批复内执行</w:t>
            </w:r>
          </w:p>
        </w:tc>
        <w:tc>
          <w:tcPr>
            <w:tcW w:w="2551" w:type="dxa"/>
            <w:vAlign w:val="center"/>
          </w:tcPr>
          <w:p w:rsidR="00651723" w:rsidRDefault="009D52B6">
            <w:pPr>
              <w:pStyle w:val="2"/>
            </w:pPr>
            <w:r>
              <w:t>≤350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落实天津市委、市政府</w:t>
            </w:r>
            <w:r>
              <w:lastRenderedPageBreak/>
              <w:t>关于加强城市天际线管控的总体部署，提升城市品质，塑造城市特色风貌，促进美丽天津建设。</w:t>
            </w:r>
          </w:p>
        </w:tc>
        <w:tc>
          <w:tcPr>
            <w:tcW w:w="3430" w:type="dxa"/>
            <w:vAlign w:val="center"/>
          </w:tcPr>
          <w:p w:rsidR="00651723" w:rsidRDefault="009D52B6">
            <w:pPr>
              <w:pStyle w:val="2"/>
            </w:pPr>
            <w:r>
              <w:lastRenderedPageBreak/>
              <w:t>落实天津市委、市政府关于加强城市天际线管控的总体部署，提升城</w:t>
            </w:r>
            <w:r>
              <w:lastRenderedPageBreak/>
              <w:t>市品质，塑造城市特色风貌，促进美丽天津建设。</w:t>
            </w:r>
          </w:p>
        </w:tc>
        <w:tc>
          <w:tcPr>
            <w:tcW w:w="2551" w:type="dxa"/>
            <w:vAlign w:val="center"/>
          </w:tcPr>
          <w:p w:rsidR="00651723" w:rsidRDefault="009D52B6">
            <w:pPr>
              <w:pStyle w:val="2"/>
            </w:pPr>
            <w:r>
              <w:lastRenderedPageBreak/>
              <w:t>对津城核心区、滨城核心区、双城绿色屏障区、远</w:t>
            </w:r>
            <w:r>
              <w:lastRenderedPageBreak/>
              <w:t>郊新城等管控区域的建筑风貌提出总体层面的管控要求，进一步提升城市风貌景观，改善整体营商环境，提高城市精细化管控水平。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进一步提高建设项目管理的工作效率、科学性和决策水平，促进城市资源的优化配置、协调发展。</w:t>
            </w:r>
          </w:p>
        </w:tc>
        <w:tc>
          <w:tcPr>
            <w:tcW w:w="3430" w:type="dxa"/>
            <w:vAlign w:val="center"/>
          </w:tcPr>
          <w:p w:rsidR="00651723" w:rsidRDefault="009D52B6">
            <w:pPr>
              <w:pStyle w:val="2"/>
            </w:pPr>
            <w:r>
              <w:t>进一步提高建设项目管理的工作效率、科学性和决策水平，促进城市资源的优化配置、协调发展。</w:t>
            </w:r>
          </w:p>
        </w:tc>
        <w:tc>
          <w:tcPr>
            <w:tcW w:w="2551" w:type="dxa"/>
            <w:vAlign w:val="center"/>
          </w:tcPr>
          <w:p w:rsidR="00651723" w:rsidRDefault="009D52B6">
            <w:pPr>
              <w:pStyle w:val="2"/>
            </w:pPr>
            <w:r>
              <w:t>二三维一体化管理，提高数据的有效利用，为重点项目的三维智能化审批、空间分析工作提供技术支撑，保障规划验收成果质量</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委托方满意度</w:t>
            </w:r>
          </w:p>
        </w:tc>
        <w:tc>
          <w:tcPr>
            <w:tcW w:w="3430" w:type="dxa"/>
            <w:vAlign w:val="center"/>
          </w:tcPr>
          <w:p w:rsidR="00651723" w:rsidRDefault="009D52B6">
            <w:pPr>
              <w:pStyle w:val="2"/>
            </w:pPr>
            <w:r>
              <w:t xml:space="preserve"> </w:t>
            </w:r>
            <w:r>
              <w:t>委托方满意度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6" w:name="_Toc157760126"/>
      <w:r>
        <w:rPr>
          <w:rFonts w:ascii="方正仿宋_GBK" w:eastAsia="方正仿宋_GBK" w:hAnsi="方正仿宋_GBK" w:cs="方正仿宋_GBK"/>
          <w:sz w:val="28"/>
        </w:rPr>
        <w:t>56.</w:t>
      </w:r>
      <w:r>
        <w:rPr>
          <w:rFonts w:ascii="方正仿宋_GBK" w:eastAsia="方正仿宋_GBK" w:hAnsi="方正仿宋_GBK" w:cs="方正仿宋_GBK"/>
          <w:sz w:val="28"/>
        </w:rPr>
        <w:t>京津主轴空间布局规划绩效目标表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京津主轴空间布局规划</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170.00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170.00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为深入贯彻落实习近平总书记关于京津冀协同发展重要讲话和重要指示批示精神，推动京津冀协同发展走深走实，唱好京津</w:t>
            </w:r>
            <w:r>
              <w:t>“</w:t>
            </w:r>
            <w:r>
              <w:t>双城记</w:t>
            </w:r>
            <w:r>
              <w:t>”</w:t>
            </w:r>
            <w:r>
              <w:t>，开展京津主轴空间布局规划项目工作。以京津主轴为主要空间研究范围，聚焦《京津冀协同发展规划纲要》提出的沿京津通道构建京津产业发展带和城镇聚集轴的指导要求，调整优化京津主轴空间功能，强化京津走廊多层次轨道交通联系，为拓展京津双城合作深度、续写京津</w:t>
            </w:r>
            <w:r>
              <w:t>“</w:t>
            </w:r>
            <w:r>
              <w:t>双城记</w:t>
            </w:r>
            <w:r>
              <w:t>”</w:t>
            </w:r>
            <w:r>
              <w:t>新篇章提供决策参考。</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为深入贯彻落实习近平总书记关于京津冀协同发展重要讲话和重要指示批示精神，推动京津冀协同发展走</w:t>
            </w:r>
            <w:r>
              <w:t>深走实，唱好京津</w:t>
            </w:r>
            <w:r>
              <w:t>“</w:t>
            </w:r>
            <w:r>
              <w:t>双城记</w:t>
            </w:r>
            <w:r>
              <w:t>”</w:t>
            </w:r>
            <w:r>
              <w:t>，开展京津主轴空间布局规划项目工作。以京津主轴为主要空间研究范围，聚焦《京津冀协同发展规划纲要》提出的沿京津通道构建京津产业发展带和城镇聚集轴的指导要求，调整优化京津主轴空间功能，强化京津走廊多层次轨道交通联系，为拓展京津双城合作深度、续写京津</w:t>
            </w:r>
            <w:r>
              <w:t>“</w:t>
            </w:r>
            <w:r>
              <w:t>双城记</w:t>
            </w:r>
            <w:r>
              <w:t>”</w:t>
            </w:r>
            <w:r>
              <w:t>新篇章提供决策参考。</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成果报告</w:t>
            </w:r>
          </w:p>
        </w:tc>
        <w:tc>
          <w:tcPr>
            <w:tcW w:w="3430" w:type="dxa"/>
            <w:vAlign w:val="center"/>
          </w:tcPr>
          <w:p w:rsidR="00651723" w:rsidRDefault="009D52B6">
            <w:pPr>
              <w:pStyle w:val="2"/>
            </w:pPr>
            <w:r>
              <w:t>成果报告</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图纸</w:t>
            </w:r>
          </w:p>
        </w:tc>
        <w:tc>
          <w:tcPr>
            <w:tcW w:w="3430" w:type="dxa"/>
            <w:vAlign w:val="center"/>
          </w:tcPr>
          <w:p w:rsidR="00651723" w:rsidRDefault="009D52B6">
            <w:pPr>
              <w:pStyle w:val="2"/>
            </w:pPr>
            <w:r>
              <w:t>图纸</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符合国家和自然资源部印发通知要求等相关要求</w:t>
            </w:r>
          </w:p>
        </w:tc>
        <w:tc>
          <w:tcPr>
            <w:tcW w:w="3430" w:type="dxa"/>
            <w:vAlign w:val="center"/>
          </w:tcPr>
          <w:p w:rsidR="00651723" w:rsidRDefault="009D52B6">
            <w:pPr>
              <w:pStyle w:val="2"/>
            </w:pPr>
            <w:r>
              <w:t>符合国家和自然资源部印发通知要求等相关要求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工作完成时限</w:t>
            </w:r>
            <w:r>
              <w:t xml:space="preserve"> </w:t>
            </w:r>
          </w:p>
        </w:tc>
        <w:tc>
          <w:tcPr>
            <w:tcW w:w="3430" w:type="dxa"/>
            <w:vAlign w:val="center"/>
          </w:tcPr>
          <w:p w:rsidR="00651723" w:rsidRDefault="009D52B6">
            <w:pPr>
              <w:pStyle w:val="2"/>
            </w:pPr>
            <w:r>
              <w:t>工作完成时限</w:t>
            </w:r>
            <w:r>
              <w:t xml:space="preserve"> </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项目控制预算数</w:t>
            </w:r>
          </w:p>
        </w:tc>
        <w:tc>
          <w:tcPr>
            <w:tcW w:w="3430" w:type="dxa"/>
            <w:vAlign w:val="center"/>
          </w:tcPr>
          <w:p w:rsidR="00651723" w:rsidRDefault="009D52B6">
            <w:pPr>
              <w:pStyle w:val="2"/>
            </w:pPr>
            <w:r>
              <w:t>项目控制预算数</w:t>
            </w:r>
          </w:p>
        </w:tc>
        <w:tc>
          <w:tcPr>
            <w:tcW w:w="2551" w:type="dxa"/>
            <w:vAlign w:val="center"/>
          </w:tcPr>
          <w:p w:rsidR="00651723" w:rsidRDefault="009D52B6">
            <w:pPr>
              <w:pStyle w:val="2"/>
            </w:pPr>
            <w:r>
              <w:t>≤170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规划成果对社会发展的统筹保障性</w:t>
            </w:r>
          </w:p>
        </w:tc>
        <w:tc>
          <w:tcPr>
            <w:tcW w:w="3430" w:type="dxa"/>
            <w:vAlign w:val="center"/>
          </w:tcPr>
          <w:p w:rsidR="00651723" w:rsidRDefault="009D52B6">
            <w:pPr>
              <w:pStyle w:val="2"/>
            </w:pPr>
            <w:r>
              <w:t>规划成果对社会发展的统筹保障性</w:t>
            </w:r>
          </w:p>
        </w:tc>
        <w:tc>
          <w:tcPr>
            <w:tcW w:w="2551" w:type="dxa"/>
            <w:vAlign w:val="center"/>
          </w:tcPr>
          <w:p w:rsidR="00651723" w:rsidRDefault="009D52B6">
            <w:pPr>
              <w:pStyle w:val="2"/>
            </w:pPr>
            <w:r>
              <w:t>为拓展京津双城合作深度，从产业、公共服务、交通等领域进行主轴发展政策决策的研判，有效提升国土空间治理能力现代化水平</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7" w:name="_Toc157760127"/>
      <w:r>
        <w:rPr>
          <w:rFonts w:ascii="方正仿宋_GBK" w:eastAsia="方正仿宋_GBK" w:hAnsi="方正仿宋_GBK" w:cs="方正仿宋_GBK"/>
          <w:sz w:val="28"/>
        </w:rPr>
        <w:t>57.</w:t>
      </w:r>
      <w:r>
        <w:rPr>
          <w:rFonts w:ascii="方正仿宋_GBK" w:eastAsia="方正仿宋_GBK" w:hAnsi="方正仿宋_GBK" w:cs="方正仿宋_GBK"/>
          <w:sz w:val="28"/>
        </w:rPr>
        <w:t>局机关律师服务费绩效目标表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局机关律师服务费</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聘请专业法律顾问参与我局行政应诉和行政复议工作，就规划与自然资源管理提供法律咨询、调查、论证等服务。</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聘请专业法律顾问参与我局行政应诉和行政复议工作，就规划与自然资源管理提供法律咨询、调查、论证等服务。</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聘任法律专家</w:t>
            </w:r>
          </w:p>
        </w:tc>
        <w:tc>
          <w:tcPr>
            <w:tcW w:w="3430" w:type="dxa"/>
            <w:vAlign w:val="center"/>
          </w:tcPr>
          <w:p w:rsidR="00651723" w:rsidRDefault="009D52B6">
            <w:pPr>
              <w:pStyle w:val="2"/>
            </w:pPr>
            <w:r>
              <w:t>聘任法律专家</w:t>
            </w:r>
          </w:p>
        </w:tc>
        <w:tc>
          <w:tcPr>
            <w:tcW w:w="2551" w:type="dxa"/>
            <w:vAlign w:val="center"/>
          </w:tcPr>
          <w:p w:rsidR="00651723" w:rsidRDefault="009D52B6">
            <w:pPr>
              <w:pStyle w:val="2"/>
            </w:pPr>
            <w:r>
              <w:t>2</w:t>
            </w:r>
            <w:r>
              <w:t>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聘任律师事务所</w:t>
            </w:r>
          </w:p>
        </w:tc>
        <w:tc>
          <w:tcPr>
            <w:tcW w:w="3430" w:type="dxa"/>
            <w:vAlign w:val="center"/>
          </w:tcPr>
          <w:p w:rsidR="00651723" w:rsidRDefault="009D52B6">
            <w:pPr>
              <w:pStyle w:val="2"/>
            </w:pPr>
            <w:r>
              <w:t>聘任律师事务所</w:t>
            </w:r>
          </w:p>
        </w:tc>
        <w:tc>
          <w:tcPr>
            <w:tcW w:w="2551" w:type="dxa"/>
            <w:vAlign w:val="center"/>
          </w:tcPr>
          <w:p w:rsidR="00651723" w:rsidRDefault="009D52B6">
            <w:pPr>
              <w:pStyle w:val="2"/>
            </w:pPr>
            <w:r>
              <w:t>2</w:t>
            </w:r>
            <w:r>
              <w:t>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提供法律服务达标率</w:t>
            </w:r>
          </w:p>
        </w:tc>
        <w:tc>
          <w:tcPr>
            <w:tcW w:w="3430" w:type="dxa"/>
            <w:vAlign w:val="center"/>
          </w:tcPr>
          <w:p w:rsidR="00651723" w:rsidRDefault="009D52B6">
            <w:pPr>
              <w:pStyle w:val="2"/>
            </w:pPr>
            <w:r>
              <w:t>提供法律服务达标率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法律服务完成期限</w:t>
            </w:r>
          </w:p>
        </w:tc>
        <w:tc>
          <w:tcPr>
            <w:tcW w:w="3430" w:type="dxa"/>
            <w:vAlign w:val="center"/>
          </w:tcPr>
          <w:p w:rsidR="00651723" w:rsidRDefault="009D52B6">
            <w:pPr>
              <w:pStyle w:val="2"/>
            </w:pPr>
            <w:r>
              <w:t>法律服务完成期限</w:t>
            </w:r>
          </w:p>
        </w:tc>
        <w:tc>
          <w:tcPr>
            <w:tcW w:w="2551" w:type="dxa"/>
            <w:vAlign w:val="center"/>
          </w:tcPr>
          <w:p w:rsidR="00651723" w:rsidRDefault="009D52B6">
            <w:pPr>
              <w:pStyle w:val="2"/>
            </w:pPr>
            <w:r>
              <w:t>于</w:t>
            </w: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法律顾问服务经费</w:t>
            </w:r>
          </w:p>
        </w:tc>
        <w:tc>
          <w:tcPr>
            <w:tcW w:w="3430" w:type="dxa"/>
            <w:vAlign w:val="center"/>
          </w:tcPr>
          <w:p w:rsidR="00651723" w:rsidRDefault="009D52B6">
            <w:pPr>
              <w:pStyle w:val="2"/>
            </w:pPr>
            <w:r>
              <w:t>法律顾问服务经费</w:t>
            </w:r>
          </w:p>
        </w:tc>
        <w:tc>
          <w:tcPr>
            <w:tcW w:w="2551" w:type="dxa"/>
            <w:vAlign w:val="center"/>
          </w:tcPr>
          <w:p w:rsidR="00651723" w:rsidRDefault="009D52B6">
            <w:pPr>
              <w:pStyle w:val="2"/>
            </w:pPr>
            <w:r>
              <w:t>≤100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完成约定工作任务量</w:t>
            </w:r>
          </w:p>
        </w:tc>
        <w:tc>
          <w:tcPr>
            <w:tcW w:w="3430" w:type="dxa"/>
            <w:vAlign w:val="center"/>
          </w:tcPr>
          <w:p w:rsidR="00651723" w:rsidRDefault="009D52B6">
            <w:pPr>
              <w:pStyle w:val="2"/>
            </w:pPr>
            <w:r>
              <w:t>完成约定工作任务量</w:t>
            </w:r>
          </w:p>
        </w:tc>
        <w:tc>
          <w:tcPr>
            <w:tcW w:w="2551" w:type="dxa"/>
            <w:vAlign w:val="center"/>
          </w:tcPr>
          <w:p w:rsidR="00651723" w:rsidRDefault="009D52B6">
            <w:pPr>
              <w:pStyle w:val="2"/>
            </w:pPr>
            <w:r>
              <w:t>通过发挥法律顾问在重大行政决策、立法和规范性文件制定、重大疑难法律问题研究、普法培训等方面的重要作用，</w:t>
            </w:r>
            <w:r>
              <w:t xml:space="preserve"> </w:t>
            </w:r>
            <w:r>
              <w:t>为我局依法行政提供重要法律专业支撑，提高履职效率和质量。</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局机关对法律服务满意度</w:t>
            </w:r>
          </w:p>
        </w:tc>
        <w:tc>
          <w:tcPr>
            <w:tcW w:w="3430" w:type="dxa"/>
            <w:vAlign w:val="center"/>
          </w:tcPr>
          <w:p w:rsidR="00651723" w:rsidRDefault="009D52B6">
            <w:pPr>
              <w:pStyle w:val="2"/>
            </w:pPr>
            <w:r>
              <w:t>局机关对法律服务满意度</w:t>
            </w:r>
          </w:p>
        </w:tc>
        <w:tc>
          <w:tcPr>
            <w:tcW w:w="2551" w:type="dxa"/>
            <w:vAlign w:val="center"/>
          </w:tcPr>
          <w:p w:rsidR="00651723" w:rsidRDefault="009D52B6">
            <w:pPr>
              <w:pStyle w:val="2"/>
            </w:pPr>
            <w:r>
              <w:t>通过对服务对象满意度调查及服务对象对相关情况反馈，掌握顾问口碑，提升服务质量。</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8" w:name="_Toc157760128"/>
      <w:r>
        <w:rPr>
          <w:rFonts w:ascii="方正仿宋_GBK" w:eastAsia="方正仿宋_GBK" w:hAnsi="方正仿宋_GBK" w:cs="方正仿宋_GBK"/>
          <w:sz w:val="28"/>
        </w:rPr>
        <w:t>58.</w:t>
      </w:r>
      <w:r>
        <w:rPr>
          <w:rFonts w:ascii="方正仿宋_GBK" w:eastAsia="方正仿宋_GBK" w:hAnsi="方正仿宋_GBK" w:cs="方正仿宋_GBK"/>
          <w:sz w:val="28"/>
        </w:rPr>
        <w:t>局网络信息分析服务项目绩效目标表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局网络信息分析服务项目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互联网信息数据实时监测、负面及敏感事件预警服务、每日网络监测信息报告、每月和每个季度网络信息监测和综合分析报告等服务。</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互联网信息数据实时监测、负面及敏感事件预警服务、每日网络监测信息报告、每月和每个季度网络信息监测和综合分析报告等服务。</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日报告</w:t>
            </w:r>
          </w:p>
        </w:tc>
        <w:tc>
          <w:tcPr>
            <w:tcW w:w="3430" w:type="dxa"/>
            <w:vAlign w:val="center"/>
          </w:tcPr>
          <w:p w:rsidR="00651723" w:rsidRDefault="009D52B6">
            <w:pPr>
              <w:pStyle w:val="2"/>
            </w:pPr>
            <w:r>
              <w:t>日报告</w:t>
            </w:r>
          </w:p>
        </w:tc>
        <w:tc>
          <w:tcPr>
            <w:tcW w:w="2551" w:type="dxa"/>
            <w:vAlign w:val="center"/>
          </w:tcPr>
          <w:p w:rsidR="00651723" w:rsidRDefault="009D52B6">
            <w:pPr>
              <w:pStyle w:val="2"/>
            </w:pPr>
            <w:r>
              <w:t>250</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月报告</w:t>
            </w:r>
          </w:p>
        </w:tc>
        <w:tc>
          <w:tcPr>
            <w:tcW w:w="3430" w:type="dxa"/>
            <w:vAlign w:val="center"/>
          </w:tcPr>
          <w:p w:rsidR="00651723" w:rsidRDefault="009D52B6">
            <w:pPr>
              <w:pStyle w:val="2"/>
            </w:pPr>
            <w:r>
              <w:t>月报告</w:t>
            </w:r>
          </w:p>
        </w:tc>
        <w:tc>
          <w:tcPr>
            <w:tcW w:w="2551" w:type="dxa"/>
            <w:vAlign w:val="center"/>
          </w:tcPr>
          <w:p w:rsidR="00651723" w:rsidRDefault="009D52B6">
            <w:pPr>
              <w:pStyle w:val="2"/>
            </w:pPr>
            <w:r>
              <w:t>12</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季报告</w:t>
            </w:r>
          </w:p>
        </w:tc>
        <w:tc>
          <w:tcPr>
            <w:tcW w:w="3430" w:type="dxa"/>
            <w:vAlign w:val="center"/>
          </w:tcPr>
          <w:p w:rsidR="00651723" w:rsidRDefault="009D52B6">
            <w:pPr>
              <w:pStyle w:val="2"/>
            </w:pPr>
            <w:r>
              <w:t>季报告</w:t>
            </w:r>
          </w:p>
        </w:tc>
        <w:tc>
          <w:tcPr>
            <w:tcW w:w="2551" w:type="dxa"/>
            <w:vAlign w:val="center"/>
          </w:tcPr>
          <w:p w:rsidR="00651723" w:rsidRDefault="009D52B6">
            <w:pPr>
              <w:pStyle w:val="2"/>
            </w:pPr>
            <w:r>
              <w:t>4</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报告内容清晰完整</w:t>
            </w:r>
          </w:p>
        </w:tc>
        <w:tc>
          <w:tcPr>
            <w:tcW w:w="3430" w:type="dxa"/>
            <w:vAlign w:val="center"/>
          </w:tcPr>
          <w:p w:rsidR="00651723" w:rsidRDefault="009D52B6">
            <w:pPr>
              <w:pStyle w:val="2"/>
            </w:pPr>
            <w:r>
              <w:t>报告内容清晰完整</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每个工作日</w:t>
            </w:r>
          </w:p>
        </w:tc>
        <w:tc>
          <w:tcPr>
            <w:tcW w:w="3430" w:type="dxa"/>
            <w:vAlign w:val="center"/>
          </w:tcPr>
          <w:p w:rsidR="00651723" w:rsidRDefault="009D52B6">
            <w:pPr>
              <w:pStyle w:val="2"/>
            </w:pPr>
            <w:r>
              <w:t>每个工作日</w:t>
            </w:r>
          </w:p>
        </w:tc>
        <w:tc>
          <w:tcPr>
            <w:tcW w:w="2551" w:type="dxa"/>
            <w:vAlign w:val="center"/>
          </w:tcPr>
          <w:p w:rsidR="00651723" w:rsidRDefault="009D52B6">
            <w:pPr>
              <w:pStyle w:val="2"/>
            </w:pPr>
            <w:r>
              <w:t>日内完成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每个月固定时间</w:t>
            </w:r>
          </w:p>
        </w:tc>
        <w:tc>
          <w:tcPr>
            <w:tcW w:w="3430" w:type="dxa"/>
            <w:vAlign w:val="center"/>
          </w:tcPr>
          <w:p w:rsidR="00651723" w:rsidRDefault="009D52B6">
            <w:pPr>
              <w:pStyle w:val="2"/>
            </w:pPr>
            <w:r>
              <w:t>每个月固定时间</w:t>
            </w:r>
          </w:p>
        </w:tc>
        <w:tc>
          <w:tcPr>
            <w:tcW w:w="2551" w:type="dxa"/>
            <w:vAlign w:val="center"/>
          </w:tcPr>
          <w:p w:rsidR="00651723" w:rsidRDefault="009D52B6">
            <w:pPr>
              <w:pStyle w:val="2"/>
            </w:pPr>
            <w:r>
              <w:t>月内完成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每个季度固定时间</w:t>
            </w:r>
          </w:p>
        </w:tc>
        <w:tc>
          <w:tcPr>
            <w:tcW w:w="3430" w:type="dxa"/>
            <w:vAlign w:val="center"/>
          </w:tcPr>
          <w:p w:rsidR="00651723" w:rsidRDefault="009D52B6">
            <w:pPr>
              <w:pStyle w:val="2"/>
            </w:pPr>
            <w:r>
              <w:t>每个季度固定时间</w:t>
            </w:r>
          </w:p>
        </w:tc>
        <w:tc>
          <w:tcPr>
            <w:tcW w:w="2551" w:type="dxa"/>
            <w:vAlign w:val="center"/>
          </w:tcPr>
          <w:p w:rsidR="00651723" w:rsidRDefault="009D52B6">
            <w:pPr>
              <w:pStyle w:val="2"/>
            </w:pPr>
            <w:r>
              <w:t>季度内完成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年度预算</w:t>
            </w:r>
          </w:p>
        </w:tc>
        <w:tc>
          <w:tcPr>
            <w:tcW w:w="3430" w:type="dxa"/>
            <w:vAlign w:val="center"/>
          </w:tcPr>
          <w:p w:rsidR="00651723" w:rsidRDefault="009D52B6">
            <w:pPr>
              <w:pStyle w:val="2"/>
            </w:pPr>
            <w:r>
              <w:t xml:space="preserve"> </w:t>
            </w:r>
            <w:r>
              <w:t>年度预算</w:t>
            </w:r>
          </w:p>
        </w:tc>
        <w:tc>
          <w:tcPr>
            <w:tcW w:w="2551" w:type="dxa"/>
            <w:vAlign w:val="center"/>
          </w:tcPr>
          <w:p w:rsidR="00651723" w:rsidRDefault="009D52B6">
            <w:pPr>
              <w:pStyle w:val="2"/>
            </w:pPr>
            <w:r>
              <w:t>≤25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提升我局网上政治安全保障能力</w:t>
            </w:r>
          </w:p>
        </w:tc>
        <w:tc>
          <w:tcPr>
            <w:tcW w:w="3430" w:type="dxa"/>
            <w:vAlign w:val="center"/>
          </w:tcPr>
          <w:p w:rsidR="00651723" w:rsidRDefault="009D52B6">
            <w:pPr>
              <w:pStyle w:val="2"/>
            </w:pPr>
            <w:r>
              <w:t>提升我局网上政治安全保障能力</w:t>
            </w:r>
          </w:p>
        </w:tc>
        <w:tc>
          <w:tcPr>
            <w:tcW w:w="2551" w:type="dxa"/>
            <w:vAlign w:val="center"/>
          </w:tcPr>
          <w:p w:rsidR="00651723" w:rsidRDefault="009D52B6">
            <w:pPr>
              <w:pStyle w:val="2"/>
            </w:pPr>
            <w:r>
              <w:t>明显提升</w:t>
            </w:r>
            <w:r>
              <w:t xml:space="preserve"> </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服务对象满意</w:t>
            </w:r>
          </w:p>
        </w:tc>
        <w:tc>
          <w:tcPr>
            <w:tcW w:w="3430" w:type="dxa"/>
            <w:vAlign w:val="center"/>
          </w:tcPr>
          <w:p w:rsidR="00651723" w:rsidRDefault="009D52B6">
            <w:pPr>
              <w:pStyle w:val="2"/>
            </w:pPr>
            <w:r>
              <w:t xml:space="preserve"> </w:t>
            </w:r>
            <w:r>
              <w:t>服务对象满意</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59" w:name="_Toc157760129"/>
      <w:r>
        <w:rPr>
          <w:rFonts w:ascii="方正仿宋_GBK" w:eastAsia="方正仿宋_GBK" w:hAnsi="方正仿宋_GBK" w:cs="方正仿宋_GBK"/>
          <w:sz w:val="28"/>
        </w:rPr>
        <w:t>59.</w:t>
      </w:r>
      <w:r>
        <w:rPr>
          <w:rFonts w:ascii="方正仿宋_GBK" w:eastAsia="方正仿宋_GBK" w:hAnsi="方正仿宋_GBK" w:cs="方正仿宋_GBK"/>
          <w:sz w:val="28"/>
        </w:rPr>
        <w:t>历史遗留项目处置绩效目标表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历史遗留项目处置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13590.00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13590.00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历史遗留项目处置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做好项目处置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tc>
        <w:tc>
          <w:tcPr>
            <w:tcW w:w="3430" w:type="dxa"/>
            <w:vAlign w:val="center"/>
          </w:tcPr>
          <w:p w:rsidR="00651723" w:rsidRDefault="009D52B6">
            <w:pPr>
              <w:pStyle w:val="2"/>
            </w:pPr>
            <w:r>
              <w:t>资金使用合规性</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项目完成及时率</w:t>
            </w:r>
          </w:p>
        </w:tc>
        <w:tc>
          <w:tcPr>
            <w:tcW w:w="3430" w:type="dxa"/>
            <w:vAlign w:val="center"/>
          </w:tcPr>
          <w:p w:rsidR="00651723" w:rsidRDefault="009D52B6">
            <w:pPr>
              <w:pStyle w:val="2"/>
            </w:pPr>
            <w:r>
              <w:t>项目完成及时率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项目实际金额</w:t>
            </w:r>
          </w:p>
        </w:tc>
        <w:tc>
          <w:tcPr>
            <w:tcW w:w="3430" w:type="dxa"/>
            <w:vAlign w:val="center"/>
          </w:tcPr>
          <w:p w:rsidR="00651723" w:rsidRDefault="009D52B6">
            <w:pPr>
              <w:pStyle w:val="2"/>
            </w:pPr>
            <w:r>
              <w:t>项目实际金额</w:t>
            </w:r>
          </w:p>
        </w:tc>
        <w:tc>
          <w:tcPr>
            <w:tcW w:w="2551" w:type="dxa"/>
            <w:vAlign w:val="center"/>
          </w:tcPr>
          <w:p w:rsidR="00651723" w:rsidRDefault="009D52B6">
            <w:pPr>
              <w:pStyle w:val="2"/>
            </w:pPr>
            <w:r>
              <w:t>15426</w:t>
            </w:r>
            <w:r>
              <w:t>万元</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实际完成项目数</w:t>
            </w:r>
          </w:p>
        </w:tc>
        <w:tc>
          <w:tcPr>
            <w:tcW w:w="3430" w:type="dxa"/>
            <w:vAlign w:val="center"/>
          </w:tcPr>
          <w:p w:rsidR="00651723" w:rsidRDefault="009D52B6">
            <w:pPr>
              <w:pStyle w:val="2"/>
            </w:pPr>
            <w:r>
              <w:t>实际完成项目数</w:t>
            </w:r>
          </w:p>
        </w:tc>
        <w:tc>
          <w:tcPr>
            <w:tcW w:w="2551" w:type="dxa"/>
            <w:vAlign w:val="center"/>
          </w:tcPr>
          <w:p w:rsidR="00651723" w:rsidRDefault="009D52B6">
            <w:pPr>
              <w:pStyle w:val="2"/>
            </w:pPr>
            <w:r>
              <w:t>2</w:t>
            </w:r>
            <w:r>
              <w:t>个</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实现项目处置</w:t>
            </w:r>
          </w:p>
        </w:tc>
        <w:tc>
          <w:tcPr>
            <w:tcW w:w="3430" w:type="dxa"/>
            <w:vAlign w:val="center"/>
          </w:tcPr>
          <w:p w:rsidR="00651723" w:rsidRDefault="009D52B6">
            <w:pPr>
              <w:pStyle w:val="2"/>
            </w:pPr>
            <w:r>
              <w:t>实现项目处置</w:t>
            </w:r>
          </w:p>
        </w:tc>
        <w:tc>
          <w:tcPr>
            <w:tcW w:w="2551" w:type="dxa"/>
            <w:vAlign w:val="center"/>
          </w:tcPr>
          <w:p w:rsidR="00651723" w:rsidRDefault="009D52B6">
            <w:pPr>
              <w:pStyle w:val="2"/>
            </w:pPr>
            <w:r>
              <w:t>实现项目处置</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0" w:name="_Toc157760130"/>
      <w:r>
        <w:rPr>
          <w:rFonts w:ascii="方正仿宋_GBK" w:eastAsia="方正仿宋_GBK" w:hAnsi="方正仿宋_GBK" w:cs="方正仿宋_GBK"/>
          <w:sz w:val="28"/>
        </w:rPr>
        <w:t>60.</w:t>
      </w:r>
      <w:r>
        <w:rPr>
          <w:rFonts w:ascii="方正仿宋_GBK" w:eastAsia="方正仿宋_GBK" w:hAnsi="方正仿宋_GBK" w:cs="方正仿宋_GBK"/>
          <w:sz w:val="28"/>
        </w:rPr>
        <w:t>林草湿荒综合监测资金绩效目标表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林草湿荒综合监测资金</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226.00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226.00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用于林草湿荒综合监测资金。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用于林草湿荒综合监测资金。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完成规定项目数量</w:t>
            </w:r>
          </w:p>
        </w:tc>
        <w:tc>
          <w:tcPr>
            <w:tcW w:w="3430" w:type="dxa"/>
            <w:vAlign w:val="center"/>
          </w:tcPr>
          <w:p w:rsidR="00651723" w:rsidRDefault="009D52B6">
            <w:pPr>
              <w:pStyle w:val="2"/>
            </w:pPr>
            <w:r>
              <w:t>完成规定项目数量</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符合政策要求</w:t>
            </w:r>
          </w:p>
        </w:tc>
        <w:tc>
          <w:tcPr>
            <w:tcW w:w="3430" w:type="dxa"/>
            <w:vAlign w:val="center"/>
          </w:tcPr>
          <w:p w:rsidR="00651723" w:rsidRDefault="009D52B6">
            <w:pPr>
              <w:pStyle w:val="2"/>
            </w:pPr>
            <w:r>
              <w:t>符合政策要求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指定时间完成</w:t>
            </w:r>
          </w:p>
        </w:tc>
        <w:tc>
          <w:tcPr>
            <w:tcW w:w="3430" w:type="dxa"/>
            <w:vAlign w:val="center"/>
          </w:tcPr>
          <w:p w:rsidR="00651723" w:rsidRDefault="009D52B6">
            <w:pPr>
              <w:pStyle w:val="2"/>
            </w:pPr>
            <w:r>
              <w:t>指定时间完成</w:t>
            </w:r>
          </w:p>
        </w:tc>
        <w:tc>
          <w:tcPr>
            <w:tcW w:w="2551" w:type="dxa"/>
            <w:vAlign w:val="center"/>
          </w:tcPr>
          <w:p w:rsidR="00651723" w:rsidRDefault="009D52B6">
            <w:pPr>
              <w:pStyle w:val="2"/>
            </w:pPr>
            <w:r>
              <w:t>2024</w:t>
            </w:r>
            <w:r>
              <w:t>年</w:t>
            </w:r>
            <w:r>
              <w:t>12</w:t>
            </w:r>
            <w:r>
              <w:t>月前完成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在规定成本内完成</w:t>
            </w:r>
          </w:p>
        </w:tc>
        <w:tc>
          <w:tcPr>
            <w:tcW w:w="3430" w:type="dxa"/>
            <w:vAlign w:val="center"/>
          </w:tcPr>
          <w:p w:rsidR="00651723" w:rsidRDefault="009D52B6">
            <w:pPr>
              <w:pStyle w:val="2"/>
            </w:pPr>
            <w:r>
              <w:t>在规定成本内完成</w:t>
            </w:r>
          </w:p>
        </w:tc>
        <w:tc>
          <w:tcPr>
            <w:tcW w:w="2551" w:type="dxa"/>
            <w:vAlign w:val="center"/>
          </w:tcPr>
          <w:p w:rsidR="00651723" w:rsidRDefault="009D52B6">
            <w:pPr>
              <w:pStyle w:val="2"/>
            </w:pPr>
            <w:r>
              <w:t>≤226</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达到相关的社会效益指标</w:t>
            </w:r>
          </w:p>
        </w:tc>
        <w:tc>
          <w:tcPr>
            <w:tcW w:w="3430" w:type="dxa"/>
            <w:vAlign w:val="center"/>
          </w:tcPr>
          <w:p w:rsidR="00651723" w:rsidRDefault="009D52B6">
            <w:pPr>
              <w:pStyle w:val="2"/>
            </w:pPr>
            <w:r>
              <w:t>达到相关的社会效益指标</w:t>
            </w:r>
          </w:p>
        </w:tc>
        <w:tc>
          <w:tcPr>
            <w:tcW w:w="2551" w:type="dxa"/>
            <w:vAlign w:val="center"/>
          </w:tcPr>
          <w:p w:rsidR="00651723" w:rsidRDefault="009D52B6">
            <w:pPr>
              <w:pStyle w:val="2"/>
            </w:pPr>
            <w:r>
              <w:t>达到指定效益</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1" w:name="_Toc157760131"/>
      <w:r>
        <w:rPr>
          <w:rFonts w:ascii="方正仿宋_GBK" w:eastAsia="方正仿宋_GBK" w:hAnsi="方正仿宋_GBK" w:cs="方正仿宋_GBK"/>
          <w:sz w:val="28"/>
        </w:rPr>
        <w:t>61.</w:t>
      </w:r>
      <w:r>
        <w:rPr>
          <w:rFonts w:ascii="方正仿宋_GBK" w:eastAsia="方正仿宋_GBK" w:hAnsi="方正仿宋_GBK" w:cs="方正仿宋_GBK"/>
          <w:sz w:val="28"/>
        </w:rPr>
        <w:t>林草种子质量监测及监督管理绩效目标表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林草种子质量监测及监督管理</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29.00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29.00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组织对全市林木种子生产地及市场供应的林木种苗进行质量安全监测，提高林木种子及种苗质量，确保我市生产地林木种子及造林绿化所使用的林木种苗质量安全。通过监测，打击假冒伪劣产品，规范生产经营者遵规守纪，保护使用者的合法权益</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组织对全市林木种子生产地及市场供应的林木种苗进行质量安全监测，提高林木种子及种苗质量，确保我市生产地林木种子及造林绿化所使用的林木种苗质量安全。通过监测，打击假冒伪劣产品，规范生产经营者遵规守纪，保护使用者的合法权益。</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开展林草种子质量监测，加强全市种苗质量监管，形成年度监测报告，确保全市重大工程用苗质量。</w:t>
            </w:r>
          </w:p>
        </w:tc>
        <w:tc>
          <w:tcPr>
            <w:tcW w:w="3430" w:type="dxa"/>
            <w:vAlign w:val="center"/>
          </w:tcPr>
          <w:p w:rsidR="00651723" w:rsidRDefault="009D52B6">
            <w:pPr>
              <w:pStyle w:val="2"/>
            </w:pPr>
            <w:r>
              <w:t>开展林草种子质量监测，加强全市种苗质量监管，形成年度监测报告，确保全市重大工程用苗质量。</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林草种子质量监测</w:t>
            </w:r>
          </w:p>
        </w:tc>
        <w:tc>
          <w:tcPr>
            <w:tcW w:w="3430" w:type="dxa"/>
            <w:vAlign w:val="center"/>
          </w:tcPr>
          <w:p w:rsidR="00651723" w:rsidRDefault="009D52B6">
            <w:pPr>
              <w:pStyle w:val="2"/>
            </w:pPr>
            <w:r>
              <w:t>林草种子质量监测</w:t>
            </w:r>
          </w:p>
        </w:tc>
        <w:tc>
          <w:tcPr>
            <w:tcW w:w="2551" w:type="dxa"/>
            <w:vAlign w:val="center"/>
          </w:tcPr>
          <w:p w:rsidR="00651723" w:rsidRDefault="009D52B6">
            <w:pPr>
              <w:pStyle w:val="2"/>
            </w:pPr>
            <w:r>
              <w:t>林草种子质量符合相关技术要求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林草种子质量监测项目</w:t>
            </w:r>
          </w:p>
        </w:tc>
        <w:tc>
          <w:tcPr>
            <w:tcW w:w="3430" w:type="dxa"/>
            <w:vAlign w:val="center"/>
          </w:tcPr>
          <w:p w:rsidR="00651723" w:rsidRDefault="009D52B6">
            <w:pPr>
              <w:pStyle w:val="2"/>
            </w:pPr>
            <w:r>
              <w:t>林草种子质量监测项目</w:t>
            </w:r>
          </w:p>
        </w:tc>
        <w:tc>
          <w:tcPr>
            <w:tcW w:w="2551" w:type="dxa"/>
            <w:vAlign w:val="center"/>
          </w:tcPr>
          <w:p w:rsidR="00651723" w:rsidRDefault="009D52B6">
            <w:pPr>
              <w:pStyle w:val="2"/>
            </w:pPr>
            <w:r>
              <w:t>≤29</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林草种子质量监测</w:t>
            </w:r>
          </w:p>
        </w:tc>
        <w:tc>
          <w:tcPr>
            <w:tcW w:w="3430" w:type="dxa"/>
            <w:vAlign w:val="center"/>
          </w:tcPr>
          <w:p w:rsidR="00651723" w:rsidRDefault="009D52B6">
            <w:pPr>
              <w:pStyle w:val="2"/>
            </w:pPr>
            <w:r>
              <w:t>林草种子质量监测</w:t>
            </w:r>
          </w:p>
        </w:tc>
        <w:tc>
          <w:tcPr>
            <w:tcW w:w="2551" w:type="dxa"/>
            <w:vAlign w:val="center"/>
          </w:tcPr>
          <w:p w:rsidR="00651723" w:rsidRDefault="009D52B6">
            <w:pPr>
              <w:pStyle w:val="2"/>
            </w:pPr>
            <w:r>
              <w:t>增加林草种子生产经营者收入</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林草种子质量监测</w:t>
            </w:r>
          </w:p>
        </w:tc>
        <w:tc>
          <w:tcPr>
            <w:tcW w:w="3430" w:type="dxa"/>
            <w:vAlign w:val="center"/>
          </w:tcPr>
          <w:p w:rsidR="00651723" w:rsidRDefault="009D52B6">
            <w:pPr>
              <w:pStyle w:val="2"/>
            </w:pPr>
            <w:r>
              <w:t>林草种子质量监测</w:t>
            </w:r>
          </w:p>
        </w:tc>
        <w:tc>
          <w:tcPr>
            <w:tcW w:w="2551" w:type="dxa"/>
            <w:vAlign w:val="center"/>
          </w:tcPr>
          <w:p w:rsidR="00651723" w:rsidRDefault="009D52B6">
            <w:pPr>
              <w:pStyle w:val="2"/>
            </w:pPr>
            <w:r>
              <w:t>支撑我市林草种子生产经营可持续发展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林草种子质量监测</w:t>
            </w:r>
          </w:p>
        </w:tc>
        <w:tc>
          <w:tcPr>
            <w:tcW w:w="3430" w:type="dxa"/>
            <w:vAlign w:val="center"/>
          </w:tcPr>
          <w:p w:rsidR="00651723" w:rsidRDefault="009D52B6">
            <w:pPr>
              <w:pStyle w:val="2"/>
            </w:pPr>
            <w:r>
              <w:t>林草种子质量监测</w:t>
            </w:r>
          </w:p>
        </w:tc>
        <w:tc>
          <w:tcPr>
            <w:tcW w:w="2551" w:type="dxa"/>
            <w:vAlign w:val="center"/>
          </w:tcPr>
          <w:p w:rsidR="00651723" w:rsidRDefault="009D52B6">
            <w:pPr>
              <w:pStyle w:val="2"/>
            </w:pPr>
            <w:r>
              <w:t>确保全市生态质量</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林草种子质量监测</w:t>
            </w:r>
          </w:p>
        </w:tc>
        <w:tc>
          <w:tcPr>
            <w:tcW w:w="3430" w:type="dxa"/>
            <w:vAlign w:val="center"/>
          </w:tcPr>
          <w:p w:rsidR="00651723" w:rsidRDefault="009D52B6">
            <w:pPr>
              <w:pStyle w:val="2"/>
            </w:pPr>
            <w:r>
              <w:t>林草种子质量监测</w:t>
            </w:r>
          </w:p>
        </w:tc>
        <w:tc>
          <w:tcPr>
            <w:tcW w:w="2551" w:type="dxa"/>
            <w:vAlign w:val="center"/>
          </w:tcPr>
          <w:p w:rsidR="00651723" w:rsidRDefault="009D52B6">
            <w:pPr>
              <w:pStyle w:val="2"/>
            </w:pPr>
            <w:r>
              <w:t>确保良种和乡土树种的使用</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实施部门</w:t>
            </w:r>
          </w:p>
        </w:tc>
        <w:tc>
          <w:tcPr>
            <w:tcW w:w="3430" w:type="dxa"/>
            <w:vAlign w:val="center"/>
          </w:tcPr>
          <w:p w:rsidR="00651723" w:rsidRDefault="009D52B6">
            <w:pPr>
              <w:pStyle w:val="2"/>
            </w:pPr>
            <w:r>
              <w:t>实施部门</w:t>
            </w:r>
          </w:p>
        </w:tc>
        <w:tc>
          <w:tcPr>
            <w:tcW w:w="2551" w:type="dxa"/>
            <w:vAlign w:val="center"/>
          </w:tcPr>
          <w:p w:rsidR="00651723" w:rsidRDefault="009D52B6">
            <w:pPr>
              <w:pStyle w:val="2"/>
            </w:pPr>
            <w:r>
              <w:t>服务满意度</w:t>
            </w:r>
            <w:r>
              <w:t>95%</w:t>
            </w:r>
            <w:r>
              <w:t>以上</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2" w:name="_Toc157760132"/>
      <w:r>
        <w:rPr>
          <w:rFonts w:ascii="方正仿宋_GBK" w:eastAsia="方正仿宋_GBK" w:hAnsi="方正仿宋_GBK" w:cs="方正仿宋_GBK"/>
          <w:sz w:val="28"/>
        </w:rPr>
        <w:t>62.</w:t>
      </w:r>
      <w:r>
        <w:rPr>
          <w:rFonts w:ascii="方正仿宋_GBK" w:eastAsia="方正仿宋_GBK" w:hAnsi="方正仿宋_GBK" w:cs="方正仿宋_GBK"/>
          <w:sz w:val="28"/>
        </w:rPr>
        <w:t>林权流转交易市场运营补贴项目绩效目标表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林权流转交易市场运营补贴项目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通过开展林权流转交易市场建设，提供林地经营权流转、林木所有权和林木使用权交易服务，盘活林权资源，实现森林资源价值的最大化。</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通过开展林权流转交易市场建设，提供林地经营权流转、林木所有权和林木使用权交易服务，盘活林权资源，实现森林资源价值的最大化。</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林地经营权流转、林木所有权和林木使用权等林权流转交易金额</w:t>
            </w:r>
            <w:r>
              <w:t xml:space="preserve"> </w:t>
            </w:r>
          </w:p>
        </w:tc>
        <w:tc>
          <w:tcPr>
            <w:tcW w:w="3430" w:type="dxa"/>
            <w:vAlign w:val="center"/>
          </w:tcPr>
          <w:p w:rsidR="00651723" w:rsidRDefault="009D52B6">
            <w:pPr>
              <w:pStyle w:val="2"/>
            </w:pPr>
            <w:r>
              <w:t>林地经营权流转、林木所有权和林木使用权等林权流转工作</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开展的流转交易规模增长比率</w:t>
            </w:r>
            <w:r>
              <w:t xml:space="preserve"> </w:t>
            </w:r>
          </w:p>
        </w:tc>
        <w:tc>
          <w:tcPr>
            <w:tcW w:w="3430" w:type="dxa"/>
            <w:vAlign w:val="center"/>
          </w:tcPr>
          <w:p w:rsidR="00651723" w:rsidRDefault="009D52B6">
            <w:pPr>
              <w:pStyle w:val="2"/>
            </w:pPr>
            <w:r>
              <w:t>开展的流转交易规模增长比率</w:t>
            </w:r>
            <w:r>
              <w:t xml:space="preserve"> </w:t>
            </w:r>
          </w:p>
        </w:tc>
        <w:tc>
          <w:tcPr>
            <w:tcW w:w="2551" w:type="dxa"/>
            <w:vAlign w:val="center"/>
          </w:tcPr>
          <w:p w:rsidR="00651723" w:rsidRDefault="009D52B6">
            <w:pPr>
              <w:pStyle w:val="2"/>
            </w:pPr>
            <w:r>
              <w:t xml:space="preserve">≥20%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按月收集监测交易数据</w:t>
            </w:r>
          </w:p>
        </w:tc>
        <w:tc>
          <w:tcPr>
            <w:tcW w:w="3430" w:type="dxa"/>
            <w:vAlign w:val="center"/>
          </w:tcPr>
          <w:p w:rsidR="00651723" w:rsidRDefault="009D52B6">
            <w:pPr>
              <w:pStyle w:val="2"/>
            </w:pPr>
            <w:r>
              <w:t>按月收集监测交易数据</w:t>
            </w:r>
          </w:p>
        </w:tc>
        <w:tc>
          <w:tcPr>
            <w:tcW w:w="2551" w:type="dxa"/>
            <w:vAlign w:val="center"/>
          </w:tcPr>
          <w:p w:rsidR="00651723" w:rsidRDefault="009D52B6">
            <w:pPr>
              <w:pStyle w:val="2"/>
            </w:pPr>
            <w:r>
              <w:t>每月</w:t>
            </w:r>
            <w:r>
              <w:t>30</w:t>
            </w:r>
            <w:r>
              <w:t>日前</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≤20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补贴资金与减免服务费比例</w:t>
            </w:r>
          </w:p>
        </w:tc>
        <w:tc>
          <w:tcPr>
            <w:tcW w:w="3430" w:type="dxa"/>
            <w:vAlign w:val="center"/>
          </w:tcPr>
          <w:p w:rsidR="00651723" w:rsidRDefault="009D52B6">
            <w:pPr>
              <w:pStyle w:val="2"/>
            </w:pPr>
            <w:r>
              <w:t>补贴资金与减免服务费比例</w:t>
            </w:r>
          </w:p>
        </w:tc>
        <w:tc>
          <w:tcPr>
            <w:tcW w:w="2551" w:type="dxa"/>
            <w:vAlign w:val="center"/>
          </w:tcPr>
          <w:p w:rsidR="00651723" w:rsidRDefault="009D52B6">
            <w:pPr>
              <w:pStyle w:val="2"/>
            </w:pPr>
            <w:r>
              <w:t>超过</w:t>
            </w:r>
            <w:r>
              <w:t>1</w:t>
            </w:r>
            <w:r>
              <w:t>：</w:t>
            </w:r>
            <w:r>
              <w:t>1</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林权流转用途监测</w:t>
            </w:r>
          </w:p>
        </w:tc>
        <w:tc>
          <w:tcPr>
            <w:tcW w:w="3430" w:type="dxa"/>
            <w:vAlign w:val="center"/>
          </w:tcPr>
          <w:p w:rsidR="00651723" w:rsidRDefault="009D52B6">
            <w:pPr>
              <w:pStyle w:val="2"/>
            </w:pPr>
            <w:r>
              <w:t>林权流转用途监测</w:t>
            </w:r>
          </w:p>
        </w:tc>
        <w:tc>
          <w:tcPr>
            <w:tcW w:w="2551" w:type="dxa"/>
            <w:vAlign w:val="center"/>
          </w:tcPr>
          <w:p w:rsidR="00651723" w:rsidRDefault="009D52B6">
            <w:pPr>
              <w:pStyle w:val="2"/>
            </w:pPr>
            <w:r>
              <w:t>有效保障</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林权流转交易市场运转机制</w:t>
            </w:r>
          </w:p>
        </w:tc>
        <w:tc>
          <w:tcPr>
            <w:tcW w:w="3430" w:type="dxa"/>
            <w:vAlign w:val="center"/>
          </w:tcPr>
          <w:p w:rsidR="00651723" w:rsidRDefault="009D52B6">
            <w:pPr>
              <w:pStyle w:val="2"/>
            </w:pPr>
            <w:r>
              <w:t>林权流转交易市场运转机制</w:t>
            </w:r>
          </w:p>
        </w:tc>
        <w:tc>
          <w:tcPr>
            <w:tcW w:w="2551" w:type="dxa"/>
            <w:vAlign w:val="center"/>
          </w:tcPr>
          <w:p w:rsidR="00651723" w:rsidRDefault="009D52B6">
            <w:pPr>
              <w:pStyle w:val="2"/>
            </w:pPr>
            <w:r>
              <w:t>有效保障</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建立林业碳汇服务机制</w:t>
            </w:r>
          </w:p>
        </w:tc>
        <w:tc>
          <w:tcPr>
            <w:tcW w:w="3430" w:type="dxa"/>
            <w:vAlign w:val="center"/>
          </w:tcPr>
          <w:p w:rsidR="00651723" w:rsidRDefault="009D52B6">
            <w:pPr>
              <w:pStyle w:val="2"/>
            </w:pPr>
            <w:r>
              <w:t>建立林业碳汇服务机制</w:t>
            </w:r>
          </w:p>
        </w:tc>
        <w:tc>
          <w:tcPr>
            <w:tcW w:w="2551" w:type="dxa"/>
            <w:vAlign w:val="center"/>
          </w:tcPr>
          <w:p w:rsidR="00651723" w:rsidRDefault="009D52B6">
            <w:pPr>
              <w:pStyle w:val="2"/>
            </w:pPr>
            <w:r>
              <w:t>有效保障</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交易主体抽样调查满意度</w:t>
            </w:r>
          </w:p>
        </w:tc>
        <w:tc>
          <w:tcPr>
            <w:tcW w:w="3430" w:type="dxa"/>
            <w:vAlign w:val="center"/>
          </w:tcPr>
          <w:p w:rsidR="00651723" w:rsidRDefault="009D52B6">
            <w:pPr>
              <w:pStyle w:val="2"/>
            </w:pPr>
            <w:r>
              <w:t>交易主体抽样调查满意度</w:t>
            </w:r>
          </w:p>
        </w:tc>
        <w:tc>
          <w:tcPr>
            <w:tcW w:w="2551" w:type="dxa"/>
            <w:vAlign w:val="center"/>
          </w:tcPr>
          <w:p w:rsidR="00651723" w:rsidRDefault="009D52B6">
            <w:pPr>
              <w:pStyle w:val="2"/>
            </w:pPr>
            <w:r>
              <w:t>≥85%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3" w:name="_Toc157760133"/>
      <w:r>
        <w:rPr>
          <w:rFonts w:ascii="方正仿宋_GBK" w:eastAsia="方正仿宋_GBK" w:hAnsi="方正仿宋_GBK" w:cs="方正仿宋_GBK"/>
          <w:sz w:val="28"/>
        </w:rPr>
        <w:t>63.</w:t>
      </w:r>
      <w:r>
        <w:rPr>
          <w:rFonts w:ascii="方正仿宋_GBK" w:eastAsia="方正仿宋_GBK" w:hAnsi="方正仿宋_GBK" w:cs="方正仿宋_GBK"/>
          <w:sz w:val="28"/>
        </w:rPr>
        <w:t>林业有害生物防治绩效目标表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林业有害生物防治</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130.61</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130.61</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完成我市</w:t>
            </w:r>
            <w:r>
              <w:t>2023</w:t>
            </w:r>
            <w:r>
              <w:t>年度林业有害生物测报、防治、检疫相关工作。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完成我市</w:t>
            </w:r>
            <w:r>
              <w:t>2023</w:t>
            </w:r>
            <w:r>
              <w:t>年度林业有害生物测报、防治、检疫相关工作。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市级林业有害生物测报、防治、检疫工作完成度。</w:t>
            </w:r>
          </w:p>
        </w:tc>
        <w:tc>
          <w:tcPr>
            <w:tcW w:w="3430" w:type="dxa"/>
            <w:vAlign w:val="center"/>
          </w:tcPr>
          <w:p w:rsidR="00651723" w:rsidRDefault="009D52B6">
            <w:pPr>
              <w:pStyle w:val="2"/>
            </w:pPr>
            <w:r>
              <w:t>市级林业有害生物测报、防治、检疫工作完成度。</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主要林业有害生物成灾率</w:t>
            </w:r>
          </w:p>
        </w:tc>
        <w:tc>
          <w:tcPr>
            <w:tcW w:w="3430" w:type="dxa"/>
            <w:vAlign w:val="center"/>
          </w:tcPr>
          <w:p w:rsidR="00651723" w:rsidRDefault="009D52B6">
            <w:pPr>
              <w:pStyle w:val="2"/>
            </w:pPr>
            <w:r>
              <w:t>主要林业有害生物成灾率</w:t>
            </w:r>
          </w:p>
        </w:tc>
        <w:tc>
          <w:tcPr>
            <w:tcW w:w="2551" w:type="dxa"/>
            <w:vAlign w:val="center"/>
          </w:tcPr>
          <w:p w:rsidR="00651723" w:rsidRDefault="009D52B6">
            <w:pPr>
              <w:pStyle w:val="2"/>
            </w:pPr>
            <w:r>
              <w:t>≤4‰</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vAlign w:val="center"/>
          </w:tcPr>
          <w:p w:rsidR="00651723" w:rsidRDefault="009D52B6">
            <w:pPr>
              <w:pStyle w:val="2"/>
            </w:pPr>
            <w:r>
              <w:t>项目完成时间</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项目预算成本</w:t>
            </w:r>
          </w:p>
        </w:tc>
        <w:tc>
          <w:tcPr>
            <w:tcW w:w="3430" w:type="dxa"/>
            <w:vAlign w:val="center"/>
          </w:tcPr>
          <w:p w:rsidR="00651723" w:rsidRDefault="009D52B6">
            <w:pPr>
              <w:pStyle w:val="2"/>
            </w:pPr>
            <w:r>
              <w:t>项目预算成本</w:t>
            </w:r>
          </w:p>
        </w:tc>
        <w:tc>
          <w:tcPr>
            <w:tcW w:w="2551" w:type="dxa"/>
            <w:vAlign w:val="center"/>
          </w:tcPr>
          <w:p w:rsidR="00651723" w:rsidRDefault="009D52B6">
            <w:pPr>
              <w:pStyle w:val="2"/>
            </w:pPr>
            <w:r>
              <w:t>≤130.61</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林业有害生物无公害防治率</w:t>
            </w:r>
          </w:p>
        </w:tc>
        <w:tc>
          <w:tcPr>
            <w:tcW w:w="3430" w:type="dxa"/>
            <w:vAlign w:val="center"/>
          </w:tcPr>
          <w:p w:rsidR="00651723" w:rsidRDefault="009D52B6">
            <w:pPr>
              <w:pStyle w:val="2"/>
            </w:pPr>
            <w:r>
              <w:t>林业有害生物无公害防治率</w:t>
            </w:r>
          </w:p>
        </w:tc>
        <w:tc>
          <w:tcPr>
            <w:tcW w:w="2551" w:type="dxa"/>
            <w:vAlign w:val="center"/>
          </w:tcPr>
          <w:p w:rsidR="00651723" w:rsidRDefault="009D52B6">
            <w:pPr>
              <w:pStyle w:val="2"/>
            </w:pPr>
            <w:r>
              <w:t>≥90%</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主管部门满意度</w:t>
            </w:r>
          </w:p>
        </w:tc>
        <w:tc>
          <w:tcPr>
            <w:tcW w:w="3430" w:type="dxa"/>
            <w:vAlign w:val="center"/>
          </w:tcPr>
          <w:p w:rsidR="00651723" w:rsidRDefault="009D52B6">
            <w:pPr>
              <w:pStyle w:val="2"/>
            </w:pPr>
            <w:r>
              <w:t>主管部门满意度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4" w:name="_Toc157760134"/>
      <w:r>
        <w:rPr>
          <w:rFonts w:ascii="方正仿宋_GBK" w:eastAsia="方正仿宋_GBK" w:hAnsi="方正仿宋_GBK" w:cs="方正仿宋_GBK"/>
          <w:sz w:val="28"/>
        </w:rPr>
        <w:t>64.</w:t>
      </w:r>
      <w:r>
        <w:rPr>
          <w:rFonts w:ascii="方正仿宋_GBK" w:eastAsia="方正仿宋_GBK" w:hAnsi="方正仿宋_GBK" w:cs="方正仿宋_GBK"/>
          <w:sz w:val="28"/>
        </w:rPr>
        <w:t>林业有害生物防治补助资金绩效目标表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林业有害生物防治补助资金</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92.60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92.60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用于补助市级开展美国白蛾等林业有害生物测报、检疫和防治工作。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用于补助市级开展美国白蛾等林业有害生物测报、检疫和防治工作。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完成规定项目数量</w:t>
            </w:r>
          </w:p>
        </w:tc>
        <w:tc>
          <w:tcPr>
            <w:tcW w:w="3430" w:type="dxa"/>
            <w:vAlign w:val="center"/>
          </w:tcPr>
          <w:p w:rsidR="00651723" w:rsidRDefault="009D52B6">
            <w:pPr>
              <w:pStyle w:val="2"/>
            </w:pPr>
            <w:r>
              <w:t>完成规定项目数量</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符合政策要求</w:t>
            </w:r>
          </w:p>
        </w:tc>
        <w:tc>
          <w:tcPr>
            <w:tcW w:w="3430" w:type="dxa"/>
            <w:vAlign w:val="center"/>
          </w:tcPr>
          <w:p w:rsidR="00651723" w:rsidRDefault="009D52B6">
            <w:pPr>
              <w:pStyle w:val="2"/>
            </w:pPr>
            <w:r>
              <w:t>符合政策要求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指定时间完成</w:t>
            </w:r>
          </w:p>
        </w:tc>
        <w:tc>
          <w:tcPr>
            <w:tcW w:w="3430" w:type="dxa"/>
            <w:vAlign w:val="center"/>
          </w:tcPr>
          <w:p w:rsidR="00651723" w:rsidRDefault="009D52B6">
            <w:pPr>
              <w:pStyle w:val="2"/>
            </w:pPr>
            <w:r>
              <w:t>指定时间完成</w:t>
            </w:r>
          </w:p>
        </w:tc>
        <w:tc>
          <w:tcPr>
            <w:tcW w:w="2551" w:type="dxa"/>
            <w:vAlign w:val="center"/>
          </w:tcPr>
          <w:p w:rsidR="00651723" w:rsidRDefault="009D52B6">
            <w:pPr>
              <w:pStyle w:val="2"/>
            </w:pPr>
            <w:r>
              <w:t>2024</w:t>
            </w:r>
            <w:r>
              <w:t>年</w:t>
            </w:r>
            <w:r>
              <w:t>12</w:t>
            </w:r>
            <w:r>
              <w:t>月前完成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在规定成本内完成</w:t>
            </w:r>
          </w:p>
        </w:tc>
        <w:tc>
          <w:tcPr>
            <w:tcW w:w="3430" w:type="dxa"/>
            <w:vAlign w:val="center"/>
          </w:tcPr>
          <w:p w:rsidR="00651723" w:rsidRDefault="009D52B6">
            <w:pPr>
              <w:pStyle w:val="2"/>
            </w:pPr>
            <w:r>
              <w:t>在规定成本内完成</w:t>
            </w:r>
          </w:p>
        </w:tc>
        <w:tc>
          <w:tcPr>
            <w:tcW w:w="2551" w:type="dxa"/>
            <w:vAlign w:val="center"/>
          </w:tcPr>
          <w:p w:rsidR="00651723" w:rsidRDefault="009D52B6">
            <w:pPr>
              <w:pStyle w:val="2"/>
            </w:pPr>
            <w:r>
              <w:t>≤92.6</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达到相关的社会效益指标</w:t>
            </w:r>
          </w:p>
        </w:tc>
        <w:tc>
          <w:tcPr>
            <w:tcW w:w="3430" w:type="dxa"/>
            <w:vAlign w:val="center"/>
          </w:tcPr>
          <w:p w:rsidR="00651723" w:rsidRDefault="009D52B6">
            <w:pPr>
              <w:pStyle w:val="2"/>
            </w:pPr>
            <w:r>
              <w:t>达到相关的社会效益指标</w:t>
            </w:r>
          </w:p>
        </w:tc>
        <w:tc>
          <w:tcPr>
            <w:tcW w:w="2551" w:type="dxa"/>
            <w:vAlign w:val="center"/>
          </w:tcPr>
          <w:p w:rsidR="00651723" w:rsidRDefault="009D52B6">
            <w:pPr>
              <w:pStyle w:val="2"/>
            </w:pPr>
            <w:r>
              <w:t>达到指定效益</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5" w:name="_Toc157760135"/>
      <w:r>
        <w:rPr>
          <w:rFonts w:ascii="方正仿宋_GBK" w:eastAsia="方正仿宋_GBK" w:hAnsi="方正仿宋_GBK" w:cs="方正仿宋_GBK"/>
          <w:sz w:val="28"/>
        </w:rPr>
        <w:t>65.</w:t>
      </w:r>
      <w:r>
        <w:rPr>
          <w:rFonts w:ascii="方正仿宋_GBK" w:eastAsia="方正仿宋_GBK" w:hAnsi="方正仿宋_GBK" w:cs="方正仿宋_GBK"/>
          <w:sz w:val="28"/>
        </w:rPr>
        <w:t>林业有害生物监测防治检疫绩效目标表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林业有害生物监测防治检疫</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207.36</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207.36</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保质保量完成我市</w:t>
            </w:r>
            <w:r>
              <w:t>2024</w:t>
            </w:r>
            <w:r>
              <w:t>年度市级林业有害生物测报、防治、检疫相关工作，指导各区做好相关工作。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保质保量完成我市</w:t>
            </w:r>
            <w:r>
              <w:t>2024</w:t>
            </w:r>
            <w:r>
              <w:t>年度市级林业有害生物测报、防治、检疫相关工作，指导各区做好相关工作。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市级林业有害生物防治、检疫、测报工作任务完成率</w:t>
            </w:r>
          </w:p>
        </w:tc>
        <w:tc>
          <w:tcPr>
            <w:tcW w:w="3430" w:type="dxa"/>
            <w:vAlign w:val="center"/>
          </w:tcPr>
          <w:p w:rsidR="00651723" w:rsidRDefault="009D52B6">
            <w:pPr>
              <w:pStyle w:val="2"/>
            </w:pPr>
            <w:r>
              <w:t>市级林业有害生物防治、检疫、测报工作任务完成</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市级林业有害生物防治、检疫、测报工作合格率</w:t>
            </w:r>
          </w:p>
        </w:tc>
        <w:tc>
          <w:tcPr>
            <w:tcW w:w="3430" w:type="dxa"/>
            <w:vAlign w:val="center"/>
          </w:tcPr>
          <w:p w:rsidR="00651723" w:rsidRDefault="009D52B6">
            <w:pPr>
              <w:pStyle w:val="2"/>
            </w:pPr>
            <w:r>
              <w:t>市级林业有害生物防治、检疫、测报工作合格率</w:t>
            </w:r>
          </w:p>
        </w:tc>
        <w:tc>
          <w:tcPr>
            <w:tcW w:w="2551" w:type="dxa"/>
            <w:vAlign w:val="center"/>
          </w:tcPr>
          <w:p w:rsidR="00651723" w:rsidRDefault="009D52B6">
            <w:pPr>
              <w:pStyle w:val="2"/>
            </w:pPr>
            <w:r>
              <w:t>≥95%</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vAlign w:val="center"/>
          </w:tcPr>
          <w:p w:rsidR="00651723" w:rsidRDefault="009D52B6">
            <w:pPr>
              <w:pStyle w:val="2"/>
            </w:pPr>
            <w:r>
              <w:t>项目完成时间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总体预算成本（万元）</w:t>
            </w:r>
          </w:p>
        </w:tc>
        <w:tc>
          <w:tcPr>
            <w:tcW w:w="3430" w:type="dxa"/>
            <w:vAlign w:val="center"/>
          </w:tcPr>
          <w:p w:rsidR="00651723" w:rsidRDefault="009D52B6">
            <w:pPr>
              <w:pStyle w:val="2"/>
            </w:pPr>
            <w:r>
              <w:t>总体预算成本（万元）</w:t>
            </w:r>
          </w:p>
        </w:tc>
        <w:tc>
          <w:tcPr>
            <w:tcW w:w="2551" w:type="dxa"/>
            <w:vAlign w:val="center"/>
          </w:tcPr>
          <w:p w:rsidR="00651723" w:rsidRDefault="009D52B6">
            <w:pPr>
              <w:pStyle w:val="2"/>
            </w:pPr>
            <w:r>
              <w:t>≤207.36</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林业有害生物无公害防治率</w:t>
            </w:r>
          </w:p>
        </w:tc>
        <w:tc>
          <w:tcPr>
            <w:tcW w:w="3430" w:type="dxa"/>
            <w:vAlign w:val="center"/>
          </w:tcPr>
          <w:p w:rsidR="00651723" w:rsidRDefault="009D52B6">
            <w:pPr>
              <w:pStyle w:val="2"/>
            </w:pPr>
            <w:r>
              <w:t>林业有害生物无公害防治率</w:t>
            </w:r>
          </w:p>
        </w:tc>
        <w:tc>
          <w:tcPr>
            <w:tcW w:w="2551" w:type="dxa"/>
            <w:vAlign w:val="center"/>
          </w:tcPr>
          <w:p w:rsidR="00651723" w:rsidRDefault="009D52B6">
            <w:pPr>
              <w:pStyle w:val="2"/>
            </w:pPr>
            <w:r>
              <w:t>≥90%</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主管部门满意度</w:t>
            </w:r>
          </w:p>
        </w:tc>
        <w:tc>
          <w:tcPr>
            <w:tcW w:w="3430" w:type="dxa"/>
            <w:vAlign w:val="center"/>
          </w:tcPr>
          <w:p w:rsidR="00651723" w:rsidRDefault="009D52B6">
            <w:pPr>
              <w:pStyle w:val="2"/>
            </w:pPr>
            <w:r>
              <w:t>主管部门满意度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6" w:name="_Toc157760136"/>
      <w:r>
        <w:rPr>
          <w:rFonts w:ascii="方正仿宋_GBK" w:eastAsia="方正仿宋_GBK" w:hAnsi="方正仿宋_GBK" w:cs="方正仿宋_GBK"/>
          <w:sz w:val="28"/>
        </w:rPr>
        <w:t>66.</w:t>
      </w:r>
      <w:r>
        <w:rPr>
          <w:rFonts w:ascii="方正仿宋_GBK" w:eastAsia="方正仿宋_GBK" w:hAnsi="方正仿宋_GBK" w:cs="方正仿宋_GBK"/>
          <w:sz w:val="28"/>
        </w:rPr>
        <w:t>全民所有自然资源资产保护和使用规划编制及评价绩效目标表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全民所有自然资源资产保护和使用规划编制及评价</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开展清单落图等应用工作，研究完善天津市清单实施的制度建设；探索完善全民所有自然资源资产权益体系，开展土地、海洋、矿产自然资源资产组合配置相关制度研究；完善自然资源资产收益分配，为创新权益管理，落实好国有资产管理报告等配套制度建设与评估，切实落实所有者权益，建立权责明确的自然资源资产产权体系提供基础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开展清单落图等应用工作，研究完善天津市清单实施的制度建设；探索完善全民所有自然资源资产权益体系，开展土地、海洋、矿产自然资源资产组合配置相关制度研究；完善自然资源资产收益分配，为创新权益管理，落实好国有资产管理报告等配套制度建设与评估，切实落实所有者权益，建立权责明确的自然资源资产产权体系提供基础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天津市清单落图及清单实施制度建设建议</w:t>
            </w:r>
          </w:p>
        </w:tc>
        <w:tc>
          <w:tcPr>
            <w:tcW w:w="3430" w:type="dxa"/>
            <w:vAlign w:val="center"/>
          </w:tcPr>
          <w:p w:rsidR="00651723" w:rsidRDefault="009D52B6">
            <w:pPr>
              <w:pStyle w:val="2"/>
            </w:pPr>
            <w:r>
              <w:t>天津市清单落图及清单实施制度建设建议</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天津市土地、海洋、矿产自然资源资产组合配置建议书</w:t>
            </w:r>
          </w:p>
        </w:tc>
        <w:tc>
          <w:tcPr>
            <w:tcW w:w="3430" w:type="dxa"/>
            <w:vAlign w:val="center"/>
          </w:tcPr>
          <w:p w:rsidR="00651723" w:rsidRDefault="009D52B6">
            <w:pPr>
              <w:pStyle w:val="2"/>
            </w:pPr>
            <w:r>
              <w:t>天津市土地、海洋、矿产自然资源资产组合配置建议书</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全民所有自然资源资产保护和使用规划研究及制度成果</w:t>
            </w:r>
          </w:p>
        </w:tc>
        <w:tc>
          <w:tcPr>
            <w:tcW w:w="3430" w:type="dxa"/>
            <w:vAlign w:val="center"/>
          </w:tcPr>
          <w:p w:rsidR="00651723" w:rsidRDefault="009D52B6">
            <w:pPr>
              <w:pStyle w:val="2"/>
            </w:pPr>
            <w:r>
              <w:t>全民所有自然资源资产保护和使用规划研究及制度成果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2024</w:t>
            </w:r>
            <w:r>
              <w:t>年度国有资产管理情况评估评价及考核制度建议</w:t>
            </w:r>
          </w:p>
        </w:tc>
        <w:tc>
          <w:tcPr>
            <w:tcW w:w="3430" w:type="dxa"/>
            <w:vAlign w:val="center"/>
          </w:tcPr>
          <w:p w:rsidR="00651723" w:rsidRDefault="009D52B6">
            <w:pPr>
              <w:pStyle w:val="2"/>
            </w:pPr>
            <w:r>
              <w:t>2024</w:t>
            </w:r>
            <w:r>
              <w:t>年度国有资产管理情况评估评价及考核制度建议</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统一的自然资源资产收</w:t>
            </w:r>
            <w:r>
              <w:lastRenderedPageBreak/>
              <w:t>益核算及管理制度的政策建议</w:t>
            </w:r>
          </w:p>
        </w:tc>
        <w:tc>
          <w:tcPr>
            <w:tcW w:w="3430" w:type="dxa"/>
            <w:vAlign w:val="center"/>
          </w:tcPr>
          <w:p w:rsidR="00651723" w:rsidRDefault="009D52B6">
            <w:pPr>
              <w:pStyle w:val="2"/>
            </w:pPr>
            <w:r>
              <w:lastRenderedPageBreak/>
              <w:t>统一的自然资源资产收益核算及管理制度的政策建议</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项目验收合格率（</w:t>
            </w:r>
            <w:r>
              <w:t xml:space="preserve"> %</w:t>
            </w:r>
            <w:r>
              <w:t>）</w:t>
            </w:r>
            <w:r>
              <w:t xml:space="preserve"> </w:t>
            </w:r>
          </w:p>
        </w:tc>
        <w:tc>
          <w:tcPr>
            <w:tcW w:w="3430" w:type="dxa"/>
            <w:vAlign w:val="center"/>
          </w:tcPr>
          <w:p w:rsidR="00651723" w:rsidRDefault="009D52B6">
            <w:pPr>
              <w:pStyle w:val="2"/>
            </w:pPr>
            <w:r>
              <w:t>项目验收合格率（</w:t>
            </w:r>
            <w:r>
              <w:t xml:space="preserve"> %</w:t>
            </w:r>
            <w:r>
              <w:t>）</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项目按时完成率（</w:t>
            </w:r>
            <w:r>
              <w:t xml:space="preserve"> %</w:t>
            </w:r>
            <w:r>
              <w:t>）</w:t>
            </w:r>
            <w:r>
              <w:t xml:space="preserve"> </w:t>
            </w:r>
          </w:p>
        </w:tc>
        <w:tc>
          <w:tcPr>
            <w:tcW w:w="3430" w:type="dxa"/>
            <w:vAlign w:val="center"/>
          </w:tcPr>
          <w:p w:rsidR="00651723" w:rsidRDefault="009D52B6">
            <w:pPr>
              <w:pStyle w:val="2"/>
            </w:pPr>
            <w:r>
              <w:t>项目按时完成率（</w:t>
            </w:r>
            <w:r>
              <w:t xml:space="preserve"> %</w:t>
            </w:r>
            <w:r>
              <w:t>）</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工作成本</w:t>
            </w:r>
            <w:r>
              <w:t xml:space="preserve"> </w:t>
            </w:r>
          </w:p>
        </w:tc>
        <w:tc>
          <w:tcPr>
            <w:tcW w:w="3430" w:type="dxa"/>
            <w:vAlign w:val="center"/>
          </w:tcPr>
          <w:p w:rsidR="00651723" w:rsidRDefault="009D52B6">
            <w:pPr>
              <w:pStyle w:val="2"/>
            </w:pPr>
            <w:r>
              <w:t>工作成本</w:t>
            </w:r>
            <w:r>
              <w:t xml:space="preserve"> </w:t>
            </w:r>
          </w:p>
        </w:tc>
        <w:tc>
          <w:tcPr>
            <w:tcW w:w="2551" w:type="dxa"/>
            <w:vAlign w:val="center"/>
          </w:tcPr>
          <w:p w:rsidR="00651723" w:rsidRDefault="009D52B6">
            <w:pPr>
              <w:pStyle w:val="2"/>
            </w:pPr>
            <w:r>
              <w:t>≤30</w:t>
            </w:r>
            <w:r>
              <w:t>万</w:t>
            </w:r>
            <w:r>
              <w:t xml:space="preserve"> </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为实现各资源经济价值转化提供依据</w:t>
            </w:r>
          </w:p>
        </w:tc>
        <w:tc>
          <w:tcPr>
            <w:tcW w:w="3430" w:type="dxa"/>
            <w:vAlign w:val="center"/>
          </w:tcPr>
          <w:p w:rsidR="00651723" w:rsidRDefault="009D52B6">
            <w:pPr>
              <w:pStyle w:val="2"/>
            </w:pPr>
            <w:r>
              <w:t>为实现各资源经济价值转化提供依据</w:t>
            </w:r>
          </w:p>
        </w:tc>
        <w:tc>
          <w:tcPr>
            <w:tcW w:w="2551" w:type="dxa"/>
            <w:vAlign w:val="center"/>
          </w:tcPr>
          <w:p w:rsidR="00651723" w:rsidRDefault="009D52B6">
            <w:pPr>
              <w:pStyle w:val="2"/>
            </w:pPr>
            <w:r>
              <w:t>长期</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为天津市全民所有自然然资源资产管理、资产规划提供依据</w:t>
            </w:r>
          </w:p>
        </w:tc>
        <w:tc>
          <w:tcPr>
            <w:tcW w:w="3430" w:type="dxa"/>
            <w:vAlign w:val="center"/>
          </w:tcPr>
          <w:p w:rsidR="00651723" w:rsidRDefault="009D52B6">
            <w:pPr>
              <w:pStyle w:val="2"/>
            </w:pPr>
            <w:r>
              <w:t>为天津市全民所有自然然资源资产管理、资产规划提供依据</w:t>
            </w:r>
          </w:p>
        </w:tc>
        <w:tc>
          <w:tcPr>
            <w:tcW w:w="2551" w:type="dxa"/>
            <w:vAlign w:val="center"/>
          </w:tcPr>
          <w:p w:rsidR="00651723" w:rsidRDefault="009D52B6">
            <w:pPr>
              <w:pStyle w:val="2"/>
            </w:pPr>
            <w:r>
              <w:t>促进国有自然资源资产管理水平提升</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r>
              <w:t>%</w:t>
            </w:r>
            <w:r>
              <w:t>）</w:t>
            </w:r>
            <w:r>
              <w:t xml:space="preserve"> </w:t>
            </w:r>
          </w:p>
        </w:tc>
        <w:tc>
          <w:tcPr>
            <w:tcW w:w="3430" w:type="dxa"/>
            <w:vAlign w:val="center"/>
          </w:tcPr>
          <w:p w:rsidR="00651723" w:rsidRDefault="009D52B6">
            <w:pPr>
              <w:pStyle w:val="2"/>
            </w:pPr>
            <w:r>
              <w:t>用户满意度（</w:t>
            </w:r>
            <w:r>
              <w:t>%</w:t>
            </w:r>
            <w:r>
              <w:t>）</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通过专家评审验收（</w:t>
            </w:r>
            <w:r>
              <w:t>%</w:t>
            </w:r>
            <w:r>
              <w:t>）</w:t>
            </w:r>
          </w:p>
        </w:tc>
        <w:tc>
          <w:tcPr>
            <w:tcW w:w="3430" w:type="dxa"/>
            <w:vAlign w:val="center"/>
          </w:tcPr>
          <w:p w:rsidR="00651723" w:rsidRDefault="009D52B6">
            <w:pPr>
              <w:pStyle w:val="2"/>
            </w:pPr>
            <w:r>
              <w:t>通过专家评审验收（</w:t>
            </w:r>
            <w:r>
              <w:t>%</w:t>
            </w:r>
            <w:r>
              <w:t>）</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7" w:name="_Toc157760137"/>
      <w:r>
        <w:rPr>
          <w:rFonts w:ascii="方正仿宋_GBK" w:eastAsia="方正仿宋_GBK" w:hAnsi="方正仿宋_GBK" w:cs="方正仿宋_GBK"/>
          <w:sz w:val="28"/>
        </w:rPr>
        <w:t>67.</w:t>
      </w:r>
      <w:r>
        <w:rPr>
          <w:rFonts w:ascii="方正仿宋_GBK" w:eastAsia="方正仿宋_GBK" w:hAnsi="方正仿宋_GBK" w:cs="方正仿宋_GBK"/>
          <w:sz w:val="28"/>
        </w:rPr>
        <w:t>全市林草种质资源普查与收集及外来入侵物种普查工作绩效目标表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全市林草种质资源普查与收集及外来入侵物种普查工作</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完成天津市范围内林草种质资源分布情况及外来入侵物种情况的普查工作，摸清全市林草种质资源和外来入侵物种本底，为天津市林草种质资源的保护与开发利用奠定基础，为天津市外来入侵物种安全评估和管理决策制定提供科学依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完成天津市范围内林草种质资源分布情况及外来入侵物种情况的普查工作，摸清全市林草种质资源和外来入侵物种本底，为天津市林草种质资源的保护与开发利用奠定基础，为天津市外来入侵物种安全评估和管理决策制定提供科学依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涉及行政区</w:t>
            </w:r>
          </w:p>
        </w:tc>
        <w:tc>
          <w:tcPr>
            <w:tcW w:w="3430" w:type="dxa"/>
            <w:vAlign w:val="center"/>
          </w:tcPr>
          <w:p w:rsidR="00651723" w:rsidRDefault="009D52B6">
            <w:pPr>
              <w:pStyle w:val="2"/>
            </w:pPr>
            <w:r>
              <w:t>涉及行政区</w:t>
            </w:r>
          </w:p>
        </w:tc>
        <w:tc>
          <w:tcPr>
            <w:tcW w:w="2551" w:type="dxa"/>
            <w:vAlign w:val="center"/>
          </w:tcPr>
          <w:p w:rsidR="00651723" w:rsidRDefault="009D52B6">
            <w:pPr>
              <w:pStyle w:val="2"/>
            </w:pPr>
            <w:r>
              <w:t>16</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普查成果报告</w:t>
            </w:r>
          </w:p>
        </w:tc>
        <w:tc>
          <w:tcPr>
            <w:tcW w:w="3430" w:type="dxa"/>
            <w:vAlign w:val="center"/>
          </w:tcPr>
          <w:p w:rsidR="00651723" w:rsidRDefault="009D52B6">
            <w:pPr>
              <w:pStyle w:val="2"/>
            </w:pPr>
            <w:r>
              <w:t>普查成果报告</w:t>
            </w:r>
          </w:p>
        </w:tc>
        <w:tc>
          <w:tcPr>
            <w:tcW w:w="2551" w:type="dxa"/>
            <w:vAlign w:val="center"/>
          </w:tcPr>
          <w:p w:rsidR="00651723" w:rsidRDefault="009D52B6">
            <w:pPr>
              <w:pStyle w:val="2"/>
            </w:pPr>
            <w:r>
              <w:t>2</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普查成果数据库</w:t>
            </w:r>
          </w:p>
        </w:tc>
        <w:tc>
          <w:tcPr>
            <w:tcW w:w="3430" w:type="dxa"/>
            <w:vAlign w:val="center"/>
          </w:tcPr>
          <w:p w:rsidR="00651723" w:rsidRDefault="009D52B6">
            <w:pPr>
              <w:pStyle w:val="2"/>
            </w:pPr>
            <w:r>
              <w:t>普查成果数据库</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符合《林木种质资源普查技术规程》</w:t>
            </w:r>
          </w:p>
        </w:tc>
        <w:tc>
          <w:tcPr>
            <w:tcW w:w="3430" w:type="dxa"/>
            <w:vAlign w:val="center"/>
          </w:tcPr>
          <w:p w:rsidR="00651723" w:rsidRDefault="009D52B6">
            <w:pPr>
              <w:pStyle w:val="2"/>
            </w:pPr>
            <w:r>
              <w:t>符合《林木种质资源普查技术规程》</w:t>
            </w:r>
          </w:p>
        </w:tc>
        <w:tc>
          <w:tcPr>
            <w:tcW w:w="2551" w:type="dxa"/>
            <w:vAlign w:val="center"/>
          </w:tcPr>
          <w:p w:rsidR="00651723" w:rsidRDefault="009D52B6">
            <w:pPr>
              <w:pStyle w:val="2"/>
            </w:pPr>
            <w:r>
              <w:t>符合《林木种质资源普查技术规程》</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符合《天津市来入侵物种普查实施细则》</w:t>
            </w:r>
          </w:p>
        </w:tc>
        <w:tc>
          <w:tcPr>
            <w:tcW w:w="3430" w:type="dxa"/>
            <w:vAlign w:val="center"/>
          </w:tcPr>
          <w:p w:rsidR="00651723" w:rsidRDefault="009D52B6">
            <w:pPr>
              <w:pStyle w:val="2"/>
            </w:pPr>
            <w:r>
              <w:t>符合《天津市来入侵物种普查实施细则》</w:t>
            </w:r>
          </w:p>
        </w:tc>
        <w:tc>
          <w:tcPr>
            <w:tcW w:w="2551" w:type="dxa"/>
            <w:vAlign w:val="center"/>
          </w:tcPr>
          <w:p w:rsidR="00651723" w:rsidRDefault="009D52B6">
            <w:pPr>
              <w:pStyle w:val="2"/>
            </w:pPr>
            <w:r>
              <w:t>符合《天津市来入侵物种普查实施细则》</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月底前完成</w:t>
            </w:r>
          </w:p>
          <w:p w:rsidR="00651723" w:rsidRDefault="00651723">
            <w:pPr>
              <w:pStyle w:val="2"/>
            </w:pP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项目总成本</w:t>
            </w:r>
          </w:p>
        </w:tc>
        <w:tc>
          <w:tcPr>
            <w:tcW w:w="3430" w:type="dxa"/>
            <w:vAlign w:val="center"/>
          </w:tcPr>
          <w:p w:rsidR="00651723" w:rsidRDefault="009D52B6">
            <w:pPr>
              <w:pStyle w:val="2"/>
            </w:pPr>
            <w:r>
              <w:t>项目总成本</w:t>
            </w:r>
          </w:p>
        </w:tc>
        <w:tc>
          <w:tcPr>
            <w:tcW w:w="2551" w:type="dxa"/>
            <w:vAlign w:val="center"/>
          </w:tcPr>
          <w:p w:rsidR="00651723" w:rsidRDefault="009D52B6">
            <w:pPr>
              <w:pStyle w:val="2"/>
            </w:pPr>
            <w:r>
              <w:t>≤10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全市林草种质资源普查与收集及外来入侵物种普查</w:t>
            </w:r>
          </w:p>
        </w:tc>
        <w:tc>
          <w:tcPr>
            <w:tcW w:w="3430" w:type="dxa"/>
            <w:vAlign w:val="center"/>
          </w:tcPr>
          <w:p w:rsidR="00651723" w:rsidRDefault="009D52B6">
            <w:pPr>
              <w:pStyle w:val="2"/>
            </w:pPr>
            <w:r>
              <w:t>全市林草种质资源普查与收集及外来入侵物种普查</w:t>
            </w:r>
          </w:p>
        </w:tc>
        <w:tc>
          <w:tcPr>
            <w:tcW w:w="2551" w:type="dxa"/>
            <w:vAlign w:val="center"/>
          </w:tcPr>
          <w:p w:rsidR="00651723" w:rsidRDefault="009D52B6">
            <w:pPr>
              <w:pStyle w:val="2"/>
            </w:pPr>
            <w:r>
              <w:t>摸清全市林草种质资源和外来入侵物种本底，为天津市林草种质资源的保护与开发利用奠定基础</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全市种质资源情况及外来物种情况</w:t>
            </w:r>
          </w:p>
        </w:tc>
        <w:tc>
          <w:tcPr>
            <w:tcW w:w="3430" w:type="dxa"/>
            <w:vAlign w:val="center"/>
          </w:tcPr>
          <w:p w:rsidR="00651723" w:rsidRDefault="009D52B6">
            <w:pPr>
              <w:pStyle w:val="2"/>
            </w:pPr>
            <w:r>
              <w:t>全市种质资源情况及外来物种情况</w:t>
            </w:r>
          </w:p>
        </w:tc>
        <w:tc>
          <w:tcPr>
            <w:tcW w:w="2551" w:type="dxa"/>
            <w:vAlign w:val="center"/>
          </w:tcPr>
          <w:p w:rsidR="00651723" w:rsidRDefault="009D52B6">
            <w:pPr>
              <w:pStyle w:val="2"/>
            </w:pPr>
            <w:r>
              <w:t>及时向社会公开</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为天津市林草种质资源的保护与开发利用</w:t>
            </w:r>
          </w:p>
        </w:tc>
        <w:tc>
          <w:tcPr>
            <w:tcW w:w="3430" w:type="dxa"/>
            <w:vAlign w:val="center"/>
          </w:tcPr>
          <w:p w:rsidR="00651723" w:rsidRDefault="009D52B6">
            <w:pPr>
              <w:pStyle w:val="2"/>
            </w:pPr>
            <w:r>
              <w:t>为天津市林草种质资源的保护与开发利用</w:t>
            </w:r>
          </w:p>
        </w:tc>
        <w:tc>
          <w:tcPr>
            <w:tcW w:w="2551" w:type="dxa"/>
            <w:vAlign w:val="center"/>
          </w:tcPr>
          <w:p w:rsidR="00651723" w:rsidRDefault="009D52B6">
            <w:pPr>
              <w:pStyle w:val="2"/>
            </w:pPr>
            <w:r>
              <w:t>为天津市林草种质资源的保护与开发利用奠定基础</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为天津市外来入侵物种安全评估和管理决策</w:t>
            </w:r>
          </w:p>
        </w:tc>
        <w:tc>
          <w:tcPr>
            <w:tcW w:w="3430" w:type="dxa"/>
            <w:vAlign w:val="center"/>
          </w:tcPr>
          <w:p w:rsidR="00651723" w:rsidRDefault="009D52B6">
            <w:pPr>
              <w:pStyle w:val="2"/>
            </w:pPr>
            <w:r>
              <w:t>为天津市外来入侵物种安全评估和管理决策</w:t>
            </w:r>
          </w:p>
        </w:tc>
        <w:tc>
          <w:tcPr>
            <w:tcW w:w="2551" w:type="dxa"/>
            <w:vAlign w:val="center"/>
          </w:tcPr>
          <w:p w:rsidR="00651723" w:rsidRDefault="009D52B6">
            <w:pPr>
              <w:pStyle w:val="2"/>
            </w:pPr>
            <w:r>
              <w:t>提供科学依据</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普查牵头实施部门</w:t>
            </w:r>
          </w:p>
        </w:tc>
        <w:tc>
          <w:tcPr>
            <w:tcW w:w="3430" w:type="dxa"/>
            <w:vAlign w:val="center"/>
          </w:tcPr>
          <w:p w:rsidR="00651723" w:rsidRDefault="009D52B6">
            <w:pPr>
              <w:pStyle w:val="2"/>
            </w:pPr>
            <w:r>
              <w:t>普查牵头实施部门</w:t>
            </w:r>
          </w:p>
        </w:tc>
        <w:tc>
          <w:tcPr>
            <w:tcW w:w="2551" w:type="dxa"/>
            <w:vAlign w:val="center"/>
          </w:tcPr>
          <w:p w:rsidR="00651723" w:rsidRDefault="009D52B6">
            <w:pPr>
              <w:pStyle w:val="2"/>
            </w:pPr>
            <w:r>
              <w:t>通过验收</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8" w:name="_Toc157760138"/>
      <w:r>
        <w:rPr>
          <w:rFonts w:ascii="方正仿宋_GBK" w:eastAsia="方正仿宋_GBK" w:hAnsi="方正仿宋_GBK" w:cs="方正仿宋_GBK"/>
          <w:sz w:val="28"/>
        </w:rPr>
        <w:t>68.</w:t>
      </w:r>
      <w:r>
        <w:rPr>
          <w:rFonts w:ascii="方正仿宋_GBK" w:eastAsia="方正仿宋_GBK" w:hAnsi="方正仿宋_GBK" w:cs="方正仿宋_GBK"/>
          <w:sz w:val="28"/>
        </w:rPr>
        <w:t>全市造林计划地块审核、造林绿化落地上图、营造林检查验收、重点生态林面积界定及管护验收绩效目标表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全市造林计划地块审核、造林绿化落地上图、营造林检查验收、重点生态林面积界定及管护验收</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108.76</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108.76</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完成</w:t>
            </w:r>
            <w:r>
              <w:t>2024</w:t>
            </w:r>
            <w:r>
              <w:t>年全市造林计划地块审核，统一数据格式、坐标，形成全市造林计划地块矢量数据库。完成</w:t>
            </w:r>
            <w:r>
              <w:t>2024</w:t>
            </w:r>
            <w:r>
              <w:t>年天津市报国家林业和草原局造林绿化落地上图工作，按国家要求数据入库并形成落地上图统计表。完成</w:t>
            </w:r>
            <w:r>
              <w:t>2024</w:t>
            </w:r>
            <w:r>
              <w:t>年全市营造林检查验收和</w:t>
            </w:r>
            <w:r>
              <w:t>2024</w:t>
            </w:r>
            <w:r>
              <w:t>年市级重点造林绿化工程验收，依据验收结果，测算市财政补助资金。完成新列入</w:t>
            </w:r>
            <w:r>
              <w:t>2025</w:t>
            </w:r>
            <w:r>
              <w:t>年重点生态林面积界定，明确全市</w:t>
            </w:r>
            <w:r>
              <w:t>2025</w:t>
            </w:r>
            <w:r>
              <w:t>年重点生态林管护范围及面积；完成</w:t>
            </w:r>
            <w:r>
              <w:t>2024</w:t>
            </w:r>
            <w:r>
              <w:t>年重点生态林管护验收，为市财政补助资金分配提供依据。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完成</w:t>
            </w:r>
            <w:r>
              <w:t>2024</w:t>
            </w:r>
            <w:r>
              <w:t>年全市造林计划地块审核，统一数据</w:t>
            </w:r>
            <w:r>
              <w:t>格式、坐标，形成全市造林计划地块矢量数据库。完成</w:t>
            </w:r>
            <w:r>
              <w:t>2024</w:t>
            </w:r>
            <w:r>
              <w:t>年天津市报国家林业和草原局造林绿化落地上图工作，按国家要求数据入库并形成落地上图统计表。完成</w:t>
            </w:r>
            <w:r>
              <w:t>2024</w:t>
            </w:r>
            <w:r>
              <w:t>年全市营造林检查验收和</w:t>
            </w:r>
            <w:r>
              <w:t>2024</w:t>
            </w:r>
            <w:r>
              <w:t>年市级重点造林绿化工程验收，依据验收结果，测算市财政补助资金。完成新列入</w:t>
            </w:r>
            <w:r>
              <w:t>2025</w:t>
            </w:r>
            <w:r>
              <w:t>年重点生态林面积界定，明确全市</w:t>
            </w:r>
            <w:r>
              <w:t>2025</w:t>
            </w:r>
            <w:r>
              <w:t>年重点生态林管护范围及面积；完成</w:t>
            </w:r>
            <w:r>
              <w:t>2024</w:t>
            </w:r>
            <w:r>
              <w:t>年重点生态林管护验收，为市财政补助资金分配提供依据。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涉及区和部门</w:t>
            </w:r>
          </w:p>
        </w:tc>
        <w:tc>
          <w:tcPr>
            <w:tcW w:w="3430" w:type="dxa"/>
            <w:vAlign w:val="center"/>
          </w:tcPr>
          <w:p w:rsidR="00651723" w:rsidRDefault="009D52B6">
            <w:pPr>
              <w:pStyle w:val="2"/>
            </w:pPr>
            <w:r>
              <w:t>涉及区和部门</w:t>
            </w:r>
          </w:p>
        </w:tc>
        <w:tc>
          <w:tcPr>
            <w:tcW w:w="2551" w:type="dxa"/>
            <w:vAlign w:val="center"/>
          </w:tcPr>
          <w:p w:rsidR="00651723" w:rsidRDefault="009D52B6">
            <w:pPr>
              <w:pStyle w:val="2"/>
            </w:pPr>
            <w:r>
              <w:t>13</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造林计划地块审核面积</w:t>
            </w:r>
          </w:p>
        </w:tc>
        <w:tc>
          <w:tcPr>
            <w:tcW w:w="3430" w:type="dxa"/>
            <w:vAlign w:val="center"/>
          </w:tcPr>
          <w:p w:rsidR="00651723" w:rsidRDefault="009D52B6">
            <w:pPr>
              <w:pStyle w:val="2"/>
            </w:pPr>
            <w:r>
              <w:t>造林计划地块审核面积</w:t>
            </w:r>
          </w:p>
        </w:tc>
        <w:tc>
          <w:tcPr>
            <w:tcW w:w="2551" w:type="dxa"/>
            <w:vAlign w:val="center"/>
          </w:tcPr>
          <w:p w:rsidR="00651723" w:rsidRDefault="009D52B6">
            <w:pPr>
              <w:pStyle w:val="2"/>
            </w:pPr>
            <w:r>
              <w:t>预计约</w:t>
            </w:r>
            <w:r>
              <w:t>0.6</w:t>
            </w:r>
            <w:r>
              <w:t>万亩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报国家林业和草原局造林绿化落地上图面积</w:t>
            </w:r>
          </w:p>
        </w:tc>
        <w:tc>
          <w:tcPr>
            <w:tcW w:w="3430" w:type="dxa"/>
            <w:vAlign w:val="center"/>
          </w:tcPr>
          <w:p w:rsidR="00651723" w:rsidRDefault="009D52B6">
            <w:pPr>
              <w:pStyle w:val="2"/>
            </w:pPr>
            <w:r>
              <w:t>报国家林业和草原局造林绿化落地上图面积</w:t>
            </w:r>
          </w:p>
        </w:tc>
        <w:tc>
          <w:tcPr>
            <w:tcW w:w="2551" w:type="dxa"/>
            <w:vAlign w:val="center"/>
          </w:tcPr>
          <w:p w:rsidR="00651723" w:rsidRDefault="009D52B6">
            <w:pPr>
              <w:pStyle w:val="2"/>
            </w:pPr>
            <w:r>
              <w:t>预计约</w:t>
            </w:r>
            <w:r>
              <w:t>0.4</w:t>
            </w:r>
            <w:r>
              <w:t>万亩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验收营造林面积</w:t>
            </w:r>
          </w:p>
        </w:tc>
        <w:tc>
          <w:tcPr>
            <w:tcW w:w="3430" w:type="dxa"/>
            <w:vAlign w:val="center"/>
          </w:tcPr>
          <w:p w:rsidR="00651723" w:rsidRDefault="009D52B6">
            <w:pPr>
              <w:pStyle w:val="2"/>
            </w:pPr>
            <w:r>
              <w:t>验收营造林面积</w:t>
            </w:r>
          </w:p>
        </w:tc>
        <w:tc>
          <w:tcPr>
            <w:tcW w:w="2551" w:type="dxa"/>
            <w:vAlign w:val="center"/>
          </w:tcPr>
          <w:p w:rsidR="00651723" w:rsidRDefault="009D52B6">
            <w:pPr>
              <w:pStyle w:val="2"/>
            </w:pPr>
            <w:r>
              <w:t>预计约</w:t>
            </w:r>
            <w:r>
              <w:t>0.8</w:t>
            </w:r>
            <w:r>
              <w:t>万亩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重点生态林界定面积</w:t>
            </w:r>
          </w:p>
        </w:tc>
        <w:tc>
          <w:tcPr>
            <w:tcW w:w="3430" w:type="dxa"/>
            <w:vAlign w:val="center"/>
          </w:tcPr>
          <w:p w:rsidR="00651723" w:rsidRDefault="009D52B6">
            <w:pPr>
              <w:pStyle w:val="2"/>
            </w:pPr>
            <w:r>
              <w:t>重点生态林界定面积</w:t>
            </w:r>
          </w:p>
        </w:tc>
        <w:tc>
          <w:tcPr>
            <w:tcW w:w="2551" w:type="dxa"/>
            <w:vAlign w:val="center"/>
          </w:tcPr>
          <w:p w:rsidR="00651723" w:rsidRDefault="009D52B6">
            <w:pPr>
              <w:pStyle w:val="2"/>
            </w:pPr>
            <w:r>
              <w:t>约</w:t>
            </w:r>
            <w:r>
              <w:t>1.1</w:t>
            </w:r>
            <w:r>
              <w:t>万亩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重点生态林管护验收面积</w:t>
            </w:r>
          </w:p>
        </w:tc>
        <w:tc>
          <w:tcPr>
            <w:tcW w:w="3430" w:type="dxa"/>
            <w:vAlign w:val="center"/>
          </w:tcPr>
          <w:p w:rsidR="00651723" w:rsidRDefault="009D52B6">
            <w:pPr>
              <w:pStyle w:val="2"/>
            </w:pPr>
            <w:r>
              <w:t>重点生态林管护验收面积</w:t>
            </w:r>
          </w:p>
        </w:tc>
        <w:tc>
          <w:tcPr>
            <w:tcW w:w="2551" w:type="dxa"/>
            <w:vAlign w:val="center"/>
          </w:tcPr>
          <w:p w:rsidR="00651723" w:rsidRDefault="009D52B6">
            <w:pPr>
              <w:pStyle w:val="2"/>
            </w:pPr>
            <w:r>
              <w:t>≥6.12</w:t>
            </w:r>
            <w:r>
              <w:t>万亩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符合《造林绿化落地上图技术规范》、市级重点造林绿化工程管理办法、营造林管理办法、重点生态林管护管理办法</w:t>
            </w:r>
          </w:p>
        </w:tc>
        <w:tc>
          <w:tcPr>
            <w:tcW w:w="3430" w:type="dxa"/>
            <w:vAlign w:val="center"/>
          </w:tcPr>
          <w:p w:rsidR="00651723" w:rsidRDefault="009D52B6">
            <w:pPr>
              <w:pStyle w:val="2"/>
            </w:pPr>
            <w:r>
              <w:t>符合《造林绿化落地上图技术规范》、市级重点造林绿化工程管理办法、营造林管理办法、重点生态林管护管理办法</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全市造林计划地块审核完成时间</w:t>
            </w:r>
          </w:p>
        </w:tc>
        <w:tc>
          <w:tcPr>
            <w:tcW w:w="3430" w:type="dxa"/>
            <w:vAlign w:val="center"/>
          </w:tcPr>
          <w:p w:rsidR="00651723" w:rsidRDefault="009D52B6">
            <w:pPr>
              <w:pStyle w:val="2"/>
            </w:pPr>
            <w:r>
              <w:t>全市造林计划地块审核完成时间</w:t>
            </w:r>
          </w:p>
        </w:tc>
        <w:tc>
          <w:tcPr>
            <w:tcW w:w="2551" w:type="dxa"/>
            <w:vAlign w:val="center"/>
          </w:tcPr>
          <w:p w:rsidR="00651723" w:rsidRDefault="009D52B6">
            <w:pPr>
              <w:pStyle w:val="2"/>
            </w:pPr>
            <w:r>
              <w:t>2024</w:t>
            </w:r>
            <w:r>
              <w:t>年</w:t>
            </w:r>
            <w:r>
              <w:t>9</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营造林验收完成时间</w:t>
            </w:r>
          </w:p>
        </w:tc>
        <w:tc>
          <w:tcPr>
            <w:tcW w:w="3430" w:type="dxa"/>
            <w:vAlign w:val="center"/>
          </w:tcPr>
          <w:p w:rsidR="00651723" w:rsidRDefault="009D52B6">
            <w:pPr>
              <w:pStyle w:val="2"/>
            </w:pPr>
            <w:r>
              <w:t>营造林验收完成时间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报国家林业和草原局造林绿化落地上图完成时间</w:t>
            </w:r>
          </w:p>
        </w:tc>
        <w:tc>
          <w:tcPr>
            <w:tcW w:w="3430" w:type="dxa"/>
            <w:vAlign w:val="center"/>
          </w:tcPr>
          <w:p w:rsidR="00651723" w:rsidRDefault="009D52B6">
            <w:pPr>
              <w:pStyle w:val="2"/>
            </w:pPr>
            <w:r>
              <w:t>报国家林业和草原局造林绿化落地上图完成时间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重点生态林面积界定完成时间</w:t>
            </w:r>
          </w:p>
        </w:tc>
        <w:tc>
          <w:tcPr>
            <w:tcW w:w="3430" w:type="dxa"/>
            <w:vAlign w:val="center"/>
          </w:tcPr>
          <w:p w:rsidR="00651723" w:rsidRDefault="009D52B6">
            <w:pPr>
              <w:pStyle w:val="2"/>
            </w:pPr>
            <w:r>
              <w:t>重点生态林面积界定完成时间</w:t>
            </w:r>
          </w:p>
        </w:tc>
        <w:tc>
          <w:tcPr>
            <w:tcW w:w="2551" w:type="dxa"/>
            <w:vAlign w:val="center"/>
          </w:tcPr>
          <w:p w:rsidR="00651723" w:rsidRDefault="009D52B6">
            <w:pPr>
              <w:pStyle w:val="2"/>
            </w:pPr>
            <w:r>
              <w:t>2024</w:t>
            </w:r>
            <w:r>
              <w:t>年</w:t>
            </w:r>
            <w:r>
              <w:t>9</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≤108.76</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为营造林管理提供基础数据</w:t>
            </w:r>
          </w:p>
        </w:tc>
        <w:tc>
          <w:tcPr>
            <w:tcW w:w="3430" w:type="dxa"/>
            <w:vAlign w:val="center"/>
          </w:tcPr>
          <w:p w:rsidR="00651723" w:rsidRDefault="009D52B6">
            <w:pPr>
              <w:pStyle w:val="2"/>
            </w:pPr>
            <w:r>
              <w:t>为营造林管理提供基础数据</w:t>
            </w:r>
          </w:p>
        </w:tc>
        <w:tc>
          <w:tcPr>
            <w:tcW w:w="2551" w:type="dxa"/>
            <w:vAlign w:val="center"/>
          </w:tcPr>
          <w:p w:rsidR="00651723" w:rsidRDefault="009D52B6">
            <w:pPr>
              <w:pStyle w:val="2"/>
            </w:pPr>
            <w:r>
              <w:t>保证营造林管理提供基础数据准确性</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69" w:name="_Toc157760139"/>
      <w:r>
        <w:rPr>
          <w:rFonts w:ascii="方正仿宋_GBK" w:eastAsia="方正仿宋_GBK" w:hAnsi="方正仿宋_GBK" w:cs="方正仿宋_GBK"/>
          <w:sz w:val="28"/>
        </w:rPr>
        <w:t>69.</w:t>
      </w:r>
      <w:r>
        <w:rPr>
          <w:rFonts w:ascii="方正仿宋_GBK" w:eastAsia="方正仿宋_GBK" w:hAnsi="方正仿宋_GBK" w:cs="方正仿宋_GBK"/>
          <w:sz w:val="28"/>
        </w:rPr>
        <w:t>森林、草地、湿地调查监测项目绩效目标表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森林、草地、湿地调查监测项目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335.00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335.00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用于支付森林、草地、湿地调查监测项目。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用于支付森林、草地、湿地调查监测项目。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完成规定项目数量</w:t>
            </w:r>
          </w:p>
        </w:tc>
        <w:tc>
          <w:tcPr>
            <w:tcW w:w="3430" w:type="dxa"/>
            <w:vAlign w:val="center"/>
          </w:tcPr>
          <w:p w:rsidR="00651723" w:rsidRDefault="009D52B6">
            <w:pPr>
              <w:pStyle w:val="2"/>
            </w:pPr>
            <w:r>
              <w:t>完成规定项目数量</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符合政策要求</w:t>
            </w:r>
          </w:p>
        </w:tc>
        <w:tc>
          <w:tcPr>
            <w:tcW w:w="3430" w:type="dxa"/>
            <w:vAlign w:val="center"/>
          </w:tcPr>
          <w:p w:rsidR="00651723" w:rsidRDefault="009D52B6">
            <w:pPr>
              <w:pStyle w:val="2"/>
            </w:pPr>
            <w:r>
              <w:t>符合政策要求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指定时间完成</w:t>
            </w:r>
          </w:p>
        </w:tc>
        <w:tc>
          <w:tcPr>
            <w:tcW w:w="3430" w:type="dxa"/>
            <w:vAlign w:val="center"/>
          </w:tcPr>
          <w:p w:rsidR="00651723" w:rsidRDefault="009D52B6">
            <w:pPr>
              <w:pStyle w:val="2"/>
            </w:pPr>
            <w:r>
              <w:t>指定时间完成</w:t>
            </w:r>
          </w:p>
        </w:tc>
        <w:tc>
          <w:tcPr>
            <w:tcW w:w="2551" w:type="dxa"/>
            <w:vAlign w:val="center"/>
          </w:tcPr>
          <w:p w:rsidR="00651723" w:rsidRDefault="009D52B6">
            <w:pPr>
              <w:pStyle w:val="2"/>
            </w:pPr>
            <w:r>
              <w:t>2024</w:t>
            </w:r>
            <w:r>
              <w:t>年</w:t>
            </w:r>
            <w:r>
              <w:t>12</w:t>
            </w:r>
            <w:r>
              <w:t>月前完成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在规定成本内完成</w:t>
            </w:r>
          </w:p>
        </w:tc>
        <w:tc>
          <w:tcPr>
            <w:tcW w:w="3430" w:type="dxa"/>
            <w:vAlign w:val="center"/>
          </w:tcPr>
          <w:p w:rsidR="00651723" w:rsidRDefault="009D52B6">
            <w:pPr>
              <w:pStyle w:val="2"/>
            </w:pPr>
            <w:r>
              <w:t>在规定成本内完成</w:t>
            </w:r>
          </w:p>
        </w:tc>
        <w:tc>
          <w:tcPr>
            <w:tcW w:w="2551" w:type="dxa"/>
            <w:vAlign w:val="center"/>
          </w:tcPr>
          <w:p w:rsidR="00651723" w:rsidRDefault="009D52B6">
            <w:pPr>
              <w:pStyle w:val="2"/>
            </w:pPr>
            <w:r>
              <w:t>≤335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达到相关的社会效益指标</w:t>
            </w:r>
          </w:p>
        </w:tc>
        <w:tc>
          <w:tcPr>
            <w:tcW w:w="3430" w:type="dxa"/>
            <w:vAlign w:val="center"/>
          </w:tcPr>
          <w:p w:rsidR="00651723" w:rsidRDefault="009D52B6">
            <w:pPr>
              <w:pStyle w:val="2"/>
            </w:pPr>
            <w:r>
              <w:t>达到相关的社会效益指标</w:t>
            </w:r>
          </w:p>
        </w:tc>
        <w:tc>
          <w:tcPr>
            <w:tcW w:w="2551" w:type="dxa"/>
            <w:vAlign w:val="center"/>
          </w:tcPr>
          <w:p w:rsidR="00651723" w:rsidRDefault="009D52B6">
            <w:pPr>
              <w:pStyle w:val="2"/>
            </w:pPr>
            <w:r>
              <w:t>达到指定效益</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0" w:name="_Toc157760140"/>
      <w:r>
        <w:rPr>
          <w:rFonts w:ascii="方正仿宋_GBK" w:eastAsia="方正仿宋_GBK" w:hAnsi="方正仿宋_GBK" w:cs="方正仿宋_GBK"/>
          <w:sz w:val="28"/>
        </w:rPr>
        <w:t>70.</w:t>
      </w:r>
      <w:r>
        <w:rPr>
          <w:rFonts w:ascii="方正仿宋_GBK" w:eastAsia="方正仿宋_GBK" w:hAnsi="方正仿宋_GBK" w:cs="方正仿宋_GBK"/>
          <w:sz w:val="28"/>
        </w:rPr>
        <w:t>食品集团、宏达公司、大港油田</w:t>
      </w:r>
      <w:r>
        <w:rPr>
          <w:rFonts w:ascii="方正仿宋_GBK" w:eastAsia="方正仿宋_GBK" w:hAnsi="方正仿宋_GBK" w:cs="方正仿宋_GBK"/>
          <w:sz w:val="28"/>
        </w:rPr>
        <w:t>2024</w:t>
      </w:r>
      <w:r>
        <w:rPr>
          <w:rFonts w:ascii="方正仿宋_GBK" w:eastAsia="方正仿宋_GBK" w:hAnsi="方正仿宋_GBK" w:cs="方正仿宋_GBK"/>
          <w:sz w:val="28"/>
        </w:rPr>
        <w:t>年重点生态林管护市财政补助绩效目标表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食品集团、宏达公司、大港油田</w:t>
            </w:r>
            <w:r>
              <w:t>2024</w:t>
            </w:r>
            <w:r>
              <w:t>年重点生态林管护市财政补助</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11.36</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11.36</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按照</w:t>
            </w:r>
            <w:r>
              <w:t>2022</w:t>
            </w:r>
            <w:r>
              <w:t>年重点生态林面积界定情况，依据《天津市重点生态林管护管理办法》和《天津市市级林业发展资金管理办法》规定，给予食品集团和大港油田重点生态林管护市财政补助。</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按照</w:t>
            </w:r>
            <w:r>
              <w:t>2022</w:t>
            </w:r>
            <w:r>
              <w:t>年重点生态林面积界定情况，依据《天津市重点生态林管护管理办法》和《天津市市级林业发展资金管理办法》规定，给予食品集团和大港油田重点生态林管护市财政补助。</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涉及单位</w:t>
            </w:r>
          </w:p>
        </w:tc>
        <w:tc>
          <w:tcPr>
            <w:tcW w:w="3430" w:type="dxa"/>
            <w:vAlign w:val="center"/>
          </w:tcPr>
          <w:p w:rsidR="00651723" w:rsidRDefault="009D52B6">
            <w:pPr>
              <w:pStyle w:val="2"/>
            </w:pPr>
            <w:r>
              <w:t>涉及单位</w:t>
            </w:r>
          </w:p>
        </w:tc>
        <w:tc>
          <w:tcPr>
            <w:tcW w:w="2551" w:type="dxa"/>
            <w:vAlign w:val="center"/>
          </w:tcPr>
          <w:p w:rsidR="00651723" w:rsidRDefault="009D52B6">
            <w:pPr>
              <w:pStyle w:val="2"/>
            </w:pPr>
            <w:r>
              <w:t>3</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涉及高速公路两侧绿化带</w:t>
            </w:r>
          </w:p>
        </w:tc>
        <w:tc>
          <w:tcPr>
            <w:tcW w:w="3430" w:type="dxa"/>
            <w:vAlign w:val="center"/>
          </w:tcPr>
          <w:p w:rsidR="00651723" w:rsidRDefault="009D52B6">
            <w:pPr>
              <w:pStyle w:val="2"/>
            </w:pPr>
            <w:r>
              <w:t>涉及高速公路两侧绿化带</w:t>
            </w:r>
          </w:p>
        </w:tc>
        <w:tc>
          <w:tcPr>
            <w:tcW w:w="2551" w:type="dxa"/>
            <w:vAlign w:val="center"/>
          </w:tcPr>
          <w:p w:rsidR="00651723" w:rsidRDefault="009D52B6">
            <w:pPr>
              <w:pStyle w:val="2"/>
            </w:pPr>
            <w:r>
              <w:t>5</w:t>
            </w:r>
            <w:r>
              <w:t>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补助资金符合相关规定</w:t>
            </w:r>
          </w:p>
        </w:tc>
        <w:tc>
          <w:tcPr>
            <w:tcW w:w="3430" w:type="dxa"/>
            <w:vAlign w:val="center"/>
          </w:tcPr>
          <w:p w:rsidR="00651723" w:rsidRDefault="009D52B6">
            <w:pPr>
              <w:pStyle w:val="2"/>
            </w:pPr>
            <w:r>
              <w:t>补助资金符合相关规定</w:t>
            </w:r>
          </w:p>
        </w:tc>
        <w:tc>
          <w:tcPr>
            <w:tcW w:w="2551" w:type="dxa"/>
            <w:vAlign w:val="center"/>
          </w:tcPr>
          <w:p w:rsidR="00651723" w:rsidRDefault="009D52B6">
            <w:pPr>
              <w:pStyle w:val="2"/>
            </w:pPr>
            <w:r>
              <w:t>符合《天津市重点生态林管护管理办法》和《天津市林业发展资金管理办法》相关规定</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月底之前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补助标准</w:t>
            </w:r>
          </w:p>
        </w:tc>
        <w:tc>
          <w:tcPr>
            <w:tcW w:w="3430" w:type="dxa"/>
            <w:vAlign w:val="center"/>
          </w:tcPr>
          <w:p w:rsidR="00651723" w:rsidRDefault="009D52B6">
            <w:pPr>
              <w:pStyle w:val="2"/>
            </w:pPr>
            <w:r>
              <w:t>补助标准</w:t>
            </w:r>
          </w:p>
        </w:tc>
        <w:tc>
          <w:tcPr>
            <w:tcW w:w="2551" w:type="dxa"/>
            <w:vAlign w:val="center"/>
          </w:tcPr>
          <w:p w:rsidR="00651723" w:rsidRDefault="009D52B6">
            <w:pPr>
              <w:pStyle w:val="2"/>
            </w:pPr>
            <w:r>
              <w:t>200</w:t>
            </w:r>
            <w:r>
              <w:t>元</w:t>
            </w:r>
            <w:r>
              <w:t>/</w:t>
            </w:r>
            <w:r>
              <w:t>亩</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重点生态林管护面积</w:t>
            </w:r>
          </w:p>
        </w:tc>
        <w:tc>
          <w:tcPr>
            <w:tcW w:w="3430" w:type="dxa"/>
            <w:vAlign w:val="center"/>
          </w:tcPr>
          <w:p w:rsidR="00651723" w:rsidRDefault="009D52B6">
            <w:pPr>
              <w:pStyle w:val="2"/>
            </w:pPr>
            <w:r>
              <w:t>重点生态林管护面积</w:t>
            </w:r>
          </w:p>
        </w:tc>
        <w:tc>
          <w:tcPr>
            <w:tcW w:w="2551" w:type="dxa"/>
            <w:vAlign w:val="center"/>
          </w:tcPr>
          <w:p w:rsidR="00651723" w:rsidRDefault="009D52B6">
            <w:pPr>
              <w:pStyle w:val="2"/>
            </w:pPr>
            <w:r>
              <w:t>约</w:t>
            </w:r>
            <w:r>
              <w:t>578</w:t>
            </w:r>
            <w:r>
              <w:t>亩</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享受补助人员满意度</w:t>
            </w:r>
          </w:p>
        </w:tc>
        <w:tc>
          <w:tcPr>
            <w:tcW w:w="3430" w:type="dxa"/>
            <w:vAlign w:val="center"/>
          </w:tcPr>
          <w:p w:rsidR="00651723" w:rsidRDefault="009D52B6">
            <w:pPr>
              <w:pStyle w:val="2"/>
            </w:pPr>
            <w:r>
              <w:t>享受补助人员满意度</w:t>
            </w:r>
          </w:p>
        </w:tc>
        <w:tc>
          <w:tcPr>
            <w:tcW w:w="2551" w:type="dxa"/>
            <w:vAlign w:val="center"/>
          </w:tcPr>
          <w:p w:rsidR="00651723" w:rsidRDefault="009D52B6">
            <w:pPr>
              <w:pStyle w:val="2"/>
            </w:pPr>
            <w:r>
              <w:t>≥80%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1" w:name="_Toc157760141"/>
      <w:r>
        <w:rPr>
          <w:rFonts w:ascii="方正仿宋_GBK" w:eastAsia="方正仿宋_GBK" w:hAnsi="方正仿宋_GBK" w:cs="方正仿宋_GBK"/>
          <w:sz w:val="28"/>
        </w:rPr>
        <w:t>71.</w:t>
      </w:r>
      <w:r>
        <w:rPr>
          <w:rFonts w:ascii="方正仿宋_GBK" w:eastAsia="方正仿宋_GBK" w:hAnsi="方正仿宋_GBK" w:cs="方正仿宋_GBK"/>
          <w:sz w:val="28"/>
        </w:rPr>
        <w:t>实景三维天津建设项目绩效目标表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实景三维天津建设项目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用于实景三维项目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用于实景三维项目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项目技术文件资料：项目实施方案、技术设计书、技术总结报告、软件测评报告</w:t>
            </w:r>
          </w:p>
        </w:tc>
        <w:tc>
          <w:tcPr>
            <w:tcW w:w="3430" w:type="dxa"/>
            <w:vAlign w:val="center"/>
          </w:tcPr>
          <w:p w:rsidR="00651723" w:rsidRDefault="009D52B6">
            <w:pPr>
              <w:pStyle w:val="2"/>
            </w:pPr>
            <w:r>
              <w:t>项目技术文件资料：项目实施方案、技术设计书、技术总结报告、软件测评报告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二维基础地理实体</w:t>
            </w:r>
          </w:p>
        </w:tc>
        <w:tc>
          <w:tcPr>
            <w:tcW w:w="3430" w:type="dxa"/>
            <w:vAlign w:val="center"/>
          </w:tcPr>
          <w:p w:rsidR="00651723" w:rsidRDefault="009D52B6">
            <w:pPr>
              <w:pStyle w:val="2"/>
            </w:pPr>
            <w:r>
              <w:t>二维基础地理实体</w:t>
            </w:r>
          </w:p>
        </w:tc>
        <w:tc>
          <w:tcPr>
            <w:tcW w:w="2551" w:type="dxa"/>
            <w:vAlign w:val="center"/>
          </w:tcPr>
          <w:p w:rsidR="00651723" w:rsidRDefault="009D52B6">
            <w:pPr>
              <w:pStyle w:val="2"/>
            </w:pPr>
            <w:r>
              <w:t>≥12000</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城市级倾斜摄影三维模型</w:t>
            </w:r>
          </w:p>
        </w:tc>
        <w:tc>
          <w:tcPr>
            <w:tcW w:w="3430" w:type="dxa"/>
            <w:vAlign w:val="center"/>
          </w:tcPr>
          <w:p w:rsidR="00651723" w:rsidRDefault="009D52B6">
            <w:pPr>
              <w:pStyle w:val="2"/>
            </w:pPr>
            <w:r>
              <w:t>城市级倾斜摄影三维模型</w:t>
            </w:r>
          </w:p>
        </w:tc>
        <w:tc>
          <w:tcPr>
            <w:tcW w:w="2551" w:type="dxa"/>
            <w:vAlign w:val="center"/>
          </w:tcPr>
          <w:p w:rsidR="00651723" w:rsidRDefault="009D52B6">
            <w:pPr>
              <w:pStyle w:val="2"/>
            </w:pPr>
            <w:r>
              <w:t>≥1050</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城市级三维基础地理实体</w:t>
            </w:r>
          </w:p>
        </w:tc>
        <w:tc>
          <w:tcPr>
            <w:tcW w:w="3430" w:type="dxa"/>
            <w:vAlign w:val="center"/>
          </w:tcPr>
          <w:p w:rsidR="00651723" w:rsidRDefault="009D52B6">
            <w:pPr>
              <w:pStyle w:val="2"/>
            </w:pPr>
            <w:r>
              <w:t>城市级三维基础地理实体</w:t>
            </w:r>
          </w:p>
        </w:tc>
        <w:tc>
          <w:tcPr>
            <w:tcW w:w="2551" w:type="dxa"/>
            <w:vAlign w:val="center"/>
          </w:tcPr>
          <w:p w:rsidR="00651723" w:rsidRDefault="009D52B6">
            <w:pPr>
              <w:pStyle w:val="2"/>
            </w:pPr>
            <w:r>
              <w:t>≥1050</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地下管线三维模型</w:t>
            </w:r>
          </w:p>
        </w:tc>
        <w:tc>
          <w:tcPr>
            <w:tcW w:w="3430" w:type="dxa"/>
            <w:vAlign w:val="center"/>
          </w:tcPr>
          <w:p w:rsidR="00651723" w:rsidRDefault="009D52B6">
            <w:pPr>
              <w:pStyle w:val="2"/>
            </w:pPr>
            <w:r>
              <w:t>地下管线三维模型</w:t>
            </w:r>
          </w:p>
        </w:tc>
        <w:tc>
          <w:tcPr>
            <w:tcW w:w="2551" w:type="dxa"/>
            <w:vAlign w:val="center"/>
          </w:tcPr>
          <w:p w:rsidR="00651723" w:rsidRDefault="009D52B6">
            <w:pPr>
              <w:pStyle w:val="2"/>
            </w:pPr>
            <w:r>
              <w:t>≥100</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海河两岸及重点区域</w:t>
            </w:r>
          </w:p>
          <w:p w:rsidR="00651723" w:rsidRDefault="009D52B6">
            <w:pPr>
              <w:pStyle w:val="2"/>
            </w:pPr>
            <w:r>
              <w:t>部件级实景三维模型</w:t>
            </w:r>
          </w:p>
        </w:tc>
        <w:tc>
          <w:tcPr>
            <w:tcW w:w="3430" w:type="dxa"/>
            <w:vAlign w:val="center"/>
          </w:tcPr>
          <w:p w:rsidR="00651723" w:rsidRDefault="009D52B6">
            <w:pPr>
              <w:pStyle w:val="2"/>
            </w:pPr>
            <w:r>
              <w:t>海河两岸及重点区域</w:t>
            </w:r>
          </w:p>
          <w:p w:rsidR="00651723" w:rsidRDefault="009D52B6">
            <w:pPr>
              <w:pStyle w:val="2"/>
            </w:pPr>
            <w:r>
              <w:t>部件级实景三维模型</w:t>
            </w:r>
          </w:p>
        </w:tc>
        <w:tc>
          <w:tcPr>
            <w:tcW w:w="2551" w:type="dxa"/>
            <w:vAlign w:val="center"/>
          </w:tcPr>
          <w:p w:rsidR="00651723" w:rsidRDefault="009D52B6">
            <w:pPr>
              <w:pStyle w:val="2"/>
            </w:pPr>
            <w:r>
              <w:t>≥10</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城市级三维模型</w:t>
            </w:r>
          </w:p>
          <w:p w:rsidR="00651723" w:rsidRDefault="009D52B6">
            <w:pPr>
              <w:pStyle w:val="2"/>
            </w:pPr>
            <w:r>
              <w:t>（人工仿真）</w:t>
            </w:r>
          </w:p>
        </w:tc>
        <w:tc>
          <w:tcPr>
            <w:tcW w:w="3430" w:type="dxa"/>
            <w:vAlign w:val="center"/>
          </w:tcPr>
          <w:p w:rsidR="00651723" w:rsidRDefault="009D52B6">
            <w:pPr>
              <w:pStyle w:val="2"/>
            </w:pPr>
            <w:r>
              <w:t>城市级三维模型</w:t>
            </w:r>
          </w:p>
          <w:p w:rsidR="00651723" w:rsidRDefault="009D52B6">
            <w:pPr>
              <w:pStyle w:val="2"/>
            </w:pPr>
            <w:r>
              <w:t>（人工仿真）</w:t>
            </w:r>
          </w:p>
        </w:tc>
        <w:tc>
          <w:tcPr>
            <w:tcW w:w="2551" w:type="dxa"/>
            <w:vAlign w:val="center"/>
          </w:tcPr>
          <w:p w:rsidR="00651723" w:rsidRDefault="009D52B6">
            <w:pPr>
              <w:pStyle w:val="2"/>
            </w:pPr>
            <w:r>
              <w:t>≥1050</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城市级</w:t>
            </w:r>
            <w:r>
              <w:t>LOD1.3</w:t>
            </w:r>
            <w:r>
              <w:t>级城市模型</w:t>
            </w:r>
          </w:p>
        </w:tc>
        <w:tc>
          <w:tcPr>
            <w:tcW w:w="3430" w:type="dxa"/>
            <w:vAlign w:val="center"/>
          </w:tcPr>
          <w:p w:rsidR="00651723" w:rsidRDefault="009D52B6">
            <w:pPr>
              <w:pStyle w:val="2"/>
            </w:pPr>
            <w:r>
              <w:t>城市级</w:t>
            </w:r>
            <w:r>
              <w:t>LOD1.3</w:t>
            </w:r>
            <w:r>
              <w:t>级城市模型</w:t>
            </w:r>
          </w:p>
        </w:tc>
        <w:tc>
          <w:tcPr>
            <w:tcW w:w="2551" w:type="dxa"/>
            <w:vAlign w:val="center"/>
          </w:tcPr>
          <w:p w:rsidR="00651723" w:rsidRDefault="009D52B6">
            <w:pPr>
              <w:pStyle w:val="2"/>
            </w:pPr>
            <w:r>
              <w:t>≥1474</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数据库建设</w:t>
            </w:r>
          </w:p>
        </w:tc>
        <w:tc>
          <w:tcPr>
            <w:tcW w:w="3430" w:type="dxa"/>
            <w:vAlign w:val="center"/>
          </w:tcPr>
          <w:p w:rsidR="00651723" w:rsidRDefault="009D52B6">
            <w:pPr>
              <w:pStyle w:val="2"/>
            </w:pPr>
            <w:r>
              <w:t>数据库建设</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实景三维天津数据成果验收报告</w:t>
            </w:r>
          </w:p>
        </w:tc>
        <w:tc>
          <w:tcPr>
            <w:tcW w:w="3430" w:type="dxa"/>
            <w:vAlign w:val="center"/>
          </w:tcPr>
          <w:p w:rsidR="00651723" w:rsidRDefault="009D52B6">
            <w:pPr>
              <w:pStyle w:val="2"/>
            </w:pPr>
            <w:r>
              <w:t>实景三维天津数据成果验收报告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地理实体生产管理服务工具及相关文档</w:t>
            </w:r>
          </w:p>
        </w:tc>
        <w:tc>
          <w:tcPr>
            <w:tcW w:w="3430" w:type="dxa"/>
            <w:vAlign w:val="center"/>
          </w:tcPr>
          <w:p w:rsidR="00651723" w:rsidRDefault="009D52B6">
            <w:pPr>
              <w:pStyle w:val="2"/>
            </w:pPr>
            <w:r>
              <w:t>地理实体生产管理服务工具及相关文档</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高性能国产服务器、国产操作系统、数据库集群套件</w:t>
            </w:r>
          </w:p>
        </w:tc>
        <w:tc>
          <w:tcPr>
            <w:tcW w:w="3430" w:type="dxa"/>
            <w:vAlign w:val="center"/>
          </w:tcPr>
          <w:p w:rsidR="00651723" w:rsidRDefault="009D52B6">
            <w:pPr>
              <w:pStyle w:val="2"/>
            </w:pPr>
            <w:r>
              <w:t>高性能国产服务器、国产操作系统、数据库集群套件</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符合国家及天津市相关标准</w:t>
            </w:r>
          </w:p>
        </w:tc>
        <w:tc>
          <w:tcPr>
            <w:tcW w:w="3430" w:type="dxa"/>
            <w:vAlign w:val="center"/>
          </w:tcPr>
          <w:p w:rsidR="00651723" w:rsidRDefault="009D52B6">
            <w:pPr>
              <w:pStyle w:val="2"/>
            </w:pPr>
            <w:r>
              <w:t>符合国家及天津市相关标准</w:t>
            </w:r>
          </w:p>
        </w:tc>
        <w:tc>
          <w:tcPr>
            <w:tcW w:w="2551" w:type="dxa"/>
            <w:vAlign w:val="center"/>
          </w:tcPr>
          <w:p w:rsidR="00651723" w:rsidRDefault="009D52B6">
            <w:pPr>
              <w:pStyle w:val="2"/>
            </w:pPr>
            <w:r>
              <w:t>符合自然资源部建设要求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p>
        </w:tc>
        <w:tc>
          <w:tcPr>
            <w:tcW w:w="3430" w:type="dxa"/>
            <w:vAlign w:val="center"/>
          </w:tcPr>
          <w:p w:rsidR="00651723" w:rsidRDefault="009D52B6">
            <w:pPr>
              <w:pStyle w:val="2"/>
            </w:pPr>
            <w:r>
              <w:t>完成时间</w:t>
            </w:r>
            <w:r>
              <w:t xml:space="preserve"> </w:t>
            </w:r>
          </w:p>
        </w:tc>
        <w:tc>
          <w:tcPr>
            <w:tcW w:w="2551" w:type="dxa"/>
            <w:vAlign w:val="center"/>
          </w:tcPr>
          <w:p w:rsidR="00651723" w:rsidRDefault="009D52B6">
            <w:pPr>
              <w:pStyle w:val="2"/>
            </w:pPr>
            <w:r>
              <w:t>2024</w:t>
            </w:r>
            <w:r>
              <w:t>年</w:t>
            </w:r>
            <w:r>
              <w:t>12</w:t>
            </w:r>
            <w:r>
              <w:t>月底之前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项目合同额</w:t>
            </w:r>
          </w:p>
        </w:tc>
        <w:tc>
          <w:tcPr>
            <w:tcW w:w="3430" w:type="dxa"/>
            <w:vAlign w:val="center"/>
          </w:tcPr>
          <w:p w:rsidR="00651723" w:rsidRDefault="009D52B6">
            <w:pPr>
              <w:pStyle w:val="2"/>
            </w:pPr>
            <w:r>
              <w:t>项目合同额</w:t>
            </w:r>
          </w:p>
        </w:tc>
        <w:tc>
          <w:tcPr>
            <w:tcW w:w="2551" w:type="dxa"/>
            <w:vAlign w:val="center"/>
          </w:tcPr>
          <w:p w:rsidR="00651723" w:rsidRDefault="009D52B6">
            <w:pPr>
              <w:pStyle w:val="2"/>
            </w:pPr>
            <w:r>
              <w:t>≤100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服务效果</w:t>
            </w:r>
          </w:p>
        </w:tc>
        <w:tc>
          <w:tcPr>
            <w:tcW w:w="3430" w:type="dxa"/>
            <w:vAlign w:val="center"/>
          </w:tcPr>
          <w:p w:rsidR="00651723" w:rsidRDefault="009D52B6">
            <w:pPr>
              <w:pStyle w:val="2"/>
            </w:pPr>
            <w:r>
              <w:t>服务效果</w:t>
            </w:r>
          </w:p>
        </w:tc>
        <w:tc>
          <w:tcPr>
            <w:tcW w:w="2551" w:type="dxa"/>
            <w:vAlign w:val="center"/>
          </w:tcPr>
          <w:p w:rsidR="00651723" w:rsidRDefault="009D52B6">
            <w:pPr>
              <w:pStyle w:val="2"/>
            </w:pPr>
            <w:r>
              <w:t>为政府提供基础地理信息资料、地理信息服务，赋能自然资源精细化管理和经济社会发展</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社会服务对象满意度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2" w:name="_Toc157760142"/>
      <w:r>
        <w:rPr>
          <w:rFonts w:ascii="方正仿宋_GBK" w:eastAsia="方正仿宋_GBK" w:hAnsi="方正仿宋_GBK" w:cs="方正仿宋_GBK"/>
          <w:sz w:val="28"/>
        </w:rPr>
        <w:t>72.</w:t>
      </w:r>
      <w:r>
        <w:rPr>
          <w:rFonts w:ascii="方正仿宋_GBK" w:eastAsia="方正仿宋_GBK" w:hAnsi="方正仿宋_GBK" w:cs="方正仿宋_GBK"/>
          <w:sz w:val="28"/>
        </w:rPr>
        <w:t>市级待供应土地环境污染修复造价咨询服务项目绩效目标表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市级待供应土地环境污染修复造价咨询服务项目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37.36</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37.36</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完成年度市级环境修复</w:t>
            </w:r>
            <w:r>
              <w:t>+</w:t>
            </w:r>
            <w:r>
              <w:t>开发建设类土地出让公开出让前环境修复费用造价咨询服务工作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完成年度市级环境修复</w:t>
            </w:r>
            <w:r>
              <w:t>+</w:t>
            </w:r>
            <w:r>
              <w:t>开发建设类土地出让公开出让前环境修复费用造价咨询服务工作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完成环境修复加开发建设类土地出让项目数量</w:t>
            </w:r>
          </w:p>
        </w:tc>
        <w:tc>
          <w:tcPr>
            <w:tcW w:w="3430" w:type="dxa"/>
            <w:vAlign w:val="center"/>
          </w:tcPr>
          <w:p w:rsidR="00651723" w:rsidRDefault="009D52B6">
            <w:pPr>
              <w:pStyle w:val="2"/>
            </w:pPr>
            <w:r>
              <w:t>完成环境修复加开发建设类土地出让项目数量</w:t>
            </w:r>
          </w:p>
        </w:tc>
        <w:tc>
          <w:tcPr>
            <w:tcW w:w="2551" w:type="dxa"/>
            <w:vAlign w:val="center"/>
          </w:tcPr>
          <w:p w:rsidR="00651723" w:rsidRDefault="009D52B6">
            <w:pPr>
              <w:pStyle w:val="2"/>
            </w:pPr>
            <w:r>
              <w:t>5</w:t>
            </w:r>
            <w:r>
              <w:t>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满足环境修复加开发建设类土地出让工作需要</w:t>
            </w:r>
          </w:p>
        </w:tc>
        <w:tc>
          <w:tcPr>
            <w:tcW w:w="3430" w:type="dxa"/>
            <w:vAlign w:val="center"/>
          </w:tcPr>
          <w:p w:rsidR="00651723" w:rsidRDefault="009D52B6">
            <w:pPr>
              <w:pStyle w:val="2"/>
            </w:pPr>
            <w:r>
              <w:t xml:space="preserve"> </w:t>
            </w:r>
            <w:r>
              <w:t>满足环境修复加开发建设类土地出让工作需要</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造价咨询服务完成及时率</w:t>
            </w:r>
          </w:p>
        </w:tc>
        <w:tc>
          <w:tcPr>
            <w:tcW w:w="3430" w:type="dxa"/>
            <w:vAlign w:val="center"/>
          </w:tcPr>
          <w:p w:rsidR="00651723" w:rsidRDefault="009D52B6">
            <w:pPr>
              <w:pStyle w:val="2"/>
            </w:pPr>
            <w:r>
              <w:t>造价咨询服务完成及时率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造价咨询服务费金额</w:t>
            </w:r>
            <w:r>
              <w:t xml:space="preserve"> </w:t>
            </w:r>
          </w:p>
        </w:tc>
        <w:tc>
          <w:tcPr>
            <w:tcW w:w="3430" w:type="dxa"/>
            <w:vAlign w:val="center"/>
          </w:tcPr>
          <w:p w:rsidR="00651723" w:rsidRDefault="009D52B6">
            <w:pPr>
              <w:pStyle w:val="2"/>
            </w:pPr>
            <w:r>
              <w:t>造价咨询服务费金额</w:t>
            </w:r>
            <w:r>
              <w:t xml:space="preserve"> </w:t>
            </w:r>
          </w:p>
        </w:tc>
        <w:tc>
          <w:tcPr>
            <w:tcW w:w="2551" w:type="dxa"/>
            <w:vAlign w:val="center"/>
          </w:tcPr>
          <w:p w:rsidR="00651723" w:rsidRDefault="009D52B6">
            <w:pPr>
              <w:pStyle w:val="2"/>
            </w:pPr>
            <w:r>
              <w:t>≤37.36</w:t>
            </w:r>
            <w:r>
              <w:t>万元</w:t>
            </w:r>
            <w:r>
              <w:t xml:space="preserve">                                  </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完成年度环境修复加开发建设类土地出让出让任务</w:t>
            </w:r>
          </w:p>
        </w:tc>
        <w:tc>
          <w:tcPr>
            <w:tcW w:w="3430" w:type="dxa"/>
            <w:vAlign w:val="center"/>
          </w:tcPr>
          <w:p w:rsidR="00651723" w:rsidRDefault="009D52B6">
            <w:pPr>
              <w:pStyle w:val="2"/>
            </w:pPr>
            <w:r>
              <w:t>完成年度环境修复加开发建设类土地出让出让任务</w:t>
            </w:r>
          </w:p>
        </w:tc>
        <w:tc>
          <w:tcPr>
            <w:tcW w:w="2551" w:type="dxa"/>
            <w:vAlign w:val="center"/>
          </w:tcPr>
          <w:p w:rsidR="00651723" w:rsidRDefault="009D52B6">
            <w:pPr>
              <w:pStyle w:val="2"/>
            </w:pPr>
            <w:r>
              <w:t>及时完成</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评估单位满意度</w:t>
            </w:r>
            <w:r>
              <w:t xml:space="preserve"> </w:t>
            </w:r>
          </w:p>
        </w:tc>
        <w:tc>
          <w:tcPr>
            <w:tcW w:w="3430" w:type="dxa"/>
            <w:vAlign w:val="center"/>
          </w:tcPr>
          <w:p w:rsidR="00651723" w:rsidRDefault="009D52B6">
            <w:pPr>
              <w:pStyle w:val="2"/>
            </w:pPr>
            <w:r>
              <w:t>评估单位满意度</w:t>
            </w:r>
            <w:r>
              <w:t xml:space="preserve"> </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3" w:name="_Toc157760143"/>
      <w:r>
        <w:rPr>
          <w:rFonts w:ascii="方正仿宋_GBK" w:eastAsia="方正仿宋_GBK" w:hAnsi="方正仿宋_GBK" w:cs="方正仿宋_GBK"/>
          <w:sz w:val="28"/>
        </w:rPr>
        <w:t>73.</w:t>
      </w:r>
      <w:r>
        <w:rPr>
          <w:rFonts w:ascii="方正仿宋_GBK" w:eastAsia="方正仿宋_GBK" w:hAnsi="方正仿宋_GBK" w:cs="方正仿宋_GBK"/>
          <w:sz w:val="28"/>
        </w:rPr>
        <w:t>数据资源整合和综合管理平台运维项目（</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数据资源整合和综合管理平台运维项目（</w:t>
            </w:r>
            <w:r>
              <w:t>2024</w:t>
            </w:r>
            <w:r>
              <w:t>年）</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68.00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68.00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一、保障规划和自然资源行政服务</w:t>
            </w:r>
          </w:p>
          <w:p w:rsidR="00651723" w:rsidRDefault="009D52B6">
            <w:pPr>
              <w:pStyle w:val="2"/>
            </w:pPr>
            <w:r>
              <w:t xml:space="preserve">   </w:t>
            </w:r>
            <w:r>
              <w:t>开展系统维护工作，保障规划和自然资源行政许可、初审上报、其他事项的对外服务，保障市区一体化的行政审批工作的正常运转。</w:t>
            </w:r>
          </w:p>
          <w:p w:rsidR="00651723" w:rsidRDefault="009D52B6">
            <w:pPr>
              <w:pStyle w:val="2"/>
            </w:pPr>
            <w:r>
              <w:t>二、保障规划和自然资源数据资源的归集</w:t>
            </w:r>
          </w:p>
          <w:p w:rsidR="00651723" w:rsidRDefault="009D52B6">
            <w:pPr>
              <w:pStyle w:val="2"/>
            </w:pPr>
            <w:r>
              <w:t xml:space="preserve">   </w:t>
            </w:r>
            <w:r>
              <w:t>开展系统维护工作，保障业务审批表单、材料、空间图形等相关数据资源的归集管理，形成相关的规划与自然资源数据库资源。</w:t>
            </w:r>
          </w:p>
          <w:p w:rsidR="00651723" w:rsidRDefault="009D52B6">
            <w:pPr>
              <w:pStyle w:val="2"/>
            </w:pPr>
            <w:r>
              <w:t>三、保障规划和自然资源数据共享准确性、及时性</w:t>
            </w:r>
          </w:p>
          <w:p w:rsidR="00651723" w:rsidRDefault="009D52B6">
            <w:pPr>
              <w:pStyle w:val="2"/>
            </w:pPr>
            <w:r>
              <w:t xml:space="preserve">   </w:t>
            </w:r>
            <w:r>
              <w:t>定期开展规划和自然资源业务审批数据检查维护工作，保障规划和自然资源共享数据及电子证照数据准确性、及时性</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一、保障规划和自然资源行政服务</w:t>
            </w:r>
          </w:p>
          <w:p w:rsidR="00651723" w:rsidRDefault="009D52B6">
            <w:pPr>
              <w:pStyle w:val="2"/>
            </w:pPr>
            <w:r>
              <w:t xml:space="preserve">   </w:t>
            </w:r>
            <w:r>
              <w:t>开展系统维护工作，保障规划和自然资源行政许可、初审上报、其他事项的对外服务，保障市区一体化的行政审批工作的正常运转。</w:t>
            </w:r>
          </w:p>
          <w:p w:rsidR="00651723" w:rsidRDefault="009D52B6">
            <w:pPr>
              <w:pStyle w:val="2"/>
            </w:pPr>
            <w:r>
              <w:t>二、保障规划和自然资源数据资源的归集</w:t>
            </w:r>
          </w:p>
          <w:p w:rsidR="00651723" w:rsidRDefault="009D52B6">
            <w:pPr>
              <w:pStyle w:val="2"/>
            </w:pPr>
            <w:r>
              <w:t xml:space="preserve">   </w:t>
            </w:r>
            <w:r>
              <w:t>开展系统维护工作，保障业务审批表单、材料、空间图形等相关数据资源的归集管理，形成相关的规划与自然资源数据库资源。</w:t>
            </w:r>
          </w:p>
          <w:p w:rsidR="00651723" w:rsidRDefault="009D52B6">
            <w:pPr>
              <w:pStyle w:val="2"/>
            </w:pPr>
            <w:r>
              <w:t>三、保障规划和自然资源数据共享准确性、及时性</w:t>
            </w:r>
          </w:p>
          <w:p w:rsidR="00651723" w:rsidRDefault="009D52B6">
            <w:pPr>
              <w:pStyle w:val="2"/>
            </w:pPr>
            <w:r>
              <w:t xml:space="preserve">   </w:t>
            </w:r>
            <w:r>
              <w:t>定期开展规划和自然资源业务审批数据检查维护工作，保障规划和自然资源共享数据及电子证照数据准确性、及时性</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保障年度运维</w:t>
            </w:r>
          </w:p>
        </w:tc>
        <w:tc>
          <w:tcPr>
            <w:tcW w:w="3430" w:type="dxa"/>
            <w:vAlign w:val="center"/>
          </w:tcPr>
          <w:p w:rsidR="00651723" w:rsidRDefault="009D52B6">
            <w:pPr>
              <w:pStyle w:val="2"/>
            </w:pPr>
            <w:r>
              <w:t>保障年度运维</w:t>
            </w:r>
          </w:p>
        </w:tc>
        <w:tc>
          <w:tcPr>
            <w:tcW w:w="2551" w:type="dxa"/>
            <w:vAlign w:val="center"/>
          </w:tcPr>
          <w:p w:rsidR="00651723" w:rsidRDefault="009D52B6">
            <w:pPr>
              <w:pStyle w:val="2"/>
            </w:pPr>
            <w:r>
              <w:t>1</w:t>
            </w:r>
            <w:r>
              <w:t>年</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验收通过率</w:t>
            </w:r>
          </w:p>
        </w:tc>
        <w:tc>
          <w:tcPr>
            <w:tcW w:w="3430" w:type="dxa"/>
            <w:vAlign w:val="center"/>
          </w:tcPr>
          <w:p w:rsidR="00651723" w:rsidRDefault="009D52B6">
            <w:pPr>
              <w:pStyle w:val="2"/>
            </w:pPr>
            <w:r>
              <w:t>验收通过率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维护时效</w:t>
            </w:r>
          </w:p>
        </w:tc>
        <w:tc>
          <w:tcPr>
            <w:tcW w:w="3430" w:type="dxa"/>
            <w:vAlign w:val="center"/>
          </w:tcPr>
          <w:p w:rsidR="00651723" w:rsidRDefault="009D52B6">
            <w:pPr>
              <w:pStyle w:val="2"/>
            </w:pPr>
            <w:r>
              <w:t>维护时效</w:t>
            </w:r>
          </w:p>
        </w:tc>
        <w:tc>
          <w:tcPr>
            <w:tcW w:w="2551" w:type="dxa"/>
            <w:vAlign w:val="center"/>
          </w:tcPr>
          <w:p w:rsidR="00651723" w:rsidRDefault="009D52B6">
            <w:pPr>
              <w:pStyle w:val="2"/>
            </w:pPr>
            <w:r>
              <w:t>7*24</w:t>
            </w:r>
            <w:r>
              <w:t>小时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≤68</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创造良好营商环境、提升政务服务能力</w:t>
            </w:r>
          </w:p>
        </w:tc>
        <w:tc>
          <w:tcPr>
            <w:tcW w:w="3430" w:type="dxa"/>
            <w:vAlign w:val="center"/>
          </w:tcPr>
          <w:p w:rsidR="00651723" w:rsidRDefault="009D52B6">
            <w:pPr>
              <w:pStyle w:val="2"/>
            </w:pPr>
            <w:r>
              <w:t>创造良好营商环境、提升政务服务能力</w:t>
            </w:r>
          </w:p>
        </w:tc>
        <w:tc>
          <w:tcPr>
            <w:tcW w:w="2551" w:type="dxa"/>
            <w:vAlign w:val="center"/>
          </w:tcPr>
          <w:p w:rsidR="00651723" w:rsidRDefault="009D52B6">
            <w:pPr>
              <w:pStyle w:val="2"/>
            </w:pPr>
            <w:r>
              <w:t>提高</w:t>
            </w:r>
          </w:p>
        </w:tc>
      </w:tr>
      <w:tr w:rsidR="002852B4" w:rsidTr="002852B4">
        <w:trPr>
          <w:trHeight w:val="369"/>
          <w:jc w:val="center"/>
        </w:trPr>
        <w:tc>
          <w:tcPr>
            <w:tcW w:w="1276" w:type="dxa"/>
            <w:vMerge w:val="restart"/>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市局机关</w:t>
            </w:r>
          </w:p>
        </w:tc>
        <w:tc>
          <w:tcPr>
            <w:tcW w:w="3430" w:type="dxa"/>
            <w:vAlign w:val="center"/>
          </w:tcPr>
          <w:p w:rsidR="00651723" w:rsidRDefault="009D52B6">
            <w:pPr>
              <w:pStyle w:val="2"/>
            </w:pPr>
            <w:r>
              <w:t>市局机关</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各分局</w:t>
            </w:r>
          </w:p>
        </w:tc>
        <w:tc>
          <w:tcPr>
            <w:tcW w:w="3430" w:type="dxa"/>
            <w:vAlign w:val="center"/>
          </w:tcPr>
          <w:p w:rsidR="00651723" w:rsidRDefault="009D52B6">
            <w:pPr>
              <w:pStyle w:val="2"/>
            </w:pPr>
            <w:r>
              <w:t>各分局</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4" w:name="_Toc157760144"/>
      <w:r>
        <w:rPr>
          <w:rFonts w:ascii="方正仿宋_GBK" w:eastAsia="方正仿宋_GBK" w:hAnsi="方正仿宋_GBK" w:cs="方正仿宋_GBK"/>
          <w:sz w:val="28"/>
        </w:rPr>
        <w:t>74.</w:t>
      </w:r>
      <w:r>
        <w:rPr>
          <w:rFonts w:ascii="方正仿宋_GBK" w:eastAsia="方正仿宋_GBK" w:hAnsi="方正仿宋_GBK" w:cs="方正仿宋_GBK"/>
          <w:sz w:val="28"/>
        </w:rPr>
        <w:t>天津北部山区</w:t>
      </w:r>
      <w:r>
        <w:rPr>
          <w:rFonts w:ascii="方正仿宋_GBK" w:eastAsia="方正仿宋_GBK" w:hAnsi="方正仿宋_GBK" w:cs="方正仿宋_GBK"/>
          <w:sz w:val="28"/>
        </w:rPr>
        <w:t>1</w:t>
      </w:r>
      <w:r>
        <w:rPr>
          <w:rFonts w:ascii="方正仿宋_GBK" w:eastAsia="方正仿宋_GBK" w:hAnsi="方正仿宋_GBK" w:cs="方正仿宋_GBK"/>
          <w:sz w:val="28"/>
        </w:rPr>
        <w:t>：</w:t>
      </w:r>
      <w:r>
        <w:rPr>
          <w:rFonts w:ascii="方正仿宋_GBK" w:eastAsia="方正仿宋_GBK" w:hAnsi="方正仿宋_GBK" w:cs="方正仿宋_GBK"/>
          <w:sz w:val="28"/>
        </w:rPr>
        <w:t>10000</w:t>
      </w:r>
      <w:r>
        <w:rPr>
          <w:rFonts w:ascii="方正仿宋_GBK" w:eastAsia="方正仿宋_GBK" w:hAnsi="方正仿宋_GBK" w:cs="方正仿宋_GBK"/>
          <w:sz w:val="28"/>
        </w:rPr>
        <w:t>地质灾害风险调查与物联网监测绩效目标表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天津北部山区</w:t>
            </w:r>
            <w:r>
              <w:t>1</w:t>
            </w:r>
            <w:r>
              <w:t>：</w:t>
            </w:r>
            <w:r>
              <w:t>10000</w:t>
            </w:r>
            <w:r>
              <w:t>地质灾害风险调查与物联网监测</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开展北部山区</w:t>
            </w:r>
            <w:r>
              <w:t>1</w:t>
            </w:r>
            <w:r>
              <w:t>：</w:t>
            </w:r>
            <w:r>
              <w:t>10000</w:t>
            </w:r>
            <w:r>
              <w:t>地质灾害风险调查和物联网监测项目</w:t>
            </w:r>
            <w:r>
              <w:tab/>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开展北部山区</w:t>
            </w:r>
            <w:r>
              <w:t>1</w:t>
            </w:r>
            <w:r>
              <w:t>：</w:t>
            </w:r>
            <w:r>
              <w:t>10000</w:t>
            </w:r>
            <w:r>
              <w:t>地质灾害风险调查和物联网监测项目</w:t>
            </w:r>
            <w:r>
              <w:tab/>
            </w:r>
            <w:r>
              <w:tab/>
            </w:r>
            <w:r>
              <w:tab/>
            </w:r>
          </w:p>
          <w:p w:rsidR="00651723" w:rsidRDefault="00651723">
            <w:pPr>
              <w:pStyle w:val="2"/>
            </w:pP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数据库建设</w:t>
            </w:r>
          </w:p>
        </w:tc>
        <w:tc>
          <w:tcPr>
            <w:tcW w:w="3430" w:type="dxa"/>
            <w:vAlign w:val="center"/>
          </w:tcPr>
          <w:p w:rsidR="00651723" w:rsidRDefault="009D52B6">
            <w:pPr>
              <w:pStyle w:val="2"/>
            </w:pPr>
            <w:r>
              <w:t>数据库建设</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1</w:t>
            </w:r>
            <w:r>
              <w:t>：</w:t>
            </w:r>
            <w:r>
              <w:t>10000</w:t>
            </w:r>
            <w:r>
              <w:t>地质灾害风险调查和风险防治区划</w:t>
            </w:r>
          </w:p>
        </w:tc>
        <w:tc>
          <w:tcPr>
            <w:tcW w:w="3430" w:type="dxa"/>
            <w:vAlign w:val="center"/>
          </w:tcPr>
          <w:p w:rsidR="00651723" w:rsidRDefault="009D52B6">
            <w:pPr>
              <w:pStyle w:val="2"/>
            </w:pPr>
            <w:r>
              <w:t>1</w:t>
            </w:r>
            <w:r>
              <w:t>：</w:t>
            </w:r>
            <w:r>
              <w:t>10000</w:t>
            </w:r>
            <w:r>
              <w:t>地质灾害风险调查和风险防治区划</w:t>
            </w:r>
          </w:p>
        </w:tc>
        <w:tc>
          <w:tcPr>
            <w:tcW w:w="2551" w:type="dxa"/>
            <w:vAlign w:val="center"/>
          </w:tcPr>
          <w:p w:rsidR="00651723" w:rsidRDefault="009D52B6">
            <w:pPr>
              <w:pStyle w:val="2"/>
            </w:pPr>
            <w:r>
              <w:t>452.3</w:t>
            </w:r>
            <w:r>
              <w:t>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野外验收等级</w:t>
            </w:r>
          </w:p>
        </w:tc>
        <w:tc>
          <w:tcPr>
            <w:tcW w:w="3430" w:type="dxa"/>
            <w:vAlign w:val="center"/>
          </w:tcPr>
          <w:p w:rsidR="00651723" w:rsidRDefault="009D52B6">
            <w:pPr>
              <w:pStyle w:val="2"/>
            </w:pPr>
            <w:r>
              <w:t>野外验收等级</w:t>
            </w:r>
          </w:p>
        </w:tc>
        <w:tc>
          <w:tcPr>
            <w:tcW w:w="2551" w:type="dxa"/>
            <w:vAlign w:val="center"/>
          </w:tcPr>
          <w:p w:rsidR="00651723" w:rsidRDefault="009D52B6">
            <w:pPr>
              <w:pStyle w:val="2"/>
            </w:pPr>
            <w:r>
              <w:t>优良</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成果验收评审时间</w:t>
            </w:r>
          </w:p>
        </w:tc>
        <w:tc>
          <w:tcPr>
            <w:tcW w:w="3430" w:type="dxa"/>
            <w:vAlign w:val="center"/>
          </w:tcPr>
          <w:p w:rsidR="00651723" w:rsidRDefault="009D52B6">
            <w:pPr>
              <w:pStyle w:val="2"/>
            </w:pPr>
            <w:r>
              <w:t>成果验收评审时间</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vAlign w:val="center"/>
          </w:tcPr>
          <w:p w:rsidR="00651723" w:rsidRDefault="009D52B6">
            <w:pPr>
              <w:pStyle w:val="2"/>
            </w:pPr>
            <w:r>
              <w:t>项目预算控制</w:t>
            </w:r>
          </w:p>
        </w:tc>
        <w:tc>
          <w:tcPr>
            <w:tcW w:w="2551" w:type="dxa"/>
            <w:vAlign w:val="center"/>
          </w:tcPr>
          <w:p w:rsidR="00651723" w:rsidRDefault="009D52B6">
            <w:pPr>
              <w:pStyle w:val="2"/>
            </w:pPr>
            <w:r>
              <w:t>≤400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提高地质灾害监测预警针对性和有效性</w:t>
            </w:r>
          </w:p>
        </w:tc>
        <w:tc>
          <w:tcPr>
            <w:tcW w:w="3430" w:type="dxa"/>
            <w:vAlign w:val="center"/>
          </w:tcPr>
          <w:p w:rsidR="00651723" w:rsidRDefault="009D52B6">
            <w:pPr>
              <w:pStyle w:val="2"/>
            </w:pPr>
            <w:r>
              <w:t>提高地质灾害监测预警针对性和有效性</w:t>
            </w:r>
          </w:p>
        </w:tc>
        <w:tc>
          <w:tcPr>
            <w:tcW w:w="2551" w:type="dxa"/>
            <w:vAlign w:val="center"/>
          </w:tcPr>
          <w:p w:rsidR="00651723" w:rsidRDefault="009D52B6">
            <w:pPr>
              <w:pStyle w:val="2"/>
            </w:pPr>
            <w:r>
              <w:t>做好突发性地质灾害监测预警服务，建立普适型监测预警与群测群防体系有机结合、有效融合的工作机制。</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地质灾害管理单位对工作满意度</w:t>
            </w:r>
          </w:p>
        </w:tc>
        <w:tc>
          <w:tcPr>
            <w:tcW w:w="3430" w:type="dxa"/>
            <w:vAlign w:val="center"/>
          </w:tcPr>
          <w:p w:rsidR="00651723" w:rsidRDefault="009D52B6">
            <w:pPr>
              <w:pStyle w:val="2"/>
            </w:pPr>
            <w:r>
              <w:t>地质灾害管理单位对工作满意度</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群众对地质灾害工作满意度</w:t>
            </w:r>
          </w:p>
        </w:tc>
        <w:tc>
          <w:tcPr>
            <w:tcW w:w="3430" w:type="dxa"/>
            <w:vAlign w:val="center"/>
          </w:tcPr>
          <w:p w:rsidR="00651723" w:rsidRDefault="009D52B6">
            <w:pPr>
              <w:pStyle w:val="2"/>
            </w:pPr>
            <w:r>
              <w:t>群众对地质灾害工作满意度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5" w:name="_Toc157760145"/>
      <w:r>
        <w:rPr>
          <w:rFonts w:ascii="方正仿宋_GBK" w:eastAsia="方正仿宋_GBK" w:hAnsi="方正仿宋_GBK" w:cs="方正仿宋_GBK"/>
          <w:sz w:val="28"/>
        </w:rPr>
        <w:t>75.</w:t>
      </w:r>
      <w:r>
        <w:rPr>
          <w:rFonts w:ascii="方正仿宋_GBK" w:eastAsia="方正仿宋_GBK" w:hAnsi="方正仿宋_GBK" w:cs="方正仿宋_GBK"/>
          <w:sz w:val="28"/>
        </w:rPr>
        <w:t>天津蓟州国家级地质自然公园总体规划绩效目标表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天津蓟州国家级地质自然公园总体规划</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编制完成《天津蓟州国家级地质自然公园总体规划》，掌握蓟州国家级地质自然公园的核心资源，科学划定功能分区，明确提出生态保育、整治修复、资源管护、科普教育、游憩体验、社区发展等分区主导功能及规划项目在空间布局和时间安排上的总体设想和管控建设要求，并提出投资估算和规划实施保障措施。</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编制完成《天津蓟州国家级地质自然公园总体规划》，掌握蓟州国家级地质自然公园的核心资源，科学划定功能分区，明确提出生态保育、整治修复、资源管护、科普教育、游憩体验、社区发展等分区主导功能及规划项目在空间布局</w:t>
            </w:r>
            <w:r>
              <w:t>和时间安排上的总体设想和管控建设要求，并提出投资估算和规划实施保障措施。</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《天津蓟州国家级地质自然公园总体规划》文本、图集</w:t>
            </w:r>
          </w:p>
        </w:tc>
        <w:tc>
          <w:tcPr>
            <w:tcW w:w="3430" w:type="dxa"/>
            <w:vAlign w:val="center"/>
          </w:tcPr>
          <w:p w:rsidR="00651723" w:rsidRDefault="009D52B6">
            <w:pPr>
              <w:pStyle w:val="2"/>
            </w:pPr>
            <w:r>
              <w:t>《天津蓟州国家级地质自然公园总体规划》文本、图集</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规划文本、图集完成质量</w:t>
            </w:r>
          </w:p>
        </w:tc>
        <w:tc>
          <w:tcPr>
            <w:tcW w:w="3430" w:type="dxa"/>
            <w:vAlign w:val="center"/>
          </w:tcPr>
          <w:p w:rsidR="00651723" w:rsidRDefault="009D52B6">
            <w:pPr>
              <w:pStyle w:val="2"/>
            </w:pPr>
            <w:r>
              <w:t>规划文本、图集完成质量</w:t>
            </w:r>
          </w:p>
        </w:tc>
        <w:tc>
          <w:tcPr>
            <w:tcW w:w="2551" w:type="dxa"/>
            <w:vAlign w:val="center"/>
          </w:tcPr>
          <w:p w:rsidR="00651723" w:rsidRDefault="009D52B6">
            <w:pPr>
              <w:pStyle w:val="2"/>
            </w:pPr>
            <w:r>
              <w:t>达到通过专家评审和成果验收的标准</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总成本</w:t>
            </w:r>
          </w:p>
        </w:tc>
        <w:tc>
          <w:tcPr>
            <w:tcW w:w="3430" w:type="dxa"/>
            <w:vAlign w:val="center"/>
          </w:tcPr>
          <w:p w:rsidR="00651723" w:rsidRDefault="009D52B6">
            <w:pPr>
              <w:pStyle w:val="2"/>
            </w:pPr>
            <w:r>
              <w:t>总成本</w:t>
            </w:r>
          </w:p>
        </w:tc>
        <w:tc>
          <w:tcPr>
            <w:tcW w:w="2551" w:type="dxa"/>
            <w:vAlign w:val="center"/>
          </w:tcPr>
          <w:p w:rsidR="00651723" w:rsidRDefault="009D52B6">
            <w:pPr>
              <w:pStyle w:val="2"/>
            </w:pPr>
            <w:r>
              <w:t>≤80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探索建立生态产品价值实现机制</w:t>
            </w:r>
          </w:p>
        </w:tc>
        <w:tc>
          <w:tcPr>
            <w:tcW w:w="3430" w:type="dxa"/>
            <w:vAlign w:val="center"/>
          </w:tcPr>
          <w:p w:rsidR="00651723" w:rsidRDefault="009D52B6">
            <w:pPr>
              <w:pStyle w:val="2"/>
            </w:pPr>
            <w:r>
              <w:t>探索建立生态产品价值实现机制</w:t>
            </w:r>
          </w:p>
        </w:tc>
        <w:tc>
          <w:tcPr>
            <w:tcW w:w="2551" w:type="dxa"/>
            <w:vAlign w:val="center"/>
          </w:tcPr>
          <w:p w:rsidR="00651723" w:rsidRDefault="009D52B6">
            <w:pPr>
              <w:pStyle w:val="2"/>
            </w:pPr>
            <w:r>
              <w:t>丰富自然保护地可提供的生态产品，成为天津市自然保护地</w:t>
            </w:r>
            <w:r>
              <w:t>“</w:t>
            </w:r>
            <w:r>
              <w:t>两山</w:t>
            </w:r>
            <w:r>
              <w:t>”</w:t>
            </w:r>
            <w:r>
              <w:t>转化的样板</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提升生态服务功能和价值</w:t>
            </w:r>
          </w:p>
        </w:tc>
        <w:tc>
          <w:tcPr>
            <w:tcW w:w="3430" w:type="dxa"/>
            <w:vAlign w:val="center"/>
          </w:tcPr>
          <w:p w:rsidR="00651723" w:rsidRDefault="009D52B6">
            <w:pPr>
              <w:pStyle w:val="2"/>
            </w:pPr>
            <w:r>
              <w:t>提升生态服务功能和价值</w:t>
            </w:r>
          </w:p>
        </w:tc>
        <w:tc>
          <w:tcPr>
            <w:tcW w:w="2551" w:type="dxa"/>
            <w:vAlign w:val="center"/>
          </w:tcPr>
          <w:p w:rsidR="00651723" w:rsidRDefault="009D52B6">
            <w:pPr>
              <w:pStyle w:val="2"/>
            </w:pPr>
            <w:r>
              <w:t>生态服务功能和生态价值较现状明显提升</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管理部门满意</w:t>
            </w:r>
          </w:p>
        </w:tc>
        <w:tc>
          <w:tcPr>
            <w:tcW w:w="3430" w:type="dxa"/>
            <w:vAlign w:val="center"/>
          </w:tcPr>
          <w:p w:rsidR="00651723" w:rsidRDefault="009D52B6">
            <w:pPr>
              <w:pStyle w:val="2"/>
            </w:pPr>
            <w:r>
              <w:t>管理部门满意</w:t>
            </w:r>
          </w:p>
        </w:tc>
        <w:tc>
          <w:tcPr>
            <w:tcW w:w="2551" w:type="dxa"/>
            <w:vAlign w:val="center"/>
          </w:tcPr>
          <w:p w:rsidR="00651723" w:rsidRDefault="009D52B6">
            <w:pPr>
              <w:pStyle w:val="2"/>
            </w:pPr>
            <w:r>
              <w:t>满足管理部门管理要求率</w:t>
            </w:r>
            <w:r>
              <w:t>≥80%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6" w:name="_Toc157760146"/>
      <w:r>
        <w:rPr>
          <w:rFonts w:ascii="方正仿宋_GBK" w:eastAsia="方正仿宋_GBK" w:hAnsi="方正仿宋_GBK" w:cs="方正仿宋_GBK"/>
          <w:sz w:val="28"/>
        </w:rPr>
        <w:t>76.</w:t>
      </w:r>
      <w:r>
        <w:rPr>
          <w:rFonts w:ascii="方正仿宋_GBK" w:eastAsia="方正仿宋_GBK" w:hAnsi="方正仿宋_GBK" w:cs="方正仿宋_GBK"/>
          <w:sz w:val="28"/>
        </w:rPr>
        <w:t>天津市</w:t>
      </w:r>
      <w:r>
        <w:rPr>
          <w:rFonts w:ascii="方正仿宋_GBK" w:eastAsia="方正仿宋_GBK" w:hAnsi="方正仿宋_GBK" w:cs="方正仿宋_GBK"/>
          <w:sz w:val="28"/>
        </w:rPr>
        <w:t>2023</w:t>
      </w:r>
      <w:r>
        <w:rPr>
          <w:rFonts w:ascii="方正仿宋_GBK" w:eastAsia="方正仿宋_GBK" w:hAnsi="方正仿宋_GBK" w:cs="方正仿宋_GBK"/>
          <w:sz w:val="28"/>
        </w:rPr>
        <w:t>年封山育林检查验收项目绩效目标表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w:t>
            </w:r>
            <w:r>
              <w:t>2023</w:t>
            </w:r>
            <w:r>
              <w:t>年封山育林检查验收项目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49.00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49.00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完成天津市</w:t>
            </w:r>
            <w:r>
              <w:t>2023</w:t>
            </w:r>
            <w:r>
              <w:t>年约</w:t>
            </w:r>
            <w:r>
              <w:t>7</w:t>
            </w:r>
            <w:r>
              <w:t>万亩封山育林工程的检查验收，形成验收报告和</w:t>
            </w:r>
            <w:r>
              <w:t>GIS</w:t>
            </w:r>
            <w:r>
              <w:t>矢量数据；完成天津市</w:t>
            </w:r>
            <w:r>
              <w:t>2023</w:t>
            </w:r>
            <w:r>
              <w:t>年报国家林业和草原局约</w:t>
            </w:r>
            <w:r>
              <w:t>7</w:t>
            </w:r>
            <w:r>
              <w:t>万亩封山育林工程造林计划和造林任务完成落地上图工作，数据入库并通过国家验收。</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完成天津市</w:t>
            </w:r>
            <w:r>
              <w:t>2023</w:t>
            </w:r>
            <w:r>
              <w:t>年约</w:t>
            </w:r>
            <w:r>
              <w:t>7</w:t>
            </w:r>
            <w:r>
              <w:t>万亩封山育林工程的检查验收，形成验收报告和</w:t>
            </w:r>
            <w:r>
              <w:t>GIS</w:t>
            </w:r>
            <w:r>
              <w:t>矢量数据；完成天津市</w:t>
            </w:r>
            <w:r>
              <w:t>2023</w:t>
            </w:r>
            <w:r>
              <w:t>年报国家林业和草原局约</w:t>
            </w:r>
            <w:r>
              <w:t>7</w:t>
            </w:r>
            <w:r>
              <w:t>万亩封山育林工程造林计划和造林任务完成落地上图工作，数据入库并通过国家验收。</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涉及区和部门</w:t>
            </w:r>
          </w:p>
        </w:tc>
        <w:tc>
          <w:tcPr>
            <w:tcW w:w="3430" w:type="dxa"/>
            <w:vAlign w:val="center"/>
          </w:tcPr>
          <w:p w:rsidR="00651723" w:rsidRDefault="009D52B6">
            <w:pPr>
              <w:pStyle w:val="2"/>
            </w:pPr>
            <w:r>
              <w:t>涉及区和部门</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报国家林业和草原局封山育林落地上图面积</w:t>
            </w:r>
          </w:p>
        </w:tc>
        <w:tc>
          <w:tcPr>
            <w:tcW w:w="3430" w:type="dxa"/>
            <w:vAlign w:val="center"/>
          </w:tcPr>
          <w:p w:rsidR="00651723" w:rsidRDefault="009D52B6">
            <w:pPr>
              <w:pStyle w:val="2"/>
            </w:pPr>
            <w:r>
              <w:t>报国家林业和草原局封山育林落地上图面积</w:t>
            </w:r>
          </w:p>
        </w:tc>
        <w:tc>
          <w:tcPr>
            <w:tcW w:w="2551" w:type="dxa"/>
            <w:vAlign w:val="center"/>
          </w:tcPr>
          <w:p w:rsidR="00651723" w:rsidRDefault="009D52B6">
            <w:pPr>
              <w:pStyle w:val="2"/>
            </w:pPr>
            <w:r>
              <w:t>预计</w:t>
            </w:r>
            <w:r>
              <w:t>7</w:t>
            </w:r>
            <w:r>
              <w:t>万亩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验收封山育林面积</w:t>
            </w:r>
          </w:p>
        </w:tc>
        <w:tc>
          <w:tcPr>
            <w:tcW w:w="3430" w:type="dxa"/>
            <w:vAlign w:val="center"/>
          </w:tcPr>
          <w:p w:rsidR="00651723" w:rsidRDefault="009D52B6">
            <w:pPr>
              <w:pStyle w:val="2"/>
            </w:pPr>
            <w:r>
              <w:t>验收封山育林面积</w:t>
            </w:r>
          </w:p>
        </w:tc>
        <w:tc>
          <w:tcPr>
            <w:tcW w:w="2551" w:type="dxa"/>
            <w:vAlign w:val="center"/>
          </w:tcPr>
          <w:p w:rsidR="00651723" w:rsidRDefault="009D52B6">
            <w:pPr>
              <w:pStyle w:val="2"/>
            </w:pPr>
            <w:r>
              <w:t>预计</w:t>
            </w:r>
            <w:r>
              <w:t>7</w:t>
            </w:r>
            <w:r>
              <w:t>万亩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符合《造林绿化落地上图技术规范（试行）》、营造林管理办法</w:t>
            </w:r>
          </w:p>
        </w:tc>
        <w:tc>
          <w:tcPr>
            <w:tcW w:w="3430" w:type="dxa"/>
            <w:vAlign w:val="center"/>
          </w:tcPr>
          <w:p w:rsidR="00651723" w:rsidRDefault="009D52B6">
            <w:pPr>
              <w:pStyle w:val="2"/>
            </w:pPr>
            <w:r>
              <w:t>符合《造林绿化落地上图技术规范（试行）》、营造林管理办法</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封山育林验收完成时间</w:t>
            </w:r>
          </w:p>
        </w:tc>
        <w:tc>
          <w:tcPr>
            <w:tcW w:w="3430" w:type="dxa"/>
            <w:vAlign w:val="center"/>
          </w:tcPr>
          <w:p w:rsidR="00651723" w:rsidRDefault="009D52B6">
            <w:pPr>
              <w:pStyle w:val="2"/>
            </w:pPr>
            <w:r>
              <w:t>封山育林验收完成时间</w:t>
            </w:r>
          </w:p>
        </w:tc>
        <w:tc>
          <w:tcPr>
            <w:tcW w:w="2551" w:type="dxa"/>
            <w:vAlign w:val="center"/>
          </w:tcPr>
          <w:p w:rsidR="00651723" w:rsidRDefault="009D52B6">
            <w:pPr>
              <w:pStyle w:val="2"/>
            </w:pPr>
            <w:r>
              <w:t>2024</w:t>
            </w:r>
            <w:r>
              <w:t>年</w:t>
            </w:r>
            <w:r>
              <w:t>11</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报国家林业和草原局封山育林落地上图完成时间</w:t>
            </w:r>
          </w:p>
        </w:tc>
        <w:tc>
          <w:tcPr>
            <w:tcW w:w="3430" w:type="dxa"/>
            <w:vAlign w:val="center"/>
          </w:tcPr>
          <w:p w:rsidR="00651723" w:rsidRDefault="009D52B6">
            <w:pPr>
              <w:pStyle w:val="2"/>
            </w:pPr>
            <w:r>
              <w:t>报国家林业和草原局封山育林落地上图完成时间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≤49</w:t>
            </w:r>
            <w:r>
              <w:t>万元</w:t>
            </w:r>
          </w:p>
        </w:tc>
      </w:tr>
      <w:tr w:rsidR="002852B4" w:rsidTr="002852B4">
        <w:trPr>
          <w:trHeight w:val="369"/>
          <w:jc w:val="center"/>
        </w:trPr>
        <w:tc>
          <w:tcPr>
            <w:tcW w:w="1276" w:type="dxa"/>
            <w:vAlign w:val="center"/>
          </w:tcPr>
          <w:p w:rsidR="00651723" w:rsidRDefault="009D52B6">
            <w:pPr>
              <w:pStyle w:val="3"/>
            </w:pPr>
            <w:r>
              <w:lastRenderedPageBreak/>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为营造林科学管理提供基础信息</w:t>
            </w:r>
          </w:p>
        </w:tc>
        <w:tc>
          <w:tcPr>
            <w:tcW w:w="3430" w:type="dxa"/>
            <w:vAlign w:val="center"/>
          </w:tcPr>
          <w:p w:rsidR="00651723" w:rsidRDefault="009D52B6">
            <w:pPr>
              <w:pStyle w:val="2"/>
            </w:pPr>
            <w:r>
              <w:t>为营造林科学管理提供基础信息</w:t>
            </w:r>
          </w:p>
        </w:tc>
        <w:tc>
          <w:tcPr>
            <w:tcW w:w="2551" w:type="dxa"/>
            <w:vAlign w:val="center"/>
          </w:tcPr>
          <w:p w:rsidR="00651723" w:rsidRDefault="009D52B6">
            <w:pPr>
              <w:pStyle w:val="2"/>
            </w:pPr>
            <w:r>
              <w:t>提供检查验收与上图技术支撑</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主管部门满意度</w:t>
            </w:r>
          </w:p>
        </w:tc>
        <w:tc>
          <w:tcPr>
            <w:tcW w:w="3430" w:type="dxa"/>
            <w:vAlign w:val="center"/>
          </w:tcPr>
          <w:p w:rsidR="00651723" w:rsidRDefault="009D52B6">
            <w:pPr>
              <w:pStyle w:val="2"/>
            </w:pPr>
            <w:r>
              <w:t>主管部门满意度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7" w:name="_Toc157760147"/>
      <w:r>
        <w:rPr>
          <w:rFonts w:ascii="方正仿宋_GBK" w:eastAsia="方正仿宋_GBK" w:hAnsi="方正仿宋_GBK" w:cs="方正仿宋_GBK"/>
          <w:sz w:val="28"/>
        </w:rPr>
        <w:t>77.</w:t>
      </w:r>
      <w:r>
        <w:rPr>
          <w:rFonts w:ascii="方正仿宋_GBK" w:eastAsia="方正仿宋_GBK" w:hAnsi="方正仿宋_GBK" w:cs="方正仿宋_GBK"/>
          <w:sz w:val="28"/>
        </w:rPr>
        <w:t>天津市</w:t>
      </w:r>
      <w:r>
        <w:rPr>
          <w:rFonts w:ascii="方正仿宋_GBK" w:eastAsia="方正仿宋_GBK" w:hAnsi="方正仿宋_GBK" w:cs="方正仿宋_GBK"/>
          <w:sz w:val="28"/>
        </w:rPr>
        <w:t>“</w:t>
      </w:r>
      <w:r>
        <w:rPr>
          <w:rFonts w:ascii="方正仿宋_GBK" w:eastAsia="方正仿宋_GBK" w:hAnsi="方正仿宋_GBK" w:cs="方正仿宋_GBK"/>
          <w:sz w:val="28"/>
        </w:rPr>
        <w:t>一地一码</w:t>
      </w:r>
      <w:r>
        <w:rPr>
          <w:rFonts w:ascii="方正仿宋_GBK" w:eastAsia="方正仿宋_GBK" w:hAnsi="方正仿宋_GBK" w:cs="方正仿宋_GBK"/>
          <w:sz w:val="28"/>
        </w:rPr>
        <w:t>”</w:t>
      </w:r>
      <w:r>
        <w:rPr>
          <w:rFonts w:ascii="方正仿宋_GBK" w:eastAsia="方正仿宋_GBK" w:hAnsi="方正仿宋_GBK" w:cs="方正仿宋_GBK"/>
          <w:sz w:val="28"/>
        </w:rPr>
        <w:t>协同服务平台绩效目标表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w:t>
            </w:r>
            <w:r>
              <w:t>“</w:t>
            </w:r>
            <w:r>
              <w:t>一地一码</w:t>
            </w:r>
            <w:r>
              <w:t>”</w:t>
            </w:r>
            <w:r>
              <w:t>协同服务平台</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124.00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124.00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用</w:t>
            </w:r>
            <w:r>
              <w:t>“</w:t>
            </w:r>
            <w:r>
              <w:t>土地码</w:t>
            </w:r>
            <w:r>
              <w:t>”</w:t>
            </w:r>
            <w:r>
              <w:t>关联建设项目的</w:t>
            </w:r>
            <w:r>
              <w:t>“</w:t>
            </w:r>
            <w:r>
              <w:t>前世今生</w:t>
            </w:r>
            <w:r>
              <w:t>”</w:t>
            </w:r>
            <w:r>
              <w:t>，实现信息数据实时共享，减少企业和群众办事重复提交材料，简化工程建设项目行政许可事项、申报材料。效实现业务整合、应用整合、数据共享和信息的有效利用，提高政府部门的决策、服务、管控治理能力。有效节省企业时间成本，实现全业务</w:t>
            </w:r>
            <w:r>
              <w:t>“</w:t>
            </w:r>
            <w:r>
              <w:t>一码</w:t>
            </w:r>
            <w:r>
              <w:t>”</w:t>
            </w:r>
            <w:r>
              <w:t>关联、全信息</w:t>
            </w:r>
            <w:r>
              <w:t>“</w:t>
            </w:r>
            <w:r>
              <w:t>一码</w:t>
            </w:r>
            <w:r>
              <w:t>”</w:t>
            </w:r>
            <w:r>
              <w:t>共享、全过程</w:t>
            </w:r>
            <w:r>
              <w:t>“</w:t>
            </w:r>
            <w:r>
              <w:t>一码</w:t>
            </w:r>
            <w:r>
              <w:t>”</w:t>
            </w:r>
            <w:r>
              <w:t>管理，降低行政成本，优化营商环境。</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用</w:t>
            </w:r>
            <w:r>
              <w:t>“</w:t>
            </w:r>
            <w:r>
              <w:t>土地码</w:t>
            </w:r>
            <w:r>
              <w:t>”</w:t>
            </w:r>
            <w:r>
              <w:t>关联建设项目的</w:t>
            </w:r>
            <w:r>
              <w:t>“</w:t>
            </w:r>
            <w:r>
              <w:t>前世今生</w:t>
            </w:r>
            <w:r>
              <w:t>”</w:t>
            </w:r>
            <w:r>
              <w:t>，实现信息数据实时共享，减少企业和群众办事重复提交材料，简化工程建设项目行政许可事项、申报材料。效实现业务整合、应用整合、数据共享和信息的有效利用，提高政府部门的决策、服务、管控治理能力。有效节省企业时间成本，实现全业务</w:t>
            </w:r>
            <w:r>
              <w:t>“</w:t>
            </w:r>
            <w:r>
              <w:t>一码</w:t>
            </w:r>
            <w:r>
              <w:t>”</w:t>
            </w:r>
            <w:r>
              <w:t>关联、全信息</w:t>
            </w:r>
            <w:r>
              <w:t>“</w:t>
            </w:r>
            <w:r>
              <w:t>一码</w:t>
            </w:r>
            <w:r>
              <w:t>”</w:t>
            </w:r>
            <w:r>
              <w:t>共享、全过程</w:t>
            </w:r>
            <w:r>
              <w:t>“</w:t>
            </w:r>
            <w:r>
              <w:t>一码</w:t>
            </w:r>
            <w:r>
              <w:t>”</w:t>
            </w:r>
            <w:r>
              <w:t>管理，降低行政成本，优化营商环境。</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w:t>
            </w:r>
            <w:r>
              <w:t>“</w:t>
            </w:r>
            <w:r>
              <w:t>一地一码</w:t>
            </w:r>
            <w:r>
              <w:t>”</w:t>
            </w:r>
            <w:r>
              <w:t>协同服务平台</w:t>
            </w:r>
          </w:p>
        </w:tc>
        <w:tc>
          <w:tcPr>
            <w:tcW w:w="3430" w:type="dxa"/>
            <w:vAlign w:val="center"/>
          </w:tcPr>
          <w:p w:rsidR="00651723" w:rsidRDefault="009D52B6">
            <w:pPr>
              <w:pStyle w:val="2"/>
            </w:pPr>
            <w:r>
              <w:t>天津市</w:t>
            </w:r>
            <w:r>
              <w:t>“</w:t>
            </w:r>
            <w:r>
              <w:t>一地一码</w:t>
            </w:r>
            <w:r>
              <w:t>”</w:t>
            </w:r>
            <w:r>
              <w:t>协同服务平台</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项目文档</w:t>
            </w:r>
          </w:p>
        </w:tc>
        <w:tc>
          <w:tcPr>
            <w:tcW w:w="3430" w:type="dxa"/>
            <w:vAlign w:val="center"/>
          </w:tcPr>
          <w:p w:rsidR="00651723" w:rsidRDefault="009D52B6">
            <w:pPr>
              <w:pStyle w:val="2"/>
            </w:pPr>
            <w:r>
              <w:t>项目文档</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等保测评报告</w:t>
            </w:r>
          </w:p>
        </w:tc>
        <w:tc>
          <w:tcPr>
            <w:tcW w:w="3430" w:type="dxa"/>
            <w:vAlign w:val="center"/>
          </w:tcPr>
          <w:p w:rsidR="00651723" w:rsidRDefault="009D52B6">
            <w:pPr>
              <w:pStyle w:val="2"/>
            </w:pPr>
            <w:r>
              <w:t>等保测评报告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商用密码应用安全性评估报告</w:t>
            </w:r>
          </w:p>
        </w:tc>
        <w:tc>
          <w:tcPr>
            <w:tcW w:w="3430" w:type="dxa"/>
            <w:vAlign w:val="center"/>
          </w:tcPr>
          <w:p w:rsidR="00651723" w:rsidRDefault="009D52B6">
            <w:pPr>
              <w:pStyle w:val="2"/>
            </w:pPr>
            <w:r>
              <w:t>商用密码应用安全性评估报告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国产数据库</w:t>
            </w:r>
          </w:p>
        </w:tc>
        <w:tc>
          <w:tcPr>
            <w:tcW w:w="3430" w:type="dxa"/>
            <w:vAlign w:val="center"/>
          </w:tcPr>
          <w:p w:rsidR="00651723" w:rsidRDefault="009D52B6">
            <w:pPr>
              <w:pStyle w:val="2"/>
            </w:pPr>
            <w:r>
              <w:t>国产数据库</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国产操作系统</w:t>
            </w:r>
          </w:p>
        </w:tc>
        <w:tc>
          <w:tcPr>
            <w:tcW w:w="3430" w:type="dxa"/>
            <w:vAlign w:val="center"/>
          </w:tcPr>
          <w:p w:rsidR="00651723" w:rsidRDefault="009D52B6">
            <w:pPr>
              <w:pStyle w:val="2"/>
            </w:pPr>
            <w:r>
              <w:t>国产操作系统</w:t>
            </w:r>
          </w:p>
        </w:tc>
        <w:tc>
          <w:tcPr>
            <w:tcW w:w="2551" w:type="dxa"/>
            <w:vAlign w:val="center"/>
          </w:tcPr>
          <w:p w:rsidR="00651723" w:rsidRDefault="009D52B6">
            <w:pPr>
              <w:pStyle w:val="2"/>
            </w:pPr>
            <w:r>
              <w:t>6</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验收通过率</w:t>
            </w:r>
          </w:p>
        </w:tc>
        <w:tc>
          <w:tcPr>
            <w:tcW w:w="3430" w:type="dxa"/>
            <w:vAlign w:val="center"/>
          </w:tcPr>
          <w:p w:rsidR="00651723" w:rsidRDefault="009D52B6">
            <w:pPr>
              <w:pStyle w:val="2"/>
            </w:pPr>
            <w:r>
              <w:t>验收通过率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三级等保测评通过</w:t>
            </w:r>
          </w:p>
        </w:tc>
        <w:tc>
          <w:tcPr>
            <w:tcW w:w="3430" w:type="dxa"/>
            <w:vAlign w:val="center"/>
          </w:tcPr>
          <w:p w:rsidR="00651723" w:rsidRDefault="009D52B6">
            <w:pPr>
              <w:pStyle w:val="2"/>
            </w:pPr>
            <w:r>
              <w:t>三级等保测评通过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系统故障率</w:t>
            </w:r>
          </w:p>
        </w:tc>
        <w:tc>
          <w:tcPr>
            <w:tcW w:w="3430" w:type="dxa"/>
            <w:vAlign w:val="center"/>
          </w:tcPr>
          <w:p w:rsidR="00651723" w:rsidRDefault="009D52B6">
            <w:pPr>
              <w:pStyle w:val="2"/>
            </w:pPr>
            <w:r>
              <w:t>系统故障率</w:t>
            </w:r>
          </w:p>
        </w:tc>
        <w:tc>
          <w:tcPr>
            <w:tcW w:w="2551" w:type="dxa"/>
            <w:vAlign w:val="center"/>
          </w:tcPr>
          <w:p w:rsidR="00651723" w:rsidRDefault="009D52B6">
            <w:pPr>
              <w:pStyle w:val="2"/>
            </w:pPr>
            <w:r>
              <w:t>≤2%</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项目合同额</w:t>
            </w:r>
          </w:p>
        </w:tc>
        <w:tc>
          <w:tcPr>
            <w:tcW w:w="3430" w:type="dxa"/>
            <w:vAlign w:val="center"/>
          </w:tcPr>
          <w:p w:rsidR="00651723" w:rsidRDefault="009D52B6">
            <w:pPr>
              <w:pStyle w:val="2"/>
            </w:pPr>
            <w:r>
              <w:t>项目合同额</w:t>
            </w:r>
          </w:p>
        </w:tc>
        <w:tc>
          <w:tcPr>
            <w:tcW w:w="2551" w:type="dxa"/>
            <w:vAlign w:val="center"/>
          </w:tcPr>
          <w:p w:rsidR="00651723" w:rsidRDefault="009D52B6">
            <w:pPr>
              <w:pStyle w:val="2"/>
            </w:pPr>
            <w:r>
              <w:t>≤124</w:t>
            </w:r>
            <w:r>
              <w:t>万元</w:t>
            </w:r>
          </w:p>
        </w:tc>
      </w:tr>
      <w:tr w:rsidR="002852B4" w:rsidTr="002852B4">
        <w:trPr>
          <w:trHeight w:val="369"/>
          <w:jc w:val="center"/>
        </w:trPr>
        <w:tc>
          <w:tcPr>
            <w:tcW w:w="1276" w:type="dxa"/>
            <w:vAlign w:val="center"/>
          </w:tcPr>
          <w:p w:rsidR="00651723" w:rsidRDefault="009D52B6">
            <w:pPr>
              <w:pStyle w:val="3"/>
            </w:pPr>
            <w:r>
              <w:lastRenderedPageBreak/>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实现信息数据实时共享，减少企业和群众办事重复提交材料，简化工程建设项目行政许可事项、申报材料</w:t>
            </w:r>
          </w:p>
        </w:tc>
        <w:tc>
          <w:tcPr>
            <w:tcW w:w="3430" w:type="dxa"/>
            <w:vAlign w:val="center"/>
          </w:tcPr>
          <w:p w:rsidR="00651723" w:rsidRDefault="009D52B6">
            <w:pPr>
              <w:pStyle w:val="2"/>
            </w:pPr>
            <w:r>
              <w:t>实现信息数据实时共享，减少企业和群众办事重复提交材料，简化工程建设项目行政许可事项、申报材料</w:t>
            </w:r>
          </w:p>
        </w:tc>
        <w:tc>
          <w:tcPr>
            <w:tcW w:w="2551" w:type="dxa"/>
            <w:vAlign w:val="center"/>
          </w:tcPr>
          <w:p w:rsidR="00651723" w:rsidRDefault="009D52B6">
            <w:pPr>
              <w:pStyle w:val="2"/>
            </w:pPr>
            <w:r>
              <w:t>实现信息数据实时共享，减少企业和群众办事重复提交材料，简化工程建设项目行政许可事项、申报材料</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有效提升</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8" w:name="_Toc157760148"/>
      <w:r>
        <w:rPr>
          <w:rFonts w:ascii="方正仿宋_GBK" w:eastAsia="方正仿宋_GBK" w:hAnsi="方正仿宋_GBK" w:cs="方正仿宋_GBK"/>
          <w:sz w:val="28"/>
        </w:rPr>
        <w:t>78.</w:t>
      </w:r>
      <w:r>
        <w:rPr>
          <w:rFonts w:ascii="方正仿宋_GBK" w:eastAsia="方正仿宋_GBK" w:hAnsi="方正仿宋_GBK" w:cs="方正仿宋_GBK"/>
          <w:sz w:val="28"/>
        </w:rPr>
        <w:t>天津市</w:t>
      </w:r>
      <w:r>
        <w:rPr>
          <w:rFonts w:ascii="方正仿宋_GBK" w:eastAsia="方正仿宋_GBK" w:hAnsi="方正仿宋_GBK" w:cs="方正仿宋_GBK"/>
          <w:sz w:val="28"/>
        </w:rPr>
        <w:t>“</w:t>
      </w:r>
      <w:r>
        <w:rPr>
          <w:rFonts w:ascii="方正仿宋_GBK" w:eastAsia="方正仿宋_GBK" w:hAnsi="方正仿宋_GBK" w:cs="方正仿宋_GBK"/>
          <w:sz w:val="28"/>
        </w:rPr>
        <w:t>一张蓝图、多规合一</w:t>
      </w:r>
      <w:r>
        <w:rPr>
          <w:rFonts w:ascii="方正仿宋_GBK" w:eastAsia="方正仿宋_GBK" w:hAnsi="方正仿宋_GBK" w:cs="方正仿宋_GBK"/>
          <w:sz w:val="28"/>
        </w:rPr>
        <w:t>”</w:t>
      </w:r>
      <w:r>
        <w:rPr>
          <w:rFonts w:ascii="方正仿宋_GBK" w:eastAsia="方正仿宋_GBK" w:hAnsi="方正仿宋_GBK" w:cs="方正仿宋_GBK"/>
          <w:sz w:val="28"/>
        </w:rPr>
        <w:t>综合管理平台</w:t>
      </w:r>
      <w:r>
        <w:rPr>
          <w:rFonts w:ascii="方正仿宋_GBK" w:eastAsia="方正仿宋_GBK" w:hAnsi="方正仿宋_GBK" w:cs="方正仿宋_GBK"/>
          <w:sz w:val="28"/>
        </w:rPr>
        <w:t>2023</w:t>
      </w:r>
      <w:r>
        <w:rPr>
          <w:rFonts w:ascii="方正仿宋_GBK" w:eastAsia="方正仿宋_GBK" w:hAnsi="方正仿宋_GBK" w:cs="方正仿宋_GBK"/>
          <w:sz w:val="28"/>
        </w:rPr>
        <w:t>年度运维项目绩效目标表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w:t>
            </w:r>
            <w:r>
              <w:t>“</w:t>
            </w:r>
            <w:r>
              <w:t>一张蓝图、多规合一</w:t>
            </w:r>
            <w:r>
              <w:t>”</w:t>
            </w:r>
            <w:r>
              <w:t>综合管理平台</w:t>
            </w:r>
            <w:r>
              <w:t>2023</w:t>
            </w:r>
            <w:r>
              <w:t>年度运维项目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50.20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50.20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从网络通信服务保障、应用系统维护、信息资源维护、基础软件维护和综合服务保障等方面保障天津市</w:t>
            </w:r>
            <w:r>
              <w:t>“</w:t>
            </w:r>
            <w:r>
              <w:t>一张蓝图、多规合一</w:t>
            </w:r>
            <w:r>
              <w:t>”</w:t>
            </w:r>
            <w:r>
              <w:t>综合管理平台的持续稳定运行，助力工程建设项目审批制度改革，持续优化全市建设领域营商环境。</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从网络通信服务保障、应用系统维护、信息资源维护、基础软件维护和综合服务保障等方面保障天津市</w:t>
            </w:r>
            <w:r>
              <w:t>“</w:t>
            </w:r>
            <w:r>
              <w:t>一张蓝图、多规合一</w:t>
            </w:r>
            <w:r>
              <w:t>”</w:t>
            </w:r>
            <w:r>
              <w:t>综合管理平台的持续稳定运行，助力工程建设项目审批制度改革，持续优化全市建设领域营商环境。</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运行维护平台</w:t>
            </w:r>
          </w:p>
        </w:tc>
        <w:tc>
          <w:tcPr>
            <w:tcW w:w="3430" w:type="dxa"/>
            <w:vAlign w:val="center"/>
          </w:tcPr>
          <w:p w:rsidR="00651723" w:rsidRDefault="009D52B6">
            <w:pPr>
              <w:pStyle w:val="2"/>
            </w:pPr>
            <w:r>
              <w:t>运行维护平台</w:t>
            </w:r>
          </w:p>
        </w:tc>
        <w:tc>
          <w:tcPr>
            <w:tcW w:w="2551" w:type="dxa"/>
            <w:vAlign w:val="center"/>
          </w:tcPr>
          <w:p w:rsidR="00651723" w:rsidRDefault="009D52B6">
            <w:pPr>
              <w:pStyle w:val="2"/>
            </w:pPr>
            <w:r>
              <w:t>1</w:t>
            </w:r>
            <w:r>
              <w:t>个市级平台、</w:t>
            </w:r>
            <w:r>
              <w:t>15</w:t>
            </w:r>
            <w:r>
              <w:t>个区级平台</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运行维护内容</w:t>
            </w:r>
          </w:p>
        </w:tc>
        <w:tc>
          <w:tcPr>
            <w:tcW w:w="3430" w:type="dxa"/>
            <w:vAlign w:val="center"/>
          </w:tcPr>
          <w:p w:rsidR="00651723" w:rsidRDefault="009D52B6">
            <w:pPr>
              <w:pStyle w:val="2"/>
            </w:pPr>
            <w:r>
              <w:t>运行维护内容</w:t>
            </w:r>
          </w:p>
        </w:tc>
        <w:tc>
          <w:tcPr>
            <w:tcW w:w="2551" w:type="dxa"/>
            <w:vAlign w:val="center"/>
          </w:tcPr>
          <w:p w:rsidR="00651723" w:rsidRDefault="009D52B6">
            <w:pPr>
              <w:pStyle w:val="2"/>
            </w:pPr>
            <w:r>
              <w:t>5</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维护服务器数量</w:t>
            </w:r>
            <w:r>
              <w:t xml:space="preserve"> </w:t>
            </w:r>
          </w:p>
        </w:tc>
        <w:tc>
          <w:tcPr>
            <w:tcW w:w="3430" w:type="dxa"/>
            <w:vAlign w:val="center"/>
          </w:tcPr>
          <w:p w:rsidR="00651723" w:rsidRDefault="009D52B6">
            <w:pPr>
              <w:pStyle w:val="2"/>
            </w:pPr>
            <w:r>
              <w:t>维护服务器数量</w:t>
            </w:r>
            <w:r>
              <w:t xml:space="preserve"> </w:t>
            </w:r>
          </w:p>
        </w:tc>
        <w:tc>
          <w:tcPr>
            <w:tcW w:w="2551" w:type="dxa"/>
            <w:vAlign w:val="center"/>
          </w:tcPr>
          <w:p w:rsidR="00651723" w:rsidRDefault="009D52B6">
            <w:pPr>
              <w:pStyle w:val="2"/>
            </w:pPr>
            <w:r>
              <w:t>36</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维护数据库集群</w:t>
            </w:r>
          </w:p>
        </w:tc>
        <w:tc>
          <w:tcPr>
            <w:tcW w:w="3430" w:type="dxa"/>
            <w:vAlign w:val="center"/>
          </w:tcPr>
          <w:p w:rsidR="00651723" w:rsidRDefault="009D52B6">
            <w:pPr>
              <w:pStyle w:val="2"/>
            </w:pPr>
            <w:r>
              <w:t>维护数据库集群</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维护应用系统</w:t>
            </w:r>
          </w:p>
        </w:tc>
        <w:tc>
          <w:tcPr>
            <w:tcW w:w="3430" w:type="dxa"/>
            <w:vAlign w:val="center"/>
          </w:tcPr>
          <w:p w:rsidR="00651723" w:rsidRDefault="009D52B6">
            <w:pPr>
              <w:pStyle w:val="2"/>
            </w:pPr>
            <w:r>
              <w:t>维护应用系统</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验收通过率</w:t>
            </w:r>
          </w:p>
        </w:tc>
        <w:tc>
          <w:tcPr>
            <w:tcW w:w="3430" w:type="dxa"/>
            <w:vAlign w:val="center"/>
          </w:tcPr>
          <w:p w:rsidR="00651723" w:rsidRDefault="009D52B6">
            <w:pPr>
              <w:pStyle w:val="2"/>
            </w:pPr>
            <w:r>
              <w:t>验收通过率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维护地图服务平台集群</w:t>
            </w:r>
          </w:p>
        </w:tc>
        <w:tc>
          <w:tcPr>
            <w:tcW w:w="3430" w:type="dxa"/>
            <w:vAlign w:val="center"/>
          </w:tcPr>
          <w:p w:rsidR="00651723" w:rsidRDefault="009D52B6">
            <w:pPr>
              <w:pStyle w:val="2"/>
            </w:pPr>
            <w:r>
              <w:t>维护地图服务平台集群</w:t>
            </w:r>
          </w:p>
        </w:tc>
        <w:tc>
          <w:tcPr>
            <w:tcW w:w="2551" w:type="dxa"/>
            <w:vAlign w:val="center"/>
          </w:tcPr>
          <w:p w:rsidR="00651723" w:rsidRDefault="009D52B6">
            <w:pPr>
              <w:pStyle w:val="2"/>
            </w:pPr>
            <w:r>
              <w:t>4</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运维时间</w:t>
            </w:r>
          </w:p>
        </w:tc>
        <w:tc>
          <w:tcPr>
            <w:tcW w:w="3430" w:type="dxa"/>
            <w:vAlign w:val="center"/>
          </w:tcPr>
          <w:p w:rsidR="00651723" w:rsidRDefault="009D52B6">
            <w:pPr>
              <w:pStyle w:val="2"/>
            </w:pPr>
            <w:r>
              <w:t>运维时间</w:t>
            </w:r>
          </w:p>
        </w:tc>
        <w:tc>
          <w:tcPr>
            <w:tcW w:w="2551" w:type="dxa"/>
            <w:vAlign w:val="center"/>
          </w:tcPr>
          <w:p w:rsidR="00651723" w:rsidRDefault="009D52B6">
            <w:pPr>
              <w:pStyle w:val="2"/>
            </w:pPr>
            <w:r>
              <w:t>2024</w:t>
            </w:r>
            <w:r>
              <w:t>年</w:t>
            </w:r>
            <w:r>
              <w:t>1-12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≤50.2</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提高项目策划生成效率</w:t>
            </w:r>
          </w:p>
        </w:tc>
        <w:tc>
          <w:tcPr>
            <w:tcW w:w="3430" w:type="dxa"/>
            <w:vAlign w:val="center"/>
          </w:tcPr>
          <w:p w:rsidR="00651723" w:rsidRDefault="009D52B6">
            <w:pPr>
              <w:pStyle w:val="2"/>
            </w:pPr>
            <w:r>
              <w:t>提高项目策划生成效率</w:t>
            </w:r>
          </w:p>
        </w:tc>
        <w:tc>
          <w:tcPr>
            <w:tcW w:w="2551" w:type="dxa"/>
            <w:vAlign w:val="center"/>
          </w:tcPr>
          <w:p w:rsidR="00651723" w:rsidRDefault="009D52B6">
            <w:pPr>
              <w:pStyle w:val="2"/>
            </w:pPr>
            <w:r>
              <w:t>有效提升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为工程建设项目审批做好服务</w:t>
            </w:r>
          </w:p>
        </w:tc>
        <w:tc>
          <w:tcPr>
            <w:tcW w:w="3430" w:type="dxa"/>
            <w:vAlign w:val="center"/>
          </w:tcPr>
          <w:p w:rsidR="00651723" w:rsidRDefault="009D52B6">
            <w:pPr>
              <w:pStyle w:val="2"/>
            </w:pPr>
            <w:r>
              <w:t>为工程建设项目审批做好服务</w:t>
            </w:r>
          </w:p>
        </w:tc>
        <w:tc>
          <w:tcPr>
            <w:tcW w:w="2551" w:type="dxa"/>
            <w:vAlign w:val="center"/>
          </w:tcPr>
          <w:p w:rsidR="00651723" w:rsidRDefault="009D52B6">
            <w:pPr>
              <w:pStyle w:val="2"/>
            </w:pPr>
            <w:r>
              <w:t>有效优化</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79" w:name="_Toc157760149"/>
      <w:r>
        <w:rPr>
          <w:rFonts w:ascii="方正仿宋_GBK" w:eastAsia="方正仿宋_GBK" w:hAnsi="方正仿宋_GBK" w:cs="方正仿宋_GBK"/>
          <w:sz w:val="28"/>
        </w:rPr>
        <w:t>79.</w:t>
      </w:r>
      <w:r>
        <w:rPr>
          <w:rFonts w:ascii="方正仿宋_GBK" w:eastAsia="方正仿宋_GBK" w:hAnsi="方正仿宋_GBK" w:cs="方正仿宋_GBK"/>
          <w:sz w:val="28"/>
        </w:rPr>
        <w:t>天津市</w:t>
      </w:r>
      <w:r>
        <w:rPr>
          <w:rFonts w:ascii="方正仿宋_GBK" w:eastAsia="方正仿宋_GBK" w:hAnsi="方正仿宋_GBK" w:cs="方正仿宋_GBK"/>
          <w:sz w:val="28"/>
        </w:rPr>
        <w:t>“</w:t>
      </w:r>
      <w:r>
        <w:rPr>
          <w:rFonts w:ascii="方正仿宋_GBK" w:eastAsia="方正仿宋_GBK" w:hAnsi="方正仿宋_GBK" w:cs="方正仿宋_GBK"/>
          <w:sz w:val="28"/>
        </w:rPr>
        <w:t>一张蓝图、多规合一</w:t>
      </w:r>
      <w:r>
        <w:rPr>
          <w:rFonts w:ascii="方正仿宋_GBK" w:eastAsia="方正仿宋_GBK" w:hAnsi="方正仿宋_GBK" w:cs="方正仿宋_GBK"/>
          <w:sz w:val="28"/>
        </w:rPr>
        <w:t>”</w:t>
      </w:r>
      <w:r>
        <w:rPr>
          <w:rFonts w:ascii="方正仿宋_GBK" w:eastAsia="方正仿宋_GBK" w:hAnsi="方正仿宋_GBK" w:cs="方正仿宋_GBK"/>
          <w:sz w:val="28"/>
        </w:rPr>
        <w:t>综合管理平台</w:t>
      </w:r>
      <w:r>
        <w:rPr>
          <w:rFonts w:ascii="方正仿宋_GBK" w:eastAsia="方正仿宋_GBK" w:hAnsi="方正仿宋_GBK" w:cs="方正仿宋_GBK"/>
          <w:sz w:val="28"/>
        </w:rPr>
        <w:t>2024</w:t>
      </w:r>
      <w:r>
        <w:rPr>
          <w:rFonts w:ascii="方正仿宋_GBK" w:eastAsia="方正仿宋_GBK" w:hAnsi="方正仿宋_GBK" w:cs="方正仿宋_GBK"/>
          <w:sz w:val="28"/>
        </w:rPr>
        <w:t>年度运维项目绩效目标表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w:t>
            </w:r>
            <w:r>
              <w:t>“</w:t>
            </w:r>
            <w:r>
              <w:t>一张蓝图、多规合一</w:t>
            </w:r>
            <w:r>
              <w:t>”</w:t>
            </w:r>
            <w:r>
              <w:t>综合管理平台</w:t>
            </w:r>
            <w:r>
              <w:t>2024</w:t>
            </w:r>
            <w:r>
              <w:t>年度运维项目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从网络通信服务保障、应用系统维护、信息资源维护、基础软件维护和综合服务保障等方面保障天津市</w:t>
            </w:r>
            <w:r>
              <w:t>“</w:t>
            </w:r>
            <w:r>
              <w:t>一张蓝图、多规合一</w:t>
            </w:r>
            <w:r>
              <w:t>”</w:t>
            </w:r>
            <w:r>
              <w:t>综合管理平台的持续稳定运行，助力工程建设项目审批制度改革，持续优化全市建设领域营商环境。</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从网络通信服务保障、应用系统维护、信息资源维护、基础软件维护和综合服务保障等方面保障天津市</w:t>
            </w:r>
            <w:r>
              <w:t>“</w:t>
            </w:r>
            <w:r>
              <w:t>一张蓝图、多规合一</w:t>
            </w:r>
            <w:r>
              <w:t>”</w:t>
            </w:r>
            <w:r>
              <w:t>综合管理平台的持续稳定运行，助力工程建设项目审批制度改革，持续优化全市建设领域营商环境。</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运行维护平台</w:t>
            </w:r>
          </w:p>
        </w:tc>
        <w:tc>
          <w:tcPr>
            <w:tcW w:w="3430" w:type="dxa"/>
            <w:vAlign w:val="center"/>
          </w:tcPr>
          <w:p w:rsidR="00651723" w:rsidRDefault="009D52B6">
            <w:pPr>
              <w:pStyle w:val="2"/>
            </w:pPr>
            <w:r>
              <w:t>运行维护平台</w:t>
            </w:r>
          </w:p>
        </w:tc>
        <w:tc>
          <w:tcPr>
            <w:tcW w:w="2551" w:type="dxa"/>
            <w:vAlign w:val="center"/>
          </w:tcPr>
          <w:p w:rsidR="00651723" w:rsidRDefault="009D52B6">
            <w:pPr>
              <w:pStyle w:val="2"/>
            </w:pPr>
            <w:r>
              <w:t>1</w:t>
            </w:r>
            <w:r>
              <w:t>个市级平台、</w:t>
            </w:r>
            <w:r>
              <w:t>15</w:t>
            </w:r>
            <w:r>
              <w:t>个区级平台</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运行维护内容</w:t>
            </w:r>
          </w:p>
        </w:tc>
        <w:tc>
          <w:tcPr>
            <w:tcW w:w="3430" w:type="dxa"/>
            <w:vAlign w:val="center"/>
          </w:tcPr>
          <w:p w:rsidR="00651723" w:rsidRDefault="009D52B6">
            <w:pPr>
              <w:pStyle w:val="2"/>
            </w:pPr>
            <w:r>
              <w:t>运行维护内容</w:t>
            </w:r>
          </w:p>
        </w:tc>
        <w:tc>
          <w:tcPr>
            <w:tcW w:w="2551" w:type="dxa"/>
            <w:vAlign w:val="center"/>
          </w:tcPr>
          <w:p w:rsidR="00651723" w:rsidRDefault="009D52B6">
            <w:pPr>
              <w:pStyle w:val="2"/>
            </w:pPr>
            <w:r>
              <w:t>5</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维护服务器数量</w:t>
            </w:r>
            <w:r>
              <w:t xml:space="preserve"> </w:t>
            </w:r>
          </w:p>
        </w:tc>
        <w:tc>
          <w:tcPr>
            <w:tcW w:w="3430" w:type="dxa"/>
            <w:vAlign w:val="center"/>
          </w:tcPr>
          <w:p w:rsidR="00651723" w:rsidRDefault="009D52B6">
            <w:pPr>
              <w:pStyle w:val="2"/>
            </w:pPr>
            <w:r>
              <w:t>维护服务器数量</w:t>
            </w:r>
            <w:r>
              <w:t xml:space="preserve"> </w:t>
            </w:r>
          </w:p>
        </w:tc>
        <w:tc>
          <w:tcPr>
            <w:tcW w:w="2551" w:type="dxa"/>
            <w:vAlign w:val="center"/>
          </w:tcPr>
          <w:p w:rsidR="00651723" w:rsidRDefault="009D52B6">
            <w:pPr>
              <w:pStyle w:val="2"/>
            </w:pPr>
            <w:r>
              <w:t>36</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维护数据库集群</w:t>
            </w:r>
          </w:p>
        </w:tc>
        <w:tc>
          <w:tcPr>
            <w:tcW w:w="3430" w:type="dxa"/>
            <w:vAlign w:val="center"/>
          </w:tcPr>
          <w:p w:rsidR="00651723" w:rsidRDefault="009D52B6">
            <w:pPr>
              <w:pStyle w:val="2"/>
            </w:pPr>
            <w:r>
              <w:t>维护数据库集群</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维护应用系统</w:t>
            </w:r>
          </w:p>
        </w:tc>
        <w:tc>
          <w:tcPr>
            <w:tcW w:w="3430" w:type="dxa"/>
            <w:vAlign w:val="center"/>
          </w:tcPr>
          <w:p w:rsidR="00651723" w:rsidRDefault="009D52B6">
            <w:pPr>
              <w:pStyle w:val="2"/>
            </w:pPr>
            <w:r>
              <w:t>维护应用系统</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维护地图服务平台集群</w:t>
            </w:r>
          </w:p>
        </w:tc>
        <w:tc>
          <w:tcPr>
            <w:tcW w:w="3430" w:type="dxa"/>
            <w:vAlign w:val="center"/>
          </w:tcPr>
          <w:p w:rsidR="00651723" w:rsidRDefault="009D52B6">
            <w:pPr>
              <w:pStyle w:val="2"/>
            </w:pPr>
            <w:r>
              <w:t>维护地图服务平台集群</w:t>
            </w:r>
          </w:p>
        </w:tc>
        <w:tc>
          <w:tcPr>
            <w:tcW w:w="2551" w:type="dxa"/>
            <w:vAlign w:val="center"/>
          </w:tcPr>
          <w:p w:rsidR="00651723" w:rsidRDefault="009D52B6">
            <w:pPr>
              <w:pStyle w:val="2"/>
            </w:pPr>
            <w:r>
              <w:t>4</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提供提供故障排除次数</w:t>
            </w:r>
          </w:p>
        </w:tc>
        <w:tc>
          <w:tcPr>
            <w:tcW w:w="3430" w:type="dxa"/>
            <w:vAlign w:val="center"/>
          </w:tcPr>
          <w:p w:rsidR="00651723" w:rsidRDefault="009D52B6">
            <w:pPr>
              <w:pStyle w:val="2"/>
            </w:pPr>
            <w:r>
              <w:t>提供提供故障排除次数</w:t>
            </w:r>
          </w:p>
        </w:tc>
        <w:tc>
          <w:tcPr>
            <w:tcW w:w="2551" w:type="dxa"/>
            <w:vAlign w:val="center"/>
          </w:tcPr>
          <w:p w:rsidR="00651723" w:rsidRDefault="009D52B6">
            <w:pPr>
              <w:pStyle w:val="2"/>
            </w:pPr>
            <w:r>
              <w:t>不限次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提供技术咨询次数</w:t>
            </w:r>
          </w:p>
        </w:tc>
        <w:tc>
          <w:tcPr>
            <w:tcW w:w="3430" w:type="dxa"/>
            <w:vAlign w:val="center"/>
          </w:tcPr>
          <w:p w:rsidR="00651723" w:rsidRDefault="009D52B6">
            <w:pPr>
              <w:pStyle w:val="2"/>
            </w:pPr>
            <w:r>
              <w:t>提供技术咨询次数</w:t>
            </w:r>
          </w:p>
        </w:tc>
        <w:tc>
          <w:tcPr>
            <w:tcW w:w="2551" w:type="dxa"/>
            <w:vAlign w:val="center"/>
          </w:tcPr>
          <w:p w:rsidR="00651723" w:rsidRDefault="009D52B6">
            <w:pPr>
              <w:pStyle w:val="2"/>
            </w:pPr>
            <w:r>
              <w:t>不限次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验收通过率</w:t>
            </w:r>
          </w:p>
        </w:tc>
        <w:tc>
          <w:tcPr>
            <w:tcW w:w="3430" w:type="dxa"/>
            <w:vAlign w:val="center"/>
          </w:tcPr>
          <w:p w:rsidR="00651723" w:rsidRDefault="009D52B6">
            <w:pPr>
              <w:pStyle w:val="2"/>
            </w:pPr>
            <w:r>
              <w:t>验收通过率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技术设计</w:t>
            </w:r>
          </w:p>
        </w:tc>
        <w:tc>
          <w:tcPr>
            <w:tcW w:w="3430" w:type="dxa"/>
            <w:vAlign w:val="center"/>
          </w:tcPr>
          <w:p w:rsidR="00651723" w:rsidRDefault="009D52B6">
            <w:pPr>
              <w:pStyle w:val="2"/>
            </w:pPr>
            <w:r>
              <w:t>技术设计</w:t>
            </w:r>
          </w:p>
        </w:tc>
        <w:tc>
          <w:tcPr>
            <w:tcW w:w="2551" w:type="dxa"/>
            <w:vAlign w:val="center"/>
          </w:tcPr>
          <w:p w:rsidR="00651723" w:rsidRDefault="009D52B6">
            <w:pPr>
              <w:pStyle w:val="2"/>
            </w:pPr>
            <w:r>
              <w:t>设计先进、科学合理、可执行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系统故障率</w:t>
            </w:r>
          </w:p>
        </w:tc>
        <w:tc>
          <w:tcPr>
            <w:tcW w:w="3430" w:type="dxa"/>
            <w:vAlign w:val="center"/>
          </w:tcPr>
          <w:p w:rsidR="00651723" w:rsidRDefault="009D52B6">
            <w:pPr>
              <w:pStyle w:val="2"/>
            </w:pPr>
            <w:r>
              <w:t>系统故障率</w:t>
            </w:r>
          </w:p>
        </w:tc>
        <w:tc>
          <w:tcPr>
            <w:tcW w:w="2551" w:type="dxa"/>
            <w:vAlign w:val="center"/>
          </w:tcPr>
          <w:p w:rsidR="00651723" w:rsidRDefault="009D52B6">
            <w:pPr>
              <w:pStyle w:val="2"/>
            </w:pPr>
            <w:r>
              <w:t>≤3%</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运维时间</w:t>
            </w:r>
          </w:p>
        </w:tc>
        <w:tc>
          <w:tcPr>
            <w:tcW w:w="3430" w:type="dxa"/>
            <w:vAlign w:val="center"/>
          </w:tcPr>
          <w:p w:rsidR="00651723" w:rsidRDefault="009D52B6">
            <w:pPr>
              <w:pStyle w:val="2"/>
            </w:pPr>
            <w:r>
              <w:t>运维时间</w:t>
            </w:r>
          </w:p>
        </w:tc>
        <w:tc>
          <w:tcPr>
            <w:tcW w:w="2551" w:type="dxa"/>
            <w:vAlign w:val="center"/>
          </w:tcPr>
          <w:p w:rsidR="00651723" w:rsidRDefault="009D52B6">
            <w:pPr>
              <w:pStyle w:val="2"/>
            </w:pPr>
            <w:r>
              <w:t>2024</w:t>
            </w:r>
            <w:r>
              <w:t>年</w:t>
            </w:r>
            <w:r>
              <w:t>1-12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项目支出金额</w:t>
            </w:r>
          </w:p>
        </w:tc>
        <w:tc>
          <w:tcPr>
            <w:tcW w:w="3430" w:type="dxa"/>
            <w:vAlign w:val="center"/>
          </w:tcPr>
          <w:p w:rsidR="00651723" w:rsidRDefault="009D52B6">
            <w:pPr>
              <w:pStyle w:val="2"/>
            </w:pPr>
            <w:r>
              <w:t>项目支出金额</w:t>
            </w:r>
          </w:p>
        </w:tc>
        <w:tc>
          <w:tcPr>
            <w:tcW w:w="2551" w:type="dxa"/>
            <w:vAlign w:val="center"/>
          </w:tcPr>
          <w:p w:rsidR="00651723" w:rsidRDefault="009D52B6">
            <w:pPr>
              <w:pStyle w:val="2"/>
            </w:pPr>
            <w:r>
              <w:t>≤60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提高项目策划生成效率</w:t>
            </w:r>
          </w:p>
        </w:tc>
        <w:tc>
          <w:tcPr>
            <w:tcW w:w="3430" w:type="dxa"/>
            <w:vAlign w:val="center"/>
          </w:tcPr>
          <w:p w:rsidR="00651723" w:rsidRDefault="009D52B6">
            <w:pPr>
              <w:pStyle w:val="2"/>
            </w:pPr>
            <w:r>
              <w:t>提高项目策划生成效率</w:t>
            </w:r>
          </w:p>
        </w:tc>
        <w:tc>
          <w:tcPr>
            <w:tcW w:w="2551" w:type="dxa"/>
            <w:vAlign w:val="center"/>
          </w:tcPr>
          <w:p w:rsidR="00651723" w:rsidRDefault="009D52B6">
            <w:pPr>
              <w:pStyle w:val="2"/>
            </w:pPr>
            <w:r>
              <w:t>有效提升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优化工程建设项目前期策划生成服务，从而助力工程建设项目审批制度改革、优化全市建设领域营商环境。</w:t>
            </w:r>
          </w:p>
        </w:tc>
        <w:tc>
          <w:tcPr>
            <w:tcW w:w="3430" w:type="dxa"/>
            <w:vAlign w:val="center"/>
          </w:tcPr>
          <w:p w:rsidR="00651723" w:rsidRDefault="009D52B6">
            <w:pPr>
              <w:pStyle w:val="2"/>
            </w:pPr>
            <w:r>
              <w:t>优化工程建设项目前期策划生成服务，从而助力工程建设项目审批制度改革、优化全市建设领域营商环境。</w:t>
            </w:r>
          </w:p>
        </w:tc>
        <w:tc>
          <w:tcPr>
            <w:tcW w:w="2551" w:type="dxa"/>
            <w:vAlign w:val="center"/>
          </w:tcPr>
          <w:p w:rsidR="00651723" w:rsidRDefault="009D52B6">
            <w:pPr>
              <w:pStyle w:val="2"/>
            </w:pPr>
            <w:r>
              <w:t>有效优化</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为工程建设项目审批做好服务</w:t>
            </w:r>
          </w:p>
        </w:tc>
        <w:tc>
          <w:tcPr>
            <w:tcW w:w="3430" w:type="dxa"/>
            <w:vAlign w:val="center"/>
          </w:tcPr>
          <w:p w:rsidR="00651723" w:rsidRDefault="009D52B6">
            <w:pPr>
              <w:pStyle w:val="2"/>
            </w:pPr>
            <w:r>
              <w:t>为工程建设项目审批做好服务</w:t>
            </w:r>
          </w:p>
        </w:tc>
        <w:tc>
          <w:tcPr>
            <w:tcW w:w="2551" w:type="dxa"/>
            <w:vAlign w:val="center"/>
          </w:tcPr>
          <w:p w:rsidR="00651723" w:rsidRDefault="009D52B6">
            <w:pPr>
              <w:pStyle w:val="2"/>
            </w:pPr>
            <w:r>
              <w:t>有效优化</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0" w:name="_Toc157760150"/>
      <w:r>
        <w:rPr>
          <w:rFonts w:ascii="方正仿宋_GBK" w:eastAsia="方正仿宋_GBK" w:hAnsi="方正仿宋_GBK" w:cs="方正仿宋_GBK"/>
          <w:sz w:val="28"/>
        </w:rPr>
        <w:t>80.</w:t>
      </w:r>
      <w:r>
        <w:rPr>
          <w:rFonts w:ascii="方正仿宋_GBK" w:eastAsia="方正仿宋_GBK" w:hAnsi="方正仿宋_GBK" w:cs="方正仿宋_GBK"/>
          <w:sz w:val="28"/>
        </w:rPr>
        <w:t>天津市</w:t>
      </w:r>
      <w:r>
        <w:rPr>
          <w:rFonts w:ascii="方正仿宋_GBK" w:eastAsia="方正仿宋_GBK" w:hAnsi="方正仿宋_GBK" w:cs="方正仿宋_GBK"/>
          <w:sz w:val="28"/>
        </w:rPr>
        <w:t>“</w:t>
      </w:r>
      <w:r>
        <w:rPr>
          <w:rFonts w:ascii="方正仿宋_GBK" w:eastAsia="方正仿宋_GBK" w:hAnsi="方正仿宋_GBK" w:cs="方正仿宋_GBK"/>
          <w:sz w:val="28"/>
        </w:rPr>
        <w:t>一张蓝图、多规合一</w:t>
      </w:r>
      <w:r>
        <w:rPr>
          <w:rFonts w:ascii="方正仿宋_GBK" w:eastAsia="方正仿宋_GBK" w:hAnsi="方正仿宋_GBK" w:cs="方正仿宋_GBK"/>
          <w:sz w:val="28"/>
        </w:rPr>
        <w:t>”</w:t>
      </w:r>
      <w:r>
        <w:rPr>
          <w:rFonts w:ascii="方正仿宋_GBK" w:eastAsia="方正仿宋_GBK" w:hAnsi="方正仿宋_GBK" w:cs="方正仿宋_GBK"/>
          <w:sz w:val="28"/>
        </w:rPr>
        <w:t>综合管理平台升级改造项目绩效目标表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w:t>
            </w:r>
            <w:r>
              <w:t>“</w:t>
            </w:r>
            <w:r>
              <w:t>一张蓝图、多规合一</w:t>
            </w:r>
            <w:r>
              <w:t>”</w:t>
            </w:r>
            <w:r>
              <w:t>综合管理平台升级改造项目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211.99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211.99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开展天津市</w:t>
            </w:r>
            <w:r>
              <w:t>“</w:t>
            </w:r>
            <w:r>
              <w:t>一张蓝图、多规合一</w:t>
            </w:r>
            <w:r>
              <w:t>”</w:t>
            </w:r>
            <w:r>
              <w:t>综合管理平台升级，满足一张蓝图管理、工程建设项目策划生成的日常政务需求，完善</w:t>
            </w:r>
            <w:r>
              <w:t>“</w:t>
            </w:r>
            <w:r>
              <w:t>多规合一</w:t>
            </w:r>
            <w:r>
              <w:t>”</w:t>
            </w:r>
            <w:r>
              <w:t>平台功能模块，实现平台整体升级。</w:t>
            </w:r>
          </w:p>
          <w:p w:rsidR="00651723" w:rsidRDefault="009D52B6">
            <w:pPr>
              <w:pStyle w:val="2"/>
            </w:pPr>
            <w:r>
              <w:t>制定工程建设项目用地清单工作流程，开展用地清单系统开发准备，在工程建设项目策划生成后，建立多部门参与的用地清单协同机制，统筹需求、空间、能力三要素，推进出让项目可决策、可落地、可实施，为项目的后续审批提速创造条件。</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开展天津市</w:t>
            </w:r>
            <w:r>
              <w:t>“</w:t>
            </w:r>
            <w:r>
              <w:t>一张蓝图、多规合一</w:t>
            </w:r>
            <w:r>
              <w:t>”</w:t>
            </w:r>
            <w:r>
              <w:t>综合管理平台升级，满足一张蓝图管理、工程建设项目策划生成的日常政务需求，完善</w:t>
            </w:r>
            <w:r>
              <w:t>“</w:t>
            </w:r>
            <w:r>
              <w:t>多规合</w:t>
            </w:r>
            <w:r>
              <w:t>一</w:t>
            </w:r>
            <w:r>
              <w:t>”</w:t>
            </w:r>
            <w:r>
              <w:t>平台功能模块，实现平台整体升级。</w:t>
            </w:r>
          </w:p>
          <w:p w:rsidR="00651723" w:rsidRDefault="009D52B6">
            <w:pPr>
              <w:pStyle w:val="2"/>
            </w:pPr>
            <w:r>
              <w:t>制定工程建设项目用地清单工作流程，开展用地清单系统开发准备，在工程建设项目策划生成后，建立多部门参与的用地清单协同机制，统筹需求、空间、能力三要素，推进出让项目可决策、可落地、可实施，为项目的后续审批提速创造条件。</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用地清单流程</w:t>
            </w:r>
          </w:p>
        </w:tc>
        <w:tc>
          <w:tcPr>
            <w:tcW w:w="3430" w:type="dxa"/>
            <w:vAlign w:val="center"/>
          </w:tcPr>
          <w:p w:rsidR="00651723" w:rsidRDefault="009D52B6">
            <w:pPr>
              <w:pStyle w:val="2"/>
            </w:pPr>
            <w:r>
              <w:t>用地清单流程</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策划生成系统</w:t>
            </w:r>
          </w:p>
        </w:tc>
        <w:tc>
          <w:tcPr>
            <w:tcW w:w="3430" w:type="dxa"/>
            <w:vAlign w:val="center"/>
          </w:tcPr>
          <w:p w:rsidR="00651723" w:rsidRDefault="009D52B6">
            <w:pPr>
              <w:pStyle w:val="2"/>
            </w:pPr>
            <w:r>
              <w:t>策划生成系统</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技术设计</w:t>
            </w:r>
          </w:p>
        </w:tc>
        <w:tc>
          <w:tcPr>
            <w:tcW w:w="3430" w:type="dxa"/>
            <w:vAlign w:val="center"/>
          </w:tcPr>
          <w:p w:rsidR="00651723" w:rsidRDefault="009D52B6">
            <w:pPr>
              <w:pStyle w:val="2"/>
            </w:pPr>
            <w:r>
              <w:t>技术设计</w:t>
            </w:r>
          </w:p>
        </w:tc>
        <w:tc>
          <w:tcPr>
            <w:tcW w:w="2551" w:type="dxa"/>
            <w:vAlign w:val="center"/>
          </w:tcPr>
          <w:p w:rsidR="00651723" w:rsidRDefault="009D52B6">
            <w:pPr>
              <w:pStyle w:val="2"/>
            </w:pPr>
            <w:r>
              <w:t>设计先进、科学合理、可执行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系统故障率设计</w:t>
            </w:r>
          </w:p>
        </w:tc>
        <w:tc>
          <w:tcPr>
            <w:tcW w:w="3430" w:type="dxa"/>
            <w:vAlign w:val="center"/>
          </w:tcPr>
          <w:p w:rsidR="00651723" w:rsidRDefault="009D52B6">
            <w:pPr>
              <w:pStyle w:val="2"/>
            </w:pPr>
            <w:r>
              <w:t>系统故障率设计</w:t>
            </w:r>
          </w:p>
        </w:tc>
        <w:tc>
          <w:tcPr>
            <w:tcW w:w="2551" w:type="dxa"/>
            <w:vAlign w:val="center"/>
          </w:tcPr>
          <w:p w:rsidR="00651723" w:rsidRDefault="009D52B6">
            <w:pPr>
              <w:pStyle w:val="2"/>
            </w:pPr>
            <w:r>
              <w:t>≤3%</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建设完成时间</w:t>
            </w:r>
          </w:p>
        </w:tc>
        <w:tc>
          <w:tcPr>
            <w:tcW w:w="3430" w:type="dxa"/>
            <w:vAlign w:val="center"/>
          </w:tcPr>
          <w:p w:rsidR="00651723" w:rsidRDefault="009D52B6">
            <w:pPr>
              <w:pStyle w:val="2"/>
            </w:pPr>
            <w:r>
              <w:t>建设完成时间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故障响应时间</w:t>
            </w:r>
          </w:p>
        </w:tc>
        <w:tc>
          <w:tcPr>
            <w:tcW w:w="3430" w:type="dxa"/>
            <w:vAlign w:val="center"/>
          </w:tcPr>
          <w:p w:rsidR="00651723" w:rsidRDefault="009D52B6">
            <w:pPr>
              <w:pStyle w:val="2"/>
            </w:pPr>
            <w:r>
              <w:t>故障响应时间</w:t>
            </w:r>
          </w:p>
        </w:tc>
        <w:tc>
          <w:tcPr>
            <w:tcW w:w="2551" w:type="dxa"/>
            <w:vAlign w:val="center"/>
          </w:tcPr>
          <w:p w:rsidR="00651723" w:rsidRDefault="009D52B6">
            <w:pPr>
              <w:pStyle w:val="2"/>
            </w:pPr>
            <w:r>
              <w:t>7*24</w:t>
            </w:r>
            <w:r>
              <w:t>小时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项目支出金额</w:t>
            </w:r>
          </w:p>
        </w:tc>
        <w:tc>
          <w:tcPr>
            <w:tcW w:w="3430" w:type="dxa"/>
            <w:vAlign w:val="center"/>
          </w:tcPr>
          <w:p w:rsidR="00651723" w:rsidRDefault="009D52B6">
            <w:pPr>
              <w:pStyle w:val="2"/>
            </w:pPr>
            <w:r>
              <w:t>项目支出金额</w:t>
            </w:r>
          </w:p>
        </w:tc>
        <w:tc>
          <w:tcPr>
            <w:tcW w:w="2551" w:type="dxa"/>
            <w:vAlign w:val="center"/>
          </w:tcPr>
          <w:p w:rsidR="00651723" w:rsidRDefault="009D52B6">
            <w:pPr>
              <w:pStyle w:val="2"/>
            </w:pPr>
            <w:r>
              <w:t>≤211.99</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优化全市营商环境</w:t>
            </w:r>
          </w:p>
        </w:tc>
        <w:tc>
          <w:tcPr>
            <w:tcW w:w="3430" w:type="dxa"/>
            <w:vAlign w:val="center"/>
          </w:tcPr>
          <w:p w:rsidR="00651723" w:rsidRDefault="009D52B6">
            <w:pPr>
              <w:pStyle w:val="2"/>
            </w:pPr>
            <w:r>
              <w:t>优化全市营商环境</w:t>
            </w:r>
          </w:p>
        </w:tc>
        <w:tc>
          <w:tcPr>
            <w:tcW w:w="2551" w:type="dxa"/>
            <w:vAlign w:val="center"/>
          </w:tcPr>
          <w:p w:rsidR="00651723" w:rsidRDefault="009D52B6">
            <w:pPr>
              <w:pStyle w:val="2"/>
            </w:pPr>
            <w:r>
              <w:t>优化项目前期服务及项目策划生成服务</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1" w:name="_Toc157760151"/>
      <w:r>
        <w:rPr>
          <w:rFonts w:ascii="方正仿宋_GBK" w:eastAsia="方正仿宋_GBK" w:hAnsi="方正仿宋_GBK" w:cs="方正仿宋_GBK"/>
          <w:sz w:val="28"/>
        </w:rPr>
        <w:t>81.</w:t>
      </w:r>
      <w:r>
        <w:rPr>
          <w:rFonts w:ascii="方正仿宋_GBK" w:eastAsia="方正仿宋_GBK" w:hAnsi="方正仿宋_GBK" w:cs="方正仿宋_GBK"/>
          <w:sz w:val="28"/>
        </w:rPr>
        <w:t>天津市北部山区生态保护</w:t>
      </w:r>
      <w:r>
        <w:rPr>
          <w:rFonts w:ascii="方正仿宋_GBK" w:eastAsia="方正仿宋_GBK" w:hAnsi="方正仿宋_GBK" w:cs="方正仿宋_GBK"/>
          <w:sz w:val="28"/>
        </w:rPr>
        <w:t>PPP</w:t>
      </w:r>
      <w:r>
        <w:rPr>
          <w:rFonts w:ascii="方正仿宋_GBK" w:eastAsia="方正仿宋_GBK" w:hAnsi="方正仿宋_GBK" w:cs="方正仿宋_GBK"/>
          <w:sz w:val="28"/>
        </w:rPr>
        <w:t>项目新建项目验收服务项目绩效目标表</w:t>
      </w:r>
      <w:bookmarkEnd w:id="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天津市北部山区生态保护</w:t>
            </w:r>
            <w:r>
              <w:t>PPP</w:t>
            </w:r>
            <w:r>
              <w:t>项目新建项目验收服务项目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113.91</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113.91</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完成天津市北部山区生态保护</w:t>
            </w:r>
            <w:r>
              <w:t>PPP</w:t>
            </w:r>
            <w:r>
              <w:t>项目新建项目验收，出具验收报告。</w:t>
            </w:r>
            <w:r>
              <w:tab/>
            </w:r>
            <w:r>
              <w:tab/>
            </w:r>
            <w:r>
              <w:tab/>
            </w:r>
            <w:r>
              <w:tab/>
            </w:r>
            <w:r>
              <w:tab/>
            </w:r>
            <w:r>
              <w:tab/>
            </w:r>
          </w:p>
          <w:p w:rsidR="00651723" w:rsidRDefault="00651723">
            <w:pPr>
              <w:pStyle w:val="2"/>
            </w:pP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完成天津市北部山区生态保护</w:t>
            </w:r>
            <w:r>
              <w:t>PPP</w:t>
            </w:r>
            <w:r>
              <w:t>项目新建项目验收，出具验收报告。</w:t>
            </w:r>
            <w:r>
              <w:tab/>
            </w:r>
            <w:r>
              <w:tab/>
            </w:r>
            <w:r>
              <w:tab/>
            </w:r>
            <w:r>
              <w:tab/>
            </w:r>
            <w:r>
              <w:tab/>
            </w:r>
            <w:r>
              <w:tab/>
            </w:r>
          </w:p>
          <w:p w:rsidR="00651723" w:rsidRDefault="00651723">
            <w:pPr>
              <w:pStyle w:val="2"/>
            </w:pP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项目验收报告</w:t>
            </w:r>
          </w:p>
        </w:tc>
        <w:tc>
          <w:tcPr>
            <w:tcW w:w="3430" w:type="dxa"/>
            <w:vAlign w:val="center"/>
          </w:tcPr>
          <w:p w:rsidR="00651723" w:rsidRDefault="009D52B6">
            <w:pPr>
              <w:pStyle w:val="2"/>
            </w:pPr>
            <w:r>
              <w:t>项目验收报告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符合天津市营造林管理办法、信息化系统验收规范、天津市北部山区生态保护</w:t>
            </w:r>
            <w:r>
              <w:t>PPP</w:t>
            </w:r>
            <w:r>
              <w:t>项目合同中竣工验收要求</w:t>
            </w:r>
          </w:p>
        </w:tc>
        <w:tc>
          <w:tcPr>
            <w:tcW w:w="3430" w:type="dxa"/>
            <w:vAlign w:val="center"/>
          </w:tcPr>
          <w:p w:rsidR="00651723" w:rsidRDefault="009D52B6">
            <w:pPr>
              <w:pStyle w:val="2"/>
            </w:pPr>
            <w:r>
              <w:t>符合天津市营造林管理办法、信息化系统验收规范、天津市北部山区生态保护</w:t>
            </w:r>
            <w:r>
              <w:t>PPP</w:t>
            </w:r>
            <w:r>
              <w:t>项目合同中竣工验收要求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按时完成验收</w:t>
            </w:r>
          </w:p>
        </w:tc>
        <w:tc>
          <w:tcPr>
            <w:tcW w:w="3430" w:type="dxa"/>
            <w:vAlign w:val="center"/>
          </w:tcPr>
          <w:p w:rsidR="00651723" w:rsidRDefault="009D52B6">
            <w:pPr>
              <w:pStyle w:val="2"/>
            </w:pPr>
            <w:r>
              <w:t>按时完成验收</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项目资金</w:t>
            </w:r>
          </w:p>
        </w:tc>
        <w:tc>
          <w:tcPr>
            <w:tcW w:w="3430" w:type="dxa"/>
            <w:vAlign w:val="center"/>
          </w:tcPr>
          <w:p w:rsidR="00651723" w:rsidRDefault="009D52B6">
            <w:pPr>
              <w:pStyle w:val="2"/>
            </w:pPr>
            <w:r>
              <w:t>项目资金</w:t>
            </w:r>
          </w:p>
        </w:tc>
        <w:tc>
          <w:tcPr>
            <w:tcW w:w="2551" w:type="dxa"/>
            <w:vAlign w:val="center"/>
          </w:tcPr>
          <w:p w:rsidR="00651723" w:rsidRDefault="009D52B6">
            <w:pPr>
              <w:pStyle w:val="2"/>
            </w:pPr>
            <w:r>
              <w:t>≤113.91</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为天津市北部山区生态修复工程评价提供数据支撑</w:t>
            </w:r>
          </w:p>
        </w:tc>
        <w:tc>
          <w:tcPr>
            <w:tcW w:w="3430" w:type="dxa"/>
            <w:vAlign w:val="center"/>
          </w:tcPr>
          <w:p w:rsidR="00651723" w:rsidRDefault="009D52B6">
            <w:pPr>
              <w:pStyle w:val="2"/>
            </w:pPr>
            <w:r>
              <w:t>为天津市北部山区生态修复工程评价提供数据支撑</w:t>
            </w:r>
          </w:p>
        </w:tc>
        <w:tc>
          <w:tcPr>
            <w:tcW w:w="2551" w:type="dxa"/>
            <w:vAlign w:val="center"/>
          </w:tcPr>
          <w:p w:rsidR="00651723" w:rsidRDefault="009D52B6">
            <w:pPr>
              <w:pStyle w:val="2"/>
            </w:pPr>
            <w:r>
              <w:t>技术及信息支撑</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2" w:name="_Toc157760152"/>
      <w:r>
        <w:rPr>
          <w:rFonts w:ascii="方正仿宋_GBK" w:eastAsia="方正仿宋_GBK" w:hAnsi="方正仿宋_GBK" w:cs="方正仿宋_GBK"/>
          <w:sz w:val="28"/>
        </w:rPr>
        <w:t>82.</w:t>
      </w:r>
      <w:r>
        <w:rPr>
          <w:rFonts w:ascii="方正仿宋_GBK" w:eastAsia="方正仿宋_GBK" w:hAnsi="方正仿宋_GBK" w:cs="方正仿宋_GBK"/>
          <w:sz w:val="28"/>
        </w:rPr>
        <w:t>天津市北部山区生态保护</w:t>
      </w:r>
      <w:r>
        <w:rPr>
          <w:rFonts w:ascii="方正仿宋_GBK" w:eastAsia="方正仿宋_GBK" w:hAnsi="方正仿宋_GBK" w:cs="方正仿宋_GBK"/>
          <w:sz w:val="28"/>
        </w:rPr>
        <w:t>ppp</w:t>
      </w:r>
      <w:r>
        <w:rPr>
          <w:rFonts w:ascii="方正仿宋_GBK" w:eastAsia="方正仿宋_GBK" w:hAnsi="方正仿宋_GBK" w:cs="方正仿宋_GBK"/>
          <w:sz w:val="28"/>
        </w:rPr>
        <w:t>项目可行性缺口补助资金绩效目标表</w:t>
      </w:r>
      <w:bookmarkEnd w:id="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天津市北部山区生态保护</w:t>
            </w:r>
            <w:r>
              <w:t>ppp</w:t>
            </w:r>
            <w:r>
              <w:t>项目可行性缺口补助资金</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200000.00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200000.00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一、对蓟州区在于桥水库饮用水水源地保护区及其他生态保护区域内的相关生态环保资产投资及运维费用进行补偿；二、对蓟州区因保护于桥水库实施的水库南岸村集体土地流转、相关生态环保资产投资及运维费用进行补偿；三、对蓟州区为于桥水库更好地提供涵养水源，开展的山区、库区、林地生态保护资产投资及运维费用进行补偿；四、对蓟州区为提高全市降碳增氧水平，开展的生态建设、矿山修复和山林养护资产投资及运维费用进行补偿；五、天津市北部山区生态保护</w:t>
            </w:r>
            <w:r>
              <w:t>PPP</w:t>
            </w:r>
            <w:r>
              <w:t>项目具体实施的其他相关内容。</w:t>
            </w:r>
            <w:r>
              <w:tab/>
            </w:r>
            <w:r>
              <w:tab/>
            </w:r>
            <w:r>
              <w:tab/>
            </w:r>
            <w:r>
              <w:tab/>
            </w:r>
            <w:r>
              <w:tab/>
            </w:r>
            <w:r>
              <w:tab/>
            </w:r>
          </w:p>
          <w:p w:rsidR="00651723" w:rsidRDefault="00651723">
            <w:pPr>
              <w:pStyle w:val="2"/>
            </w:pP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一、对蓟州区在于桥水库饮用水水源地保护区及其他生态保护区域内的相关生态环保资产投资及运维费用进行补偿；二、对蓟州区因保护于桥水库实施的水库南岸村集体土地流转、相关生态环保资产投资及运维费用进行补偿；三、对蓟州区为于桥水库更好地提供涵养水源，开展的山区、库区、林地生态保护资产投资及运维费用进行补偿；四、对蓟州区为提高全市降碳增氧水平，开展的生态建设、矿山修复和山林养护资产投资及运维费用进行补偿；五、天津市北部山区生态保护</w:t>
            </w:r>
            <w:r>
              <w:t>PPP</w:t>
            </w:r>
            <w:r>
              <w:t>项目具体实施的其他相关内容。</w:t>
            </w:r>
            <w:r>
              <w:tab/>
            </w:r>
            <w:r>
              <w:tab/>
            </w:r>
            <w:r>
              <w:tab/>
            </w:r>
            <w:r>
              <w:tab/>
            </w:r>
            <w:r>
              <w:tab/>
            </w:r>
            <w:r>
              <w:tab/>
            </w:r>
          </w:p>
          <w:p w:rsidR="00651723" w:rsidRDefault="00651723">
            <w:pPr>
              <w:pStyle w:val="2"/>
            </w:pP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开展补偿工作</w:t>
            </w:r>
          </w:p>
          <w:p w:rsidR="00651723" w:rsidRDefault="00651723">
            <w:pPr>
              <w:pStyle w:val="2"/>
            </w:pPr>
          </w:p>
        </w:tc>
        <w:tc>
          <w:tcPr>
            <w:tcW w:w="3430" w:type="dxa"/>
            <w:vAlign w:val="center"/>
          </w:tcPr>
          <w:p w:rsidR="00651723" w:rsidRDefault="009D52B6">
            <w:pPr>
              <w:pStyle w:val="2"/>
            </w:pPr>
            <w:r>
              <w:t>开展补偿工作</w:t>
            </w:r>
          </w:p>
          <w:p w:rsidR="00651723" w:rsidRDefault="00651723">
            <w:pPr>
              <w:pStyle w:val="2"/>
            </w:pPr>
          </w:p>
        </w:tc>
        <w:tc>
          <w:tcPr>
            <w:tcW w:w="2551" w:type="dxa"/>
            <w:vAlign w:val="center"/>
          </w:tcPr>
          <w:p w:rsidR="00651723" w:rsidRDefault="009D52B6">
            <w:pPr>
              <w:pStyle w:val="2"/>
            </w:pPr>
            <w:r>
              <w:t>5</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生态环境质量</w:t>
            </w:r>
          </w:p>
          <w:p w:rsidR="00651723" w:rsidRDefault="00651723">
            <w:pPr>
              <w:pStyle w:val="2"/>
            </w:pPr>
          </w:p>
        </w:tc>
        <w:tc>
          <w:tcPr>
            <w:tcW w:w="3430" w:type="dxa"/>
            <w:vAlign w:val="center"/>
          </w:tcPr>
          <w:p w:rsidR="00651723" w:rsidRDefault="009D52B6">
            <w:pPr>
              <w:pStyle w:val="2"/>
            </w:pPr>
            <w:r>
              <w:t>生态环境质量</w:t>
            </w:r>
          </w:p>
          <w:p w:rsidR="00651723" w:rsidRDefault="00651723">
            <w:pPr>
              <w:pStyle w:val="2"/>
            </w:pPr>
          </w:p>
        </w:tc>
        <w:tc>
          <w:tcPr>
            <w:tcW w:w="2551" w:type="dxa"/>
            <w:vAlign w:val="center"/>
          </w:tcPr>
          <w:p w:rsidR="00651723" w:rsidRDefault="009D52B6">
            <w:pPr>
              <w:pStyle w:val="2"/>
            </w:pPr>
            <w:r>
              <w:t>有效提升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按时完成绩效考核</w:t>
            </w:r>
          </w:p>
          <w:p w:rsidR="00651723" w:rsidRDefault="00651723">
            <w:pPr>
              <w:pStyle w:val="2"/>
            </w:pPr>
          </w:p>
        </w:tc>
        <w:tc>
          <w:tcPr>
            <w:tcW w:w="3430" w:type="dxa"/>
            <w:vAlign w:val="center"/>
          </w:tcPr>
          <w:p w:rsidR="00651723" w:rsidRDefault="009D52B6">
            <w:pPr>
              <w:pStyle w:val="2"/>
            </w:pPr>
            <w:r>
              <w:t>按时完成绩效考核</w:t>
            </w:r>
          </w:p>
          <w:p w:rsidR="00651723" w:rsidRDefault="00651723">
            <w:pPr>
              <w:pStyle w:val="2"/>
            </w:pP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项目总预算控制</w:t>
            </w:r>
          </w:p>
          <w:p w:rsidR="00651723" w:rsidRDefault="00651723">
            <w:pPr>
              <w:pStyle w:val="2"/>
            </w:pPr>
          </w:p>
        </w:tc>
        <w:tc>
          <w:tcPr>
            <w:tcW w:w="3430" w:type="dxa"/>
            <w:vAlign w:val="center"/>
          </w:tcPr>
          <w:p w:rsidR="00651723" w:rsidRDefault="009D52B6">
            <w:pPr>
              <w:pStyle w:val="2"/>
            </w:pPr>
            <w:r>
              <w:t>项目总预算控制</w:t>
            </w:r>
          </w:p>
          <w:p w:rsidR="00651723" w:rsidRDefault="00651723">
            <w:pPr>
              <w:pStyle w:val="2"/>
            </w:pPr>
          </w:p>
        </w:tc>
        <w:tc>
          <w:tcPr>
            <w:tcW w:w="2551" w:type="dxa"/>
            <w:vAlign w:val="center"/>
          </w:tcPr>
          <w:p w:rsidR="00651723" w:rsidRDefault="009D52B6">
            <w:pPr>
              <w:pStyle w:val="2"/>
            </w:pPr>
            <w:r>
              <w:t>200000</w:t>
            </w:r>
            <w:r>
              <w:t>万元</w:t>
            </w:r>
          </w:p>
        </w:tc>
      </w:tr>
      <w:tr w:rsidR="002852B4" w:rsidTr="002852B4">
        <w:trPr>
          <w:trHeight w:val="369"/>
          <w:jc w:val="center"/>
        </w:trPr>
        <w:tc>
          <w:tcPr>
            <w:tcW w:w="1276" w:type="dxa"/>
            <w:vAlign w:val="center"/>
          </w:tcPr>
          <w:p w:rsidR="00651723" w:rsidRDefault="009D52B6">
            <w:pPr>
              <w:pStyle w:val="3"/>
            </w:pPr>
            <w:r>
              <w:lastRenderedPageBreak/>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生态保护效果</w:t>
            </w:r>
          </w:p>
          <w:p w:rsidR="00651723" w:rsidRDefault="00651723">
            <w:pPr>
              <w:pStyle w:val="2"/>
            </w:pPr>
          </w:p>
        </w:tc>
        <w:tc>
          <w:tcPr>
            <w:tcW w:w="3430" w:type="dxa"/>
            <w:vAlign w:val="center"/>
          </w:tcPr>
          <w:p w:rsidR="00651723" w:rsidRDefault="009D52B6">
            <w:pPr>
              <w:pStyle w:val="2"/>
            </w:pPr>
            <w:r>
              <w:t>生态保护效果</w:t>
            </w:r>
          </w:p>
          <w:p w:rsidR="00651723" w:rsidRDefault="00651723">
            <w:pPr>
              <w:pStyle w:val="2"/>
            </w:pPr>
          </w:p>
        </w:tc>
        <w:tc>
          <w:tcPr>
            <w:tcW w:w="2551" w:type="dxa"/>
            <w:vAlign w:val="center"/>
          </w:tcPr>
          <w:p w:rsidR="00651723" w:rsidRDefault="009D52B6">
            <w:pPr>
              <w:pStyle w:val="2"/>
            </w:pPr>
            <w:r>
              <w:t>有效提升</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满意度</w:t>
            </w:r>
          </w:p>
        </w:tc>
        <w:tc>
          <w:tcPr>
            <w:tcW w:w="3430" w:type="dxa"/>
            <w:vAlign w:val="center"/>
          </w:tcPr>
          <w:p w:rsidR="00651723" w:rsidRDefault="009D52B6">
            <w:pPr>
              <w:pStyle w:val="2"/>
            </w:pPr>
            <w:r>
              <w:t>满意度</w:t>
            </w:r>
          </w:p>
        </w:tc>
        <w:tc>
          <w:tcPr>
            <w:tcW w:w="2551" w:type="dxa"/>
            <w:vAlign w:val="center"/>
          </w:tcPr>
          <w:p w:rsidR="00651723" w:rsidRDefault="009D52B6">
            <w:pPr>
              <w:pStyle w:val="2"/>
            </w:pPr>
            <w:r>
              <w:t>总体满意</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3" w:name="_Toc157760153"/>
      <w:r>
        <w:rPr>
          <w:rFonts w:ascii="方正仿宋_GBK" w:eastAsia="方正仿宋_GBK" w:hAnsi="方正仿宋_GBK" w:cs="方正仿宋_GBK"/>
          <w:sz w:val="28"/>
        </w:rPr>
        <w:t>83.</w:t>
      </w:r>
      <w:r>
        <w:rPr>
          <w:rFonts w:ascii="方正仿宋_GBK" w:eastAsia="方正仿宋_GBK" w:hAnsi="方正仿宋_GBK" w:cs="方正仿宋_GBK"/>
          <w:sz w:val="28"/>
        </w:rPr>
        <w:t>天津市不动产登记电子证照附图制作绩效目标表</w:t>
      </w:r>
      <w:bookmarkEnd w:id="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天津市不动产登记电子证照附图制作</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176.32</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176.32</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为不动产权证书电子证照和电子登记簿提供宗地图和房地产平面图，对统一登记以来国有土地上依法颁发不动产权证书的宗地图和房地产平面图按照现行的国家相关数据标准和技术规范进行整合、规范、汇交，形成符合国家最新标准、电子版的宗地图和房产平面图。</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为不动产权证书电子证照和电子登记簿提供宗地图和房地产平面图，对统一登记以来国有土地上依法颁发不动产权证书的宗地图和房地产平面图按照现行的国家相关数据标准和技术规范进行整合、规范、汇交，形成符合国家最新标准、电子版的宗地图和房产平面图。</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宗地图数量</w:t>
            </w:r>
          </w:p>
        </w:tc>
        <w:tc>
          <w:tcPr>
            <w:tcW w:w="3430" w:type="dxa"/>
            <w:vAlign w:val="center"/>
          </w:tcPr>
          <w:p w:rsidR="00651723" w:rsidRDefault="009D52B6">
            <w:pPr>
              <w:pStyle w:val="2"/>
            </w:pPr>
            <w:r>
              <w:t>宗地图数量</w:t>
            </w:r>
          </w:p>
        </w:tc>
        <w:tc>
          <w:tcPr>
            <w:tcW w:w="2551" w:type="dxa"/>
            <w:vAlign w:val="center"/>
          </w:tcPr>
          <w:p w:rsidR="00651723" w:rsidRDefault="009D52B6">
            <w:pPr>
              <w:pStyle w:val="2"/>
            </w:pPr>
            <w:r>
              <w:t>5</w:t>
            </w:r>
            <w:r>
              <w:t>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房屋平面图数量</w:t>
            </w:r>
          </w:p>
        </w:tc>
        <w:tc>
          <w:tcPr>
            <w:tcW w:w="3430" w:type="dxa"/>
            <w:vAlign w:val="center"/>
          </w:tcPr>
          <w:p w:rsidR="00651723" w:rsidRDefault="009D52B6">
            <w:pPr>
              <w:pStyle w:val="2"/>
            </w:pPr>
            <w:r>
              <w:t>房屋平面图数量</w:t>
            </w:r>
          </w:p>
        </w:tc>
        <w:tc>
          <w:tcPr>
            <w:tcW w:w="2551" w:type="dxa"/>
            <w:vAlign w:val="center"/>
          </w:tcPr>
          <w:p w:rsidR="00651723" w:rsidRDefault="009D52B6">
            <w:pPr>
              <w:pStyle w:val="2"/>
            </w:pPr>
            <w:r>
              <w:t>100</w:t>
            </w:r>
            <w:r>
              <w:t>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数据整合标准</w:t>
            </w:r>
            <w:r>
              <w:t xml:space="preserve"> </w:t>
            </w:r>
          </w:p>
        </w:tc>
        <w:tc>
          <w:tcPr>
            <w:tcW w:w="3430" w:type="dxa"/>
            <w:vAlign w:val="center"/>
          </w:tcPr>
          <w:p w:rsidR="00651723" w:rsidRDefault="009D52B6">
            <w:pPr>
              <w:pStyle w:val="2"/>
            </w:pPr>
            <w:r>
              <w:t>数据整合标准</w:t>
            </w:r>
            <w:r>
              <w:t xml:space="preserve"> </w:t>
            </w:r>
          </w:p>
        </w:tc>
        <w:tc>
          <w:tcPr>
            <w:tcW w:w="2551" w:type="dxa"/>
            <w:vAlign w:val="center"/>
          </w:tcPr>
          <w:p w:rsidR="00651723" w:rsidRDefault="009D52B6">
            <w:pPr>
              <w:pStyle w:val="2"/>
            </w:pPr>
            <w:r>
              <w:t>《不动产登记数据库标准》（</w:t>
            </w:r>
            <w:r>
              <w:t>TD/T 1066-2021</w:t>
            </w:r>
            <w:r>
              <w:t>）</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按照工期完成任务</w:t>
            </w:r>
          </w:p>
        </w:tc>
        <w:tc>
          <w:tcPr>
            <w:tcW w:w="3430" w:type="dxa"/>
            <w:vAlign w:val="center"/>
          </w:tcPr>
          <w:p w:rsidR="00651723" w:rsidRDefault="009D52B6">
            <w:pPr>
              <w:pStyle w:val="2"/>
            </w:pPr>
            <w:r>
              <w:t>按照工期完成任务</w:t>
            </w:r>
          </w:p>
        </w:tc>
        <w:tc>
          <w:tcPr>
            <w:tcW w:w="2551" w:type="dxa"/>
            <w:vAlign w:val="center"/>
          </w:tcPr>
          <w:p w:rsidR="00651723" w:rsidRDefault="009D52B6">
            <w:pPr>
              <w:pStyle w:val="2"/>
            </w:pPr>
            <w:r>
              <w:t>2024</w:t>
            </w:r>
            <w:r>
              <w:t>年底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项目投入</w:t>
            </w:r>
          </w:p>
        </w:tc>
        <w:tc>
          <w:tcPr>
            <w:tcW w:w="3430" w:type="dxa"/>
            <w:vAlign w:val="center"/>
          </w:tcPr>
          <w:p w:rsidR="00651723" w:rsidRDefault="009D52B6">
            <w:pPr>
              <w:pStyle w:val="2"/>
            </w:pPr>
            <w:r>
              <w:t>项目投入</w:t>
            </w:r>
          </w:p>
        </w:tc>
        <w:tc>
          <w:tcPr>
            <w:tcW w:w="2551" w:type="dxa"/>
            <w:vAlign w:val="center"/>
          </w:tcPr>
          <w:p w:rsidR="00651723" w:rsidRDefault="009D52B6">
            <w:pPr>
              <w:pStyle w:val="2"/>
            </w:pPr>
            <w:r>
              <w:t>≤176.32</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群众权益</w:t>
            </w:r>
          </w:p>
        </w:tc>
        <w:tc>
          <w:tcPr>
            <w:tcW w:w="3430" w:type="dxa"/>
            <w:vAlign w:val="center"/>
          </w:tcPr>
          <w:p w:rsidR="00651723" w:rsidRDefault="009D52B6">
            <w:pPr>
              <w:pStyle w:val="2"/>
            </w:pPr>
            <w:r>
              <w:t>群众权益</w:t>
            </w:r>
          </w:p>
        </w:tc>
        <w:tc>
          <w:tcPr>
            <w:tcW w:w="2551" w:type="dxa"/>
            <w:vAlign w:val="center"/>
          </w:tcPr>
          <w:p w:rsidR="00651723" w:rsidRDefault="009D52B6">
            <w:pPr>
              <w:pStyle w:val="2"/>
            </w:pPr>
            <w:r>
              <w:t>切实维护群众权益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信息完善程度</w:t>
            </w:r>
          </w:p>
        </w:tc>
        <w:tc>
          <w:tcPr>
            <w:tcW w:w="3430" w:type="dxa"/>
            <w:vAlign w:val="center"/>
          </w:tcPr>
          <w:p w:rsidR="00651723" w:rsidRDefault="009D52B6">
            <w:pPr>
              <w:pStyle w:val="2"/>
            </w:pPr>
            <w:r>
              <w:t>信息完善程度</w:t>
            </w:r>
          </w:p>
        </w:tc>
        <w:tc>
          <w:tcPr>
            <w:tcW w:w="2551" w:type="dxa"/>
            <w:vAlign w:val="center"/>
          </w:tcPr>
          <w:p w:rsidR="00651723" w:rsidRDefault="009D52B6">
            <w:pPr>
              <w:pStyle w:val="2"/>
            </w:pPr>
            <w:r>
              <w:t>实现登记信息完善，无缺失</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保持图属一致</w:t>
            </w:r>
          </w:p>
        </w:tc>
        <w:tc>
          <w:tcPr>
            <w:tcW w:w="3430" w:type="dxa"/>
            <w:vAlign w:val="center"/>
          </w:tcPr>
          <w:p w:rsidR="00651723" w:rsidRDefault="009D52B6">
            <w:pPr>
              <w:pStyle w:val="2"/>
            </w:pPr>
            <w:r>
              <w:t>保持图属一致</w:t>
            </w:r>
          </w:p>
        </w:tc>
        <w:tc>
          <w:tcPr>
            <w:tcW w:w="2551" w:type="dxa"/>
            <w:vAlign w:val="center"/>
          </w:tcPr>
          <w:p w:rsidR="00651723" w:rsidRDefault="009D52B6">
            <w:pPr>
              <w:pStyle w:val="2"/>
            </w:pPr>
            <w:r>
              <w:t>做好与不动产登记管理工作有序衔接</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不动产登记机构对宗地图和房地产平面图补充完善的认可度</w:t>
            </w:r>
          </w:p>
        </w:tc>
        <w:tc>
          <w:tcPr>
            <w:tcW w:w="3430" w:type="dxa"/>
            <w:vAlign w:val="center"/>
          </w:tcPr>
          <w:p w:rsidR="00651723" w:rsidRDefault="009D52B6">
            <w:pPr>
              <w:pStyle w:val="2"/>
            </w:pPr>
            <w:r>
              <w:t>不动产登记机构对宗地图和房地产平面图补充完善的认可度</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不动产登记机构对数据</w:t>
            </w:r>
            <w:r>
              <w:lastRenderedPageBreak/>
              <w:t>成果的认可度</w:t>
            </w:r>
          </w:p>
        </w:tc>
        <w:tc>
          <w:tcPr>
            <w:tcW w:w="3430" w:type="dxa"/>
            <w:vAlign w:val="center"/>
          </w:tcPr>
          <w:p w:rsidR="00651723" w:rsidRDefault="009D52B6">
            <w:pPr>
              <w:pStyle w:val="2"/>
            </w:pPr>
            <w:r>
              <w:lastRenderedPageBreak/>
              <w:t>不动产登记机构对数据成果的认可度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4" w:name="_Toc157760154"/>
      <w:r>
        <w:rPr>
          <w:rFonts w:ascii="方正仿宋_GBK" w:eastAsia="方正仿宋_GBK" w:hAnsi="方正仿宋_GBK" w:cs="方正仿宋_GBK"/>
          <w:sz w:val="28"/>
        </w:rPr>
        <w:t>84.</w:t>
      </w:r>
      <w:r>
        <w:rPr>
          <w:rFonts w:ascii="方正仿宋_GBK" w:eastAsia="方正仿宋_GBK" w:hAnsi="方正仿宋_GBK" w:cs="方正仿宋_GBK"/>
          <w:sz w:val="28"/>
        </w:rPr>
        <w:t>天津市不动产登记责任保险绩效目标表</w:t>
      </w:r>
      <w:bookmarkEnd w:id="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天津市不动产登记责任保险</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建立登记责任保险制度。通过由不动产登记机构购买登记保险方式，减少因登记错误造成的政府行政赔偿压力。</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建立登记责任保险制度。通过由不动产登记机构购买登记保险方式，减少因登记错误造成的政府行政赔偿压力。</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开展天津市不动产登记责任保险工作</w:t>
            </w:r>
            <w:r>
              <w:t xml:space="preserve"> </w:t>
            </w:r>
          </w:p>
        </w:tc>
        <w:tc>
          <w:tcPr>
            <w:tcW w:w="3430" w:type="dxa"/>
            <w:vAlign w:val="center"/>
          </w:tcPr>
          <w:p w:rsidR="00651723" w:rsidRDefault="009D52B6">
            <w:pPr>
              <w:pStyle w:val="2"/>
            </w:pPr>
            <w:r>
              <w:t>开展天津市不动产登记责任保险工作</w:t>
            </w:r>
            <w:r>
              <w:t xml:space="preserve"> </w:t>
            </w:r>
          </w:p>
        </w:tc>
        <w:tc>
          <w:tcPr>
            <w:tcW w:w="2551" w:type="dxa"/>
            <w:vAlign w:val="center"/>
          </w:tcPr>
          <w:p w:rsidR="00651723" w:rsidRDefault="009D52B6">
            <w:pPr>
              <w:pStyle w:val="2"/>
            </w:pPr>
            <w:r>
              <w:t>达到预期目标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达到预期目标</w:t>
            </w:r>
          </w:p>
        </w:tc>
        <w:tc>
          <w:tcPr>
            <w:tcW w:w="3430" w:type="dxa"/>
            <w:vAlign w:val="center"/>
          </w:tcPr>
          <w:p w:rsidR="00651723" w:rsidRDefault="009D52B6">
            <w:pPr>
              <w:pStyle w:val="2"/>
            </w:pPr>
            <w:r>
              <w:t>达到预期目标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p>
        </w:tc>
        <w:tc>
          <w:tcPr>
            <w:tcW w:w="3430" w:type="dxa"/>
            <w:vAlign w:val="center"/>
          </w:tcPr>
          <w:p w:rsidR="00651723" w:rsidRDefault="009D52B6">
            <w:pPr>
              <w:pStyle w:val="2"/>
            </w:pPr>
            <w:r>
              <w:t>完成时间</w:t>
            </w:r>
            <w:r>
              <w:t xml:space="preserve"> </w:t>
            </w:r>
          </w:p>
        </w:tc>
        <w:tc>
          <w:tcPr>
            <w:tcW w:w="2551" w:type="dxa"/>
            <w:vAlign w:val="center"/>
          </w:tcPr>
          <w:p w:rsidR="00651723" w:rsidRDefault="009D52B6">
            <w:pPr>
              <w:pStyle w:val="2"/>
            </w:pPr>
            <w:r>
              <w:t>2024</w:t>
            </w:r>
            <w:r>
              <w:t>年底</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预算控制</w:t>
            </w:r>
            <w:r>
              <w:t xml:space="preserve"> </w:t>
            </w:r>
          </w:p>
        </w:tc>
        <w:tc>
          <w:tcPr>
            <w:tcW w:w="3430" w:type="dxa"/>
            <w:vAlign w:val="center"/>
          </w:tcPr>
          <w:p w:rsidR="00651723" w:rsidRDefault="009D52B6">
            <w:pPr>
              <w:pStyle w:val="2"/>
            </w:pPr>
            <w:r>
              <w:t>预算控制</w:t>
            </w:r>
            <w:r>
              <w:t xml:space="preserve"> </w:t>
            </w:r>
          </w:p>
        </w:tc>
        <w:tc>
          <w:tcPr>
            <w:tcW w:w="2551" w:type="dxa"/>
            <w:vAlign w:val="center"/>
          </w:tcPr>
          <w:p w:rsidR="00651723" w:rsidRDefault="009D52B6">
            <w:pPr>
              <w:pStyle w:val="2"/>
            </w:pPr>
            <w:r>
              <w:t>≤45</w:t>
            </w:r>
            <w:r>
              <w:t>万元</w:t>
            </w:r>
            <w:r>
              <w:t xml:space="preserve"> </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提升我市营商环境水平</w:t>
            </w:r>
          </w:p>
        </w:tc>
        <w:tc>
          <w:tcPr>
            <w:tcW w:w="3430" w:type="dxa"/>
            <w:vAlign w:val="center"/>
          </w:tcPr>
          <w:p w:rsidR="00651723" w:rsidRDefault="009D52B6">
            <w:pPr>
              <w:pStyle w:val="2"/>
            </w:pPr>
            <w:r>
              <w:t>提升我市营商环境水平</w:t>
            </w:r>
          </w:p>
        </w:tc>
        <w:tc>
          <w:tcPr>
            <w:tcW w:w="2551" w:type="dxa"/>
            <w:vAlign w:val="center"/>
          </w:tcPr>
          <w:p w:rsidR="00651723" w:rsidRDefault="009D52B6">
            <w:pPr>
              <w:pStyle w:val="2"/>
            </w:pPr>
            <w:r>
              <w:t>《天津市优化营商环境三年行动计划》有效提升我市不动产登记评价指标水平</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群众满意度</w:t>
            </w:r>
            <w:r>
              <w:t xml:space="preserve"> </w:t>
            </w:r>
          </w:p>
        </w:tc>
        <w:tc>
          <w:tcPr>
            <w:tcW w:w="3430" w:type="dxa"/>
            <w:vAlign w:val="center"/>
          </w:tcPr>
          <w:p w:rsidR="00651723" w:rsidRDefault="009D52B6">
            <w:pPr>
              <w:pStyle w:val="2"/>
            </w:pPr>
            <w:r>
              <w:t>群众满意度</w:t>
            </w:r>
            <w:r>
              <w:t xml:space="preserve"> </w:t>
            </w:r>
          </w:p>
        </w:tc>
        <w:tc>
          <w:tcPr>
            <w:tcW w:w="2551" w:type="dxa"/>
            <w:vAlign w:val="center"/>
          </w:tcPr>
          <w:p w:rsidR="00651723" w:rsidRDefault="009D52B6">
            <w:pPr>
              <w:pStyle w:val="2"/>
            </w:pPr>
            <w:r>
              <w:t>≥80%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5" w:name="_Toc157760155"/>
      <w:r>
        <w:rPr>
          <w:rFonts w:ascii="方正仿宋_GBK" w:eastAsia="方正仿宋_GBK" w:hAnsi="方正仿宋_GBK" w:cs="方正仿宋_GBK"/>
          <w:sz w:val="28"/>
        </w:rPr>
        <w:t>85.</w:t>
      </w:r>
      <w:r>
        <w:rPr>
          <w:rFonts w:ascii="方正仿宋_GBK" w:eastAsia="方正仿宋_GBK" w:hAnsi="方正仿宋_GBK" w:cs="方正仿宋_GBK"/>
          <w:sz w:val="28"/>
        </w:rPr>
        <w:t>天津市城市更新评估体系研究（</w:t>
      </w:r>
      <w:r>
        <w:rPr>
          <w:rFonts w:ascii="方正仿宋_GBK" w:eastAsia="方正仿宋_GBK" w:hAnsi="方正仿宋_GBK" w:cs="方正仿宋_GBK"/>
          <w:sz w:val="28"/>
        </w:rPr>
        <w:t>2023</w:t>
      </w:r>
      <w:r>
        <w:rPr>
          <w:rFonts w:ascii="方正仿宋_GBK" w:eastAsia="方正仿宋_GBK" w:hAnsi="方正仿宋_GBK" w:cs="方正仿宋_GBK"/>
          <w:sz w:val="28"/>
        </w:rPr>
        <w:t>）绩效目标表</w:t>
      </w:r>
      <w:bookmarkEnd w:id="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天津市城市更新评估体系研究（</w:t>
            </w:r>
            <w:r>
              <w:t>2023</w:t>
            </w:r>
            <w:r>
              <w:t>）</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149.60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149.60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结合天津发展实际，开展城市更新评估综合研究工作，明确城市更新评估的目标导向、评估工作思路、评估指标体系和技术路线。</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结合天津发展实际，开展城市更新评估综合研究工作，明确城市更新评估的目标导向、评估工作思路、评估指标体系和技术路线。</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城市更新评估体系研究报告成果文件</w:t>
            </w:r>
            <w:r>
              <w:t>1</w:t>
            </w:r>
            <w:r>
              <w:t>份，含城市更新评估技术方法研究、城市更新评估模版编制等</w:t>
            </w:r>
            <w:r>
              <w:t>7</w:t>
            </w:r>
            <w:r>
              <w:t>部分内容</w:t>
            </w:r>
          </w:p>
        </w:tc>
        <w:tc>
          <w:tcPr>
            <w:tcW w:w="3430" w:type="dxa"/>
            <w:vAlign w:val="center"/>
          </w:tcPr>
          <w:p w:rsidR="00651723" w:rsidRDefault="009D52B6">
            <w:pPr>
              <w:pStyle w:val="2"/>
            </w:pPr>
            <w:r>
              <w:t>城市更新评估体系研究报告成果文件</w:t>
            </w:r>
            <w:r>
              <w:t>1</w:t>
            </w:r>
            <w:r>
              <w:t>份，含城市更新评估技术方法研究、城市更新评估模版编制等</w:t>
            </w:r>
            <w:r>
              <w:t>7</w:t>
            </w:r>
            <w:r>
              <w:t>部分内容</w:t>
            </w:r>
          </w:p>
        </w:tc>
        <w:tc>
          <w:tcPr>
            <w:tcW w:w="2551" w:type="dxa"/>
            <w:vAlign w:val="center"/>
          </w:tcPr>
          <w:p w:rsidR="00651723" w:rsidRDefault="009D52B6">
            <w:pPr>
              <w:pStyle w:val="2"/>
            </w:pPr>
            <w:r>
              <w:t>城市更新评估体系研究报告</w:t>
            </w:r>
            <w:r>
              <w:t>1</w:t>
            </w:r>
            <w:r>
              <w:t>份，含城市更新评估技术方法研究、城市更新评估模版编制、城市更新项目应用模拟、城市更新项目库搭建、市内六区功能产业发展对策研究、存量资源情况梳理、盘活存量资源优化产业布局研究</w:t>
            </w:r>
            <w:r>
              <w:t>7</w:t>
            </w:r>
            <w:r>
              <w:t>部分内容。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符合国家、行业及项目等相关标准</w:t>
            </w:r>
          </w:p>
        </w:tc>
        <w:tc>
          <w:tcPr>
            <w:tcW w:w="3430" w:type="dxa"/>
            <w:vAlign w:val="center"/>
          </w:tcPr>
          <w:p w:rsidR="00651723" w:rsidRDefault="009D52B6">
            <w:pPr>
              <w:pStyle w:val="2"/>
            </w:pPr>
            <w:r>
              <w:t>符合国家、行业及项目等相关标准</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按照工作进度安排，按期</w:t>
            </w:r>
          </w:p>
          <w:p w:rsidR="00651723" w:rsidRDefault="009D52B6">
            <w:pPr>
              <w:pStyle w:val="2"/>
            </w:pPr>
            <w:r>
              <w:t>完成各项工作任务</w:t>
            </w:r>
          </w:p>
        </w:tc>
        <w:tc>
          <w:tcPr>
            <w:tcW w:w="3430" w:type="dxa"/>
            <w:vAlign w:val="center"/>
          </w:tcPr>
          <w:p w:rsidR="00651723" w:rsidRDefault="009D52B6">
            <w:pPr>
              <w:pStyle w:val="2"/>
            </w:pPr>
            <w:r>
              <w:t>按照工作进度安排，按期</w:t>
            </w:r>
          </w:p>
          <w:p w:rsidR="00651723" w:rsidRDefault="009D52B6">
            <w:pPr>
              <w:pStyle w:val="2"/>
            </w:pPr>
            <w:r>
              <w:t>完成各项工作任务</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总支出</w:t>
            </w:r>
          </w:p>
        </w:tc>
        <w:tc>
          <w:tcPr>
            <w:tcW w:w="3430" w:type="dxa"/>
            <w:vAlign w:val="center"/>
          </w:tcPr>
          <w:p w:rsidR="00651723" w:rsidRDefault="009D52B6">
            <w:pPr>
              <w:pStyle w:val="2"/>
            </w:pPr>
            <w:r>
              <w:t xml:space="preserve"> </w:t>
            </w:r>
            <w:r>
              <w:t>总支出</w:t>
            </w:r>
          </w:p>
        </w:tc>
        <w:tc>
          <w:tcPr>
            <w:tcW w:w="2551" w:type="dxa"/>
            <w:vAlign w:val="center"/>
          </w:tcPr>
          <w:p w:rsidR="00651723" w:rsidRDefault="009D52B6">
            <w:pPr>
              <w:pStyle w:val="2"/>
            </w:pPr>
            <w:r>
              <w:t>≤149.6</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研究城市更新评估技术方法，对天津市城市更新评估工作</w:t>
            </w:r>
            <w:r>
              <w:lastRenderedPageBreak/>
              <w:t>提出合理建议</w:t>
            </w:r>
          </w:p>
        </w:tc>
        <w:tc>
          <w:tcPr>
            <w:tcW w:w="3430" w:type="dxa"/>
            <w:vAlign w:val="center"/>
          </w:tcPr>
          <w:p w:rsidR="00651723" w:rsidRDefault="009D52B6">
            <w:pPr>
              <w:pStyle w:val="2"/>
            </w:pPr>
            <w:r>
              <w:lastRenderedPageBreak/>
              <w:t>研究城市更新评估技术方法，对天津市城市更新评估工作提出合理建议</w:t>
            </w:r>
          </w:p>
        </w:tc>
        <w:tc>
          <w:tcPr>
            <w:tcW w:w="2551" w:type="dxa"/>
            <w:vAlign w:val="center"/>
          </w:tcPr>
          <w:p w:rsidR="00651723" w:rsidRDefault="009D52B6">
            <w:pPr>
              <w:pStyle w:val="2"/>
            </w:pPr>
            <w:r>
              <w:t>结合城市体检工作成果，着眼于以城市更新评估方式，明确城市发展方式转型升级时期存在的城市发展问题和城镇化发展过程中遗留的历史问题，坚持</w:t>
            </w:r>
            <w:r>
              <w:lastRenderedPageBreak/>
              <w:t>问题导向，研究城市更新评估技术方法，对天津市城市更新评估工作提出合理建议。</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满足部门工作需求</w:t>
            </w:r>
          </w:p>
        </w:tc>
        <w:tc>
          <w:tcPr>
            <w:tcW w:w="3430" w:type="dxa"/>
            <w:vAlign w:val="center"/>
          </w:tcPr>
          <w:p w:rsidR="00651723" w:rsidRDefault="009D52B6">
            <w:pPr>
              <w:pStyle w:val="2"/>
            </w:pPr>
            <w:r>
              <w:t>满足部门工作需求</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6" w:name="_Toc157760156"/>
      <w:r>
        <w:rPr>
          <w:rFonts w:ascii="方正仿宋_GBK" w:eastAsia="方正仿宋_GBK" w:hAnsi="方正仿宋_GBK" w:cs="方正仿宋_GBK"/>
          <w:sz w:val="28"/>
        </w:rPr>
        <w:t>86.</w:t>
      </w:r>
      <w:r>
        <w:rPr>
          <w:rFonts w:ascii="方正仿宋_GBK" w:eastAsia="方正仿宋_GBK" w:hAnsi="方正仿宋_GBK" w:cs="方正仿宋_GBK"/>
          <w:sz w:val="28"/>
        </w:rPr>
        <w:t>天津市城市建成区影像获取及辅助分析决策服务（</w:t>
      </w:r>
      <w:r>
        <w:rPr>
          <w:rFonts w:ascii="方正仿宋_GBK" w:eastAsia="方正仿宋_GBK" w:hAnsi="方正仿宋_GBK" w:cs="方正仿宋_GBK"/>
          <w:sz w:val="28"/>
        </w:rPr>
        <w:t>2023</w:t>
      </w:r>
      <w:r>
        <w:rPr>
          <w:rFonts w:ascii="方正仿宋_GBK" w:eastAsia="方正仿宋_GBK" w:hAnsi="方正仿宋_GBK" w:cs="方正仿宋_GBK"/>
          <w:sz w:val="28"/>
        </w:rPr>
        <w:t>）绩效目标表</w:t>
      </w:r>
      <w:bookmarkEnd w:id="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天津市城市建成区影像获取及辅助分析决策服务（</w:t>
            </w:r>
            <w:r>
              <w:t>2023</w:t>
            </w:r>
            <w:r>
              <w:t>）</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46.60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46.60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2024</w:t>
            </w:r>
            <w:r>
              <w:t>年</w:t>
            </w:r>
            <w:r>
              <w:t>12</w:t>
            </w:r>
            <w:r>
              <w:t>月底前，完成</w:t>
            </w:r>
            <w:r>
              <w:t>2023</w:t>
            </w:r>
            <w:r>
              <w:t>年天津市城市建成区范围确定、城市建成区内城市建设用地调查统计及分析工作，并结合公园绿地服务能力分析、各类规划编制以及其它专项工作的实际需求，提供与城市建成区相关的决策分析支撑服务。</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1.2024</w:t>
            </w:r>
            <w:r>
              <w:t>年</w:t>
            </w:r>
            <w:r>
              <w:t>12</w:t>
            </w:r>
            <w:r>
              <w:t>月底前，完成</w:t>
            </w:r>
            <w:r>
              <w:t>2023</w:t>
            </w:r>
            <w:r>
              <w:t>年天津市城市建成区范围确定、城市建成区内城市建设用地调查统计及分析工作，并结合公园绿地服务能力分析、各类规划编制以及其它专项工作的实际需求，提供与城市建成区相关的决策分析支撑服务。</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统计辖区数量</w:t>
            </w:r>
          </w:p>
        </w:tc>
        <w:tc>
          <w:tcPr>
            <w:tcW w:w="3430" w:type="dxa"/>
            <w:vAlign w:val="center"/>
          </w:tcPr>
          <w:p w:rsidR="00651723" w:rsidRDefault="009D52B6">
            <w:pPr>
              <w:pStyle w:val="2"/>
            </w:pPr>
            <w:r>
              <w:t>统计辖区数量</w:t>
            </w:r>
          </w:p>
        </w:tc>
        <w:tc>
          <w:tcPr>
            <w:tcW w:w="2551" w:type="dxa"/>
            <w:vAlign w:val="center"/>
          </w:tcPr>
          <w:p w:rsidR="00651723" w:rsidRDefault="009D52B6">
            <w:pPr>
              <w:pStyle w:val="2"/>
            </w:pPr>
            <w:r>
              <w:t>天津市下辖</w:t>
            </w:r>
            <w:r>
              <w:t>16</w:t>
            </w:r>
            <w:r>
              <w:t>个区全覆盖</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城市建成区校核面积</w:t>
            </w:r>
          </w:p>
        </w:tc>
        <w:tc>
          <w:tcPr>
            <w:tcW w:w="3430" w:type="dxa"/>
            <w:vAlign w:val="center"/>
          </w:tcPr>
          <w:p w:rsidR="00651723" w:rsidRDefault="009D52B6">
            <w:pPr>
              <w:pStyle w:val="2"/>
            </w:pPr>
            <w:r>
              <w:t>城市建成区校核面积</w:t>
            </w:r>
          </w:p>
        </w:tc>
        <w:tc>
          <w:tcPr>
            <w:tcW w:w="2551" w:type="dxa"/>
            <w:vAlign w:val="center"/>
          </w:tcPr>
          <w:p w:rsidR="00651723" w:rsidRDefault="009D52B6">
            <w:pPr>
              <w:pStyle w:val="2"/>
            </w:pPr>
            <w:r>
              <w:t>≥1264.46</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城市建成区调查统计面积</w:t>
            </w:r>
          </w:p>
        </w:tc>
        <w:tc>
          <w:tcPr>
            <w:tcW w:w="3430" w:type="dxa"/>
            <w:vAlign w:val="center"/>
          </w:tcPr>
          <w:p w:rsidR="00651723" w:rsidRDefault="009D52B6">
            <w:pPr>
              <w:pStyle w:val="2"/>
            </w:pPr>
            <w:r>
              <w:t>城市建成区调查统计面积</w:t>
            </w:r>
          </w:p>
        </w:tc>
        <w:tc>
          <w:tcPr>
            <w:tcW w:w="2551" w:type="dxa"/>
            <w:vAlign w:val="center"/>
          </w:tcPr>
          <w:p w:rsidR="00651723" w:rsidRDefault="009D52B6">
            <w:pPr>
              <w:pStyle w:val="2"/>
            </w:pPr>
            <w:r>
              <w:t>≥1264.46</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统计内容完成率</w:t>
            </w:r>
          </w:p>
        </w:tc>
        <w:tc>
          <w:tcPr>
            <w:tcW w:w="3430" w:type="dxa"/>
            <w:vAlign w:val="center"/>
          </w:tcPr>
          <w:p w:rsidR="00651723" w:rsidRDefault="009D52B6">
            <w:pPr>
              <w:pStyle w:val="2"/>
            </w:pPr>
            <w:r>
              <w:t>统计内容完成率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项目成本</w:t>
            </w:r>
          </w:p>
        </w:tc>
        <w:tc>
          <w:tcPr>
            <w:tcW w:w="3430" w:type="dxa"/>
            <w:vAlign w:val="center"/>
          </w:tcPr>
          <w:p w:rsidR="00651723" w:rsidRDefault="009D52B6">
            <w:pPr>
              <w:pStyle w:val="2"/>
            </w:pPr>
            <w:r>
              <w:t>项目成本</w:t>
            </w:r>
          </w:p>
        </w:tc>
        <w:tc>
          <w:tcPr>
            <w:tcW w:w="2551" w:type="dxa"/>
            <w:vAlign w:val="center"/>
          </w:tcPr>
          <w:p w:rsidR="00651723" w:rsidRDefault="009D52B6">
            <w:pPr>
              <w:pStyle w:val="2"/>
            </w:pPr>
            <w:r>
              <w:t>≤46.6</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服务天津市城乡统计工作</w:t>
            </w:r>
          </w:p>
        </w:tc>
        <w:tc>
          <w:tcPr>
            <w:tcW w:w="3430" w:type="dxa"/>
            <w:vAlign w:val="center"/>
          </w:tcPr>
          <w:p w:rsidR="00651723" w:rsidRDefault="009D52B6">
            <w:pPr>
              <w:pStyle w:val="2"/>
            </w:pPr>
            <w:r>
              <w:t>服务天津市城乡统计工作</w:t>
            </w:r>
          </w:p>
        </w:tc>
        <w:tc>
          <w:tcPr>
            <w:tcW w:w="2551" w:type="dxa"/>
            <w:vAlign w:val="center"/>
          </w:tcPr>
          <w:p w:rsidR="00651723" w:rsidRDefault="009D52B6">
            <w:pPr>
              <w:pStyle w:val="2"/>
            </w:pPr>
            <w:r>
              <w:t>满足天津市城乡统计工作要求，并为规划编制、规划和自然资源管理提供第一手全面的现状数据，为城市的建设、管理和研究提供强有力的数据支撑，为政府决策提供科学依据</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各区规划和自然资源主</w:t>
            </w:r>
            <w:r>
              <w:lastRenderedPageBreak/>
              <w:t>管部门满意度</w:t>
            </w:r>
          </w:p>
        </w:tc>
        <w:tc>
          <w:tcPr>
            <w:tcW w:w="3430" w:type="dxa"/>
            <w:vAlign w:val="center"/>
          </w:tcPr>
          <w:p w:rsidR="00651723" w:rsidRDefault="009D52B6">
            <w:pPr>
              <w:pStyle w:val="2"/>
            </w:pPr>
            <w:r>
              <w:lastRenderedPageBreak/>
              <w:t>各区规划和自然资源主管部门满意度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7" w:name="_Toc157760157"/>
      <w:r>
        <w:rPr>
          <w:rFonts w:ascii="方正仿宋_GBK" w:eastAsia="方正仿宋_GBK" w:hAnsi="方正仿宋_GBK" w:cs="方正仿宋_GBK"/>
          <w:sz w:val="28"/>
        </w:rPr>
        <w:t>87.</w:t>
      </w:r>
      <w:r>
        <w:rPr>
          <w:rFonts w:ascii="方正仿宋_GBK" w:eastAsia="方正仿宋_GBK" w:hAnsi="方正仿宋_GBK" w:cs="方正仿宋_GBK"/>
          <w:sz w:val="28"/>
        </w:rPr>
        <w:t>天津市城市建成区影像获取及辅助分析决策服务（</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天津市城市建成区影像获取及辅助分析决策服务（</w:t>
            </w:r>
            <w:r>
              <w:t>2024</w:t>
            </w:r>
            <w:r>
              <w:t>）</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2024</w:t>
            </w:r>
            <w:r>
              <w:t>年</w:t>
            </w:r>
            <w:r>
              <w:t>5</w:t>
            </w:r>
            <w:r>
              <w:t>月底前，完成</w:t>
            </w:r>
            <w:r>
              <w:t>2023</w:t>
            </w:r>
            <w:r>
              <w:t>年天津市城市建成区范围确定、城市建成区内城市建设用地调查统计及分析工作，并结合公园绿地服务能力分析、各类规划编制以及其它专项工作的实际需求，提供与城市建成区相关的决策分析支撑服务。</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1.2024</w:t>
            </w:r>
            <w:r>
              <w:t>年</w:t>
            </w:r>
            <w:r>
              <w:t>5</w:t>
            </w:r>
            <w:r>
              <w:t>月底前，完成</w:t>
            </w:r>
            <w:r>
              <w:t>2023</w:t>
            </w:r>
            <w:r>
              <w:t>年天津市城市建成区范围确定、城市建成区内城市建设用地调查统计及分析工作，并结合公园绿地服务能力分析、各类规划编制以及其它专项工作的实际需求，提供与城市建成区相关的决策分析支撑服务。</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覆盖辖区数量</w:t>
            </w:r>
          </w:p>
        </w:tc>
        <w:tc>
          <w:tcPr>
            <w:tcW w:w="3430" w:type="dxa"/>
            <w:vAlign w:val="center"/>
          </w:tcPr>
          <w:p w:rsidR="00651723" w:rsidRDefault="009D52B6">
            <w:pPr>
              <w:pStyle w:val="2"/>
            </w:pPr>
            <w:r>
              <w:t>覆盖辖区数量</w:t>
            </w:r>
          </w:p>
        </w:tc>
        <w:tc>
          <w:tcPr>
            <w:tcW w:w="2551" w:type="dxa"/>
            <w:vAlign w:val="center"/>
          </w:tcPr>
          <w:p w:rsidR="00651723" w:rsidRDefault="009D52B6">
            <w:pPr>
              <w:pStyle w:val="2"/>
            </w:pPr>
            <w:r>
              <w:t>天津市下辖</w:t>
            </w:r>
            <w:r>
              <w:t>16</w:t>
            </w:r>
            <w:r>
              <w:t>个区全覆盖</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城市建成区界定基础数据处理</w:t>
            </w:r>
          </w:p>
        </w:tc>
        <w:tc>
          <w:tcPr>
            <w:tcW w:w="3430" w:type="dxa"/>
            <w:vAlign w:val="center"/>
          </w:tcPr>
          <w:p w:rsidR="00651723" w:rsidRDefault="009D52B6">
            <w:pPr>
              <w:pStyle w:val="2"/>
            </w:pPr>
            <w:r>
              <w:t>城市建成区界定基础数据处理</w:t>
            </w:r>
          </w:p>
        </w:tc>
        <w:tc>
          <w:tcPr>
            <w:tcW w:w="2551" w:type="dxa"/>
            <w:vAlign w:val="center"/>
          </w:tcPr>
          <w:p w:rsidR="00651723" w:rsidRDefault="009D52B6">
            <w:pPr>
              <w:pStyle w:val="2"/>
            </w:pPr>
            <w:r>
              <w:t>≥1264.46</w:t>
            </w:r>
            <w:r>
              <w:t>平方千米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基础数据处理完成率</w:t>
            </w:r>
          </w:p>
        </w:tc>
        <w:tc>
          <w:tcPr>
            <w:tcW w:w="3430" w:type="dxa"/>
            <w:vAlign w:val="center"/>
          </w:tcPr>
          <w:p w:rsidR="00651723" w:rsidRDefault="009D52B6">
            <w:pPr>
              <w:pStyle w:val="2"/>
            </w:pPr>
            <w:r>
              <w:t>基础数据处理完成率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项目成本</w:t>
            </w:r>
          </w:p>
        </w:tc>
        <w:tc>
          <w:tcPr>
            <w:tcW w:w="3430" w:type="dxa"/>
            <w:vAlign w:val="center"/>
          </w:tcPr>
          <w:p w:rsidR="00651723" w:rsidRDefault="009D52B6">
            <w:pPr>
              <w:pStyle w:val="2"/>
            </w:pPr>
            <w:r>
              <w:t>项目成本</w:t>
            </w:r>
          </w:p>
        </w:tc>
        <w:tc>
          <w:tcPr>
            <w:tcW w:w="2551" w:type="dxa"/>
            <w:vAlign w:val="center"/>
          </w:tcPr>
          <w:p w:rsidR="00651723" w:rsidRDefault="009D52B6">
            <w:pPr>
              <w:pStyle w:val="2"/>
            </w:pPr>
            <w:r>
              <w:t>≤80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服务天津市城乡统计工作</w:t>
            </w:r>
          </w:p>
        </w:tc>
        <w:tc>
          <w:tcPr>
            <w:tcW w:w="3430" w:type="dxa"/>
            <w:vAlign w:val="center"/>
          </w:tcPr>
          <w:p w:rsidR="00651723" w:rsidRDefault="009D52B6">
            <w:pPr>
              <w:pStyle w:val="2"/>
            </w:pPr>
            <w:r>
              <w:t>服务天津市城乡统计工作</w:t>
            </w:r>
          </w:p>
        </w:tc>
        <w:tc>
          <w:tcPr>
            <w:tcW w:w="2551" w:type="dxa"/>
            <w:vAlign w:val="center"/>
          </w:tcPr>
          <w:p w:rsidR="00651723" w:rsidRDefault="009D52B6">
            <w:pPr>
              <w:pStyle w:val="2"/>
            </w:pPr>
            <w:r>
              <w:t>满足天津市城市建成区面积、建设用地面积等内容后续统计要求，为统计工作奠定数据基础。</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各区规划和自然资源主管部门满意度</w:t>
            </w:r>
          </w:p>
        </w:tc>
        <w:tc>
          <w:tcPr>
            <w:tcW w:w="3430" w:type="dxa"/>
            <w:vAlign w:val="center"/>
          </w:tcPr>
          <w:p w:rsidR="00651723" w:rsidRDefault="009D52B6">
            <w:pPr>
              <w:pStyle w:val="2"/>
            </w:pPr>
            <w:r>
              <w:t>各区规划和自然资源主管部门满意度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8" w:name="_Toc157760158"/>
      <w:r>
        <w:rPr>
          <w:rFonts w:ascii="方正仿宋_GBK" w:eastAsia="方正仿宋_GBK" w:hAnsi="方正仿宋_GBK" w:cs="方正仿宋_GBK"/>
          <w:sz w:val="28"/>
        </w:rPr>
        <w:t>88.</w:t>
      </w:r>
      <w:r>
        <w:rPr>
          <w:rFonts w:ascii="方正仿宋_GBK" w:eastAsia="方正仿宋_GBK" w:hAnsi="方正仿宋_GBK" w:cs="方正仿宋_GBK"/>
          <w:sz w:val="28"/>
        </w:rPr>
        <w:t>天津市城市建设档案馆（天津市地质资料馆）信息化安全建设及应用软件升级改造项目绩效目标表</w:t>
      </w:r>
      <w:bookmarkEnd w:id="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天津市城市建设档案馆（天津市地质资料馆）信息化安全建设及应用软件升级改造项目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45.75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45.75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1.</w:t>
            </w:r>
            <w:r>
              <w:t>完成内网安全系统集成升级改造，实现内网应用安全隔离，确保档案管理业务安全开展。</w:t>
            </w:r>
          </w:p>
          <w:p w:rsidR="00651723" w:rsidRDefault="009D52B6">
            <w:pPr>
              <w:pStyle w:val="2"/>
            </w:pPr>
            <w:r>
              <w:t>2.</w:t>
            </w:r>
            <w:r>
              <w:t>完成《天津市建设工程文件归档整理程序》升级，符合</w:t>
            </w:r>
            <w:r>
              <w:t>DB/T29-86-2020</w:t>
            </w:r>
            <w:r>
              <w:t>《天津市建设工程文件归档整理规程》对建设工程电子档案的要求。</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1.1.</w:t>
            </w:r>
            <w:r>
              <w:t>完成内网安全系统集成升级改造，实现内网应用安全隔离，确保档案管理业务安全开展。</w:t>
            </w:r>
          </w:p>
          <w:p w:rsidR="00651723" w:rsidRDefault="009D52B6">
            <w:pPr>
              <w:pStyle w:val="2"/>
            </w:pPr>
            <w:r>
              <w:t>2.</w:t>
            </w:r>
            <w:r>
              <w:t>完成《天津市建设工程文件归档整理程序》升级，符合</w:t>
            </w:r>
            <w:r>
              <w:t>DB/T29-86-2020</w:t>
            </w:r>
            <w:r>
              <w:t>《天津市建设工程文件归档整理规程》对建设工程电子档案的要求。</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部署配置网络及安全设备数量</w:t>
            </w:r>
          </w:p>
        </w:tc>
        <w:tc>
          <w:tcPr>
            <w:tcW w:w="3430" w:type="dxa"/>
            <w:vAlign w:val="center"/>
          </w:tcPr>
          <w:p w:rsidR="00651723" w:rsidRDefault="009D52B6">
            <w:pPr>
              <w:pStyle w:val="2"/>
            </w:pPr>
            <w:r>
              <w:t>部署配置网络及安全设备数量</w:t>
            </w:r>
          </w:p>
        </w:tc>
        <w:tc>
          <w:tcPr>
            <w:tcW w:w="2551" w:type="dxa"/>
            <w:vAlign w:val="center"/>
          </w:tcPr>
          <w:p w:rsidR="00651723" w:rsidRDefault="009D52B6">
            <w:pPr>
              <w:pStyle w:val="2"/>
            </w:pPr>
            <w:r>
              <w:t>&gt;8</w:t>
            </w:r>
            <w:r>
              <w:t>台</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增加程序档案类别</w:t>
            </w:r>
          </w:p>
        </w:tc>
        <w:tc>
          <w:tcPr>
            <w:tcW w:w="3430" w:type="dxa"/>
            <w:vAlign w:val="center"/>
          </w:tcPr>
          <w:p w:rsidR="00651723" w:rsidRDefault="009D52B6">
            <w:pPr>
              <w:pStyle w:val="2"/>
            </w:pPr>
            <w:r>
              <w:t>增加程序档案类别</w:t>
            </w:r>
          </w:p>
        </w:tc>
        <w:tc>
          <w:tcPr>
            <w:tcW w:w="2551" w:type="dxa"/>
            <w:vAlign w:val="center"/>
          </w:tcPr>
          <w:p w:rsidR="00651723" w:rsidRDefault="009D52B6">
            <w:pPr>
              <w:pStyle w:val="2"/>
            </w:pPr>
            <w:r>
              <w:t>&gt;5</w:t>
            </w:r>
            <w:r>
              <w:t>类</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实现业务网络和档案网络隔离</w:t>
            </w:r>
          </w:p>
        </w:tc>
        <w:tc>
          <w:tcPr>
            <w:tcW w:w="3430" w:type="dxa"/>
            <w:vAlign w:val="center"/>
          </w:tcPr>
          <w:p w:rsidR="00651723" w:rsidRDefault="009D52B6">
            <w:pPr>
              <w:pStyle w:val="2"/>
            </w:pPr>
            <w:r>
              <w:t>实现业务网络和档案网络隔离</w:t>
            </w:r>
          </w:p>
        </w:tc>
        <w:tc>
          <w:tcPr>
            <w:tcW w:w="2551" w:type="dxa"/>
            <w:vAlign w:val="center"/>
          </w:tcPr>
          <w:p w:rsidR="00651723" w:rsidRDefault="009D52B6">
            <w:pPr>
              <w:pStyle w:val="2"/>
            </w:pPr>
            <w:r>
              <w:t>网络运行高效可控</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符合规程</w:t>
            </w:r>
            <w:r>
              <w:t>DB/T29-86-2020</w:t>
            </w:r>
            <w:r>
              <w:t>对电子文件整理归档的要求（对应绩效目标</w:t>
            </w:r>
            <w:r>
              <w:t>2</w:t>
            </w:r>
            <w:r>
              <w:t>）</w:t>
            </w:r>
          </w:p>
        </w:tc>
        <w:tc>
          <w:tcPr>
            <w:tcW w:w="3430" w:type="dxa"/>
            <w:vAlign w:val="center"/>
          </w:tcPr>
          <w:p w:rsidR="00651723" w:rsidRDefault="009D52B6">
            <w:pPr>
              <w:pStyle w:val="2"/>
            </w:pPr>
            <w:r>
              <w:t>符合规程</w:t>
            </w:r>
            <w:r>
              <w:t>DB/T29-86-2020</w:t>
            </w:r>
            <w:r>
              <w:t>对电子文件整理归档的要求（对应绩效目标</w:t>
            </w:r>
            <w:r>
              <w:t>2</w:t>
            </w:r>
            <w:r>
              <w:t>）</w:t>
            </w:r>
          </w:p>
        </w:tc>
        <w:tc>
          <w:tcPr>
            <w:tcW w:w="2551" w:type="dxa"/>
            <w:vAlign w:val="center"/>
          </w:tcPr>
          <w:p w:rsidR="00651723" w:rsidRDefault="009D52B6">
            <w:pPr>
              <w:pStyle w:val="2"/>
            </w:pPr>
            <w:r>
              <w:t>符合规程相关要求，满足工作需要，保障工程电子文件归档和接收工作开展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p>
        </w:tc>
        <w:tc>
          <w:tcPr>
            <w:tcW w:w="3430" w:type="dxa"/>
            <w:vAlign w:val="center"/>
          </w:tcPr>
          <w:p w:rsidR="00651723" w:rsidRDefault="009D52B6">
            <w:pPr>
              <w:pStyle w:val="2"/>
            </w:pPr>
            <w:r>
              <w:t>完成时间</w:t>
            </w:r>
            <w:r>
              <w:t xml:space="preserve"> </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升级预算</w:t>
            </w:r>
          </w:p>
        </w:tc>
        <w:tc>
          <w:tcPr>
            <w:tcW w:w="3430" w:type="dxa"/>
            <w:vAlign w:val="center"/>
          </w:tcPr>
          <w:p w:rsidR="00651723" w:rsidRDefault="009D52B6">
            <w:pPr>
              <w:pStyle w:val="2"/>
            </w:pPr>
            <w:r>
              <w:t>升级预算</w:t>
            </w:r>
          </w:p>
        </w:tc>
        <w:tc>
          <w:tcPr>
            <w:tcW w:w="2551" w:type="dxa"/>
            <w:vAlign w:val="center"/>
          </w:tcPr>
          <w:p w:rsidR="00651723" w:rsidRDefault="009D52B6">
            <w:pPr>
              <w:pStyle w:val="2"/>
            </w:pPr>
            <w:r>
              <w:t>≤45.75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相关业务顺利开展</w:t>
            </w:r>
          </w:p>
        </w:tc>
        <w:tc>
          <w:tcPr>
            <w:tcW w:w="3430" w:type="dxa"/>
            <w:vAlign w:val="center"/>
          </w:tcPr>
          <w:p w:rsidR="00651723" w:rsidRDefault="009D52B6">
            <w:pPr>
              <w:pStyle w:val="2"/>
            </w:pPr>
            <w:r>
              <w:t>相关业务顺利开展</w:t>
            </w:r>
          </w:p>
        </w:tc>
        <w:tc>
          <w:tcPr>
            <w:tcW w:w="2551" w:type="dxa"/>
            <w:vAlign w:val="center"/>
          </w:tcPr>
          <w:p w:rsidR="00651723" w:rsidRDefault="009D52B6">
            <w:pPr>
              <w:pStyle w:val="2"/>
            </w:pPr>
            <w:r>
              <w:t>保障城建档案接收和面向社会提供利用工作顺利开展</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档案管理单位和档案利用人员满意度</w:t>
            </w:r>
            <w:r>
              <w:t xml:space="preserve"> </w:t>
            </w:r>
          </w:p>
        </w:tc>
        <w:tc>
          <w:tcPr>
            <w:tcW w:w="3430" w:type="dxa"/>
            <w:vAlign w:val="center"/>
          </w:tcPr>
          <w:p w:rsidR="00651723" w:rsidRDefault="009D52B6">
            <w:pPr>
              <w:pStyle w:val="2"/>
            </w:pPr>
            <w:r>
              <w:t>档案管理单位和档案利用人员满意度</w:t>
            </w:r>
            <w:r>
              <w:t xml:space="preserve"> </w:t>
            </w:r>
          </w:p>
        </w:tc>
        <w:tc>
          <w:tcPr>
            <w:tcW w:w="2551" w:type="dxa"/>
            <w:vAlign w:val="center"/>
          </w:tcPr>
          <w:p w:rsidR="00651723" w:rsidRDefault="009D52B6">
            <w:pPr>
              <w:pStyle w:val="2"/>
            </w:pPr>
            <w:r>
              <w:t xml:space="preserve">≥90% </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89" w:name="_Toc157760159"/>
      <w:r>
        <w:rPr>
          <w:rFonts w:ascii="方正仿宋_GBK" w:eastAsia="方正仿宋_GBK" w:hAnsi="方正仿宋_GBK" w:cs="方正仿宋_GBK"/>
          <w:sz w:val="28"/>
        </w:rPr>
        <w:t>89.</w:t>
      </w:r>
      <w:r>
        <w:rPr>
          <w:rFonts w:ascii="方正仿宋_GBK" w:eastAsia="方正仿宋_GBK" w:hAnsi="方正仿宋_GBK" w:cs="方正仿宋_GBK"/>
          <w:sz w:val="28"/>
        </w:rPr>
        <w:t>天津市地价监测与评估项目</w:t>
      </w:r>
      <w:r>
        <w:rPr>
          <w:rFonts w:ascii="方正仿宋_GBK" w:eastAsia="方正仿宋_GBK" w:hAnsi="方正仿宋_GBK" w:cs="方正仿宋_GBK"/>
          <w:sz w:val="28"/>
        </w:rPr>
        <w:t>(2023</w:t>
      </w:r>
      <w:r>
        <w:rPr>
          <w:rFonts w:ascii="方正仿宋_GBK" w:eastAsia="方正仿宋_GBK" w:hAnsi="方正仿宋_GBK" w:cs="方正仿宋_GBK"/>
          <w:sz w:val="28"/>
        </w:rPr>
        <w:t>年度</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天津市地价监测与评估项目</w:t>
            </w:r>
            <w:r>
              <w:t>(2023</w:t>
            </w:r>
            <w:r>
              <w:t>年度</w:t>
            </w:r>
            <w:r>
              <w:t>)</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330.44</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330.44</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1.</w:t>
            </w:r>
            <w:r>
              <w:t>通过城市地价监测与评估，完成商品房成本调查与监测、分析，完成中心城区环外环范围内标定地价成果编制工作。</w:t>
            </w:r>
          </w:p>
          <w:p w:rsidR="00651723" w:rsidRDefault="009D52B6">
            <w:pPr>
              <w:pStyle w:val="2"/>
            </w:pPr>
            <w:r>
              <w:t>2.</w:t>
            </w:r>
            <w:r>
              <w:t>落实《自然资源部办公厅关于做好</w:t>
            </w:r>
            <w:r>
              <w:t>2022</w:t>
            </w:r>
            <w:r>
              <w:t>年度自然资源评价评估工作的通知》（自然资办发〔</w:t>
            </w:r>
            <w:r>
              <w:t>2022</w:t>
            </w:r>
            <w:r>
              <w:t>〕</w:t>
            </w:r>
            <w:r>
              <w:t>13</w:t>
            </w:r>
            <w:r>
              <w:t>号）文件要求，</w:t>
            </w:r>
            <w:r>
              <w:t>2022</w:t>
            </w:r>
            <w:r>
              <w:t>年底前完成园、林、草地分等工作，形成省级、县级两级成果，牢牢掌握园、林、草地自然资源数量和质量底数。</w:t>
            </w:r>
            <w:r>
              <w:t>2023</w:t>
            </w:r>
            <w:r>
              <w:t>年底前完成园、林、草地定级与基准地价制订（更新）工作，建立园林草地政府公示价格体系。</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1.1.</w:t>
            </w:r>
            <w:r>
              <w:t>通过城市地价监测与评估，完成商品房成本调查与监测、分析，完成中心城区环外环范围内标定地价成果编制工作。</w:t>
            </w:r>
          </w:p>
          <w:p w:rsidR="00651723" w:rsidRDefault="009D52B6">
            <w:pPr>
              <w:pStyle w:val="2"/>
            </w:pPr>
            <w:r>
              <w:t>2.</w:t>
            </w:r>
            <w:r>
              <w:t>落实《自然资源部办公厅关于做好</w:t>
            </w:r>
            <w:r>
              <w:t>2022</w:t>
            </w:r>
            <w:r>
              <w:t>年度自然资源评价评估工作的通知》（自然资办发〔</w:t>
            </w:r>
            <w:r>
              <w:t>2022</w:t>
            </w:r>
            <w:r>
              <w:t>〕</w:t>
            </w:r>
            <w:r>
              <w:t>13</w:t>
            </w:r>
            <w:r>
              <w:t>号）文件要求，</w:t>
            </w:r>
            <w:r>
              <w:t>2022</w:t>
            </w:r>
            <w:r>
              <w:t>年底前完成园、林、草地分等工作，形成省级、县级两级成果，牢牢掌握园、林、草地自然资源数量和质量底数。</w:t>
            </w:r>
            <w:r>
              <w:t>2023</w:t>
            </w:r>
            <w:r>
              <w:t>年底前完成园、林、草地定级与基准地价制订（更新）工作，建立园林草地政府公示价格体系。</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年度地价动态监测及分析报告</w:t>
            </w:r>
          </w:p>
        </w:tc>
        <w:tc>
          <w:tcPr>
            <w:tcW w:w="3430" w:type="dxa"/>
            <w:vAlign w:val="center"/>
          </w:tcPr>
          <w:p w:rsidR="00651723" w:rsidRDefault="009D52B6">
            <w:pPr>
              <w:pStyle w:val="2"/>
            </w:pPr>
            <w:r>
              <w:t>年度地价动态监测及分析报告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中心城区标定地价更新成果</w:t>
            </w:r>
          </w:p>
        </w:tc>
        <w:tc>
          <w:tcPr>
            <w:tcW w:w="3430" w:type="dxa"/>
            <w:vAlign w:val="center"/>
          </w:tcPr>
          <w:p w:rsidR="00651723" w:rsidRDefault="009D52B6">
            <w:pPr>
              <w:pStyle w:val="2"/>
            </w:pPr>
            <w:r>
              <w:t>中心城区标定地价更新成果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天津市园地、林地、草地分等成果</w:t>
            </w:r>
          </w:p>
        </w:tc>
        <w:tc>
          <w:tcPr>
            <w:tcW w:w="3430" w:type="dxa"/>
            <w:vAlign w:val="center"/>
          </w:tcPr>
          <w:p w:rsidR="00651723" w:rsidRDefault="009D52B6">
            <w:pPr>
              <w:pStyle w:val="2"/>
            </w:pPr>
            <w:r>
              <w:t>天津市园地、林地、草地分等成果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天津市园地、林地、草地定级估价成果</w:t>
            </w:r>
          </w:p>
        </w:tc>
        <w:tc>
          <w:tcPr>
            <w:tcW w:w="3430" w:type="dxa"/>
            <w:vAlign w:val="center"/>
          </w:tcPr>
          <w:p w:rsidR="00651723" w:rsidRDefault="009D52B6">
            <w:pPr>
              <w:pStyle w:val="2"/>
            </w:pPr>
            <w:r>
              <w:t>天津市园地、林地、草地定级估价成果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城市地价监测与评估符</w:t>
            </w:r>
            <w:r>
              <w:lastRenderedPageBreak/>
              <w:t>合国家及我市政策要求</w:t>
            </w:r>
          </w:p>
        </w:tc>
        <w:tc>
          <w:tcPr>
            <w:tcW w:w="3430" w:type="dxa"/>
            <w:vAlign w:val="center"/>
          </w:tcPr>
          <w:p w:rsidR="00651723" w:rsidRDefault="009D52B6">
            <w:pPr>
              <w:pStyle w:val="2"/>
            </w:pPr>
            <w:r>
              <w:lastRenderedPageBreak/>
              <w:t>城市地价监测与评估符合国家及我市政策要求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园林草地分等、定级估价通过自然资源部质检</w:t>
            </w:r>
          </w:p>
        </w:tc>
        <w:tc>
          <w:tcPr>
            <w:tcW w:w="3430" w:type="dxa"/>
            <w:vAlign w:val="center"/>
          </w:tcPr>
          <w:p w:rsidR="00651723" w:rsidRDefault="009D52B6">
            <w:pPr>
              <w:pStyle w:val="2"/>
            </w:pPr>
            <w:r>
              <w:t>园林草地分等、定级估价通过自然资源部质检</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按预算成本执行</w:t>
            </w:r>
          </w:p>
        </w:tc>
        <w:tc>
          <w:tcPr>
            <w:tcW w:w="3430" w:type="dxa"/>
            <w:vAlign w:val="center"/>
          </w:tcPr>
          <w:p w:rsidR="00651723" w:rsidRDefault="009D52B6">
            <w:pPr>
              <w:pStyle w:val="2"/>
            </w:pPr>
            <w:r>
              <w:t>按预算成本执行</w:t>
            </w:r>
          </w:p>
        </w:tc>
        <w:tc>
          <w:tcPr>
            <w:tcW w:w="2551" w:type="dxa"/>
            <w:vAlign w:val="center"/>
          </w:tcPr>
          <w:p w:rsidR="00651723" w:rsidRDefault="009D52B6">
            <w:pPr>
              <w:pStyle w:val="2"/>
            </w:pPr>
            <w:r>
              <w:t>≤330.44</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为市政府及自然资源部门宏观调控提供基础数据支撑</w:t>
            </w:r>
          </w:p>
        </w:tc>
        <w:tc>
          <w:tcPr>
            <w:tcW w:w="3430" w:type="dxa"/>
            <w:vAlign w:val="center"/>
          </w:tcPr>
          <w:p w:rsidR="00651723" w:rsidRDefault="009D52B6">
            <w:pPr>
              <w:pStyle w:val="2"/>
            </w:pPr>
            <w:r>
              <w:t>为市政府及自然资源部门宏观调控提供基础数据支撑</w:t>
            </w:r>
          </w:p>
        </w:tc>
        <w:tc>
          <w:tcPr>
            <w:tcW w:w="2551" w:type="dxa"/>
            <w:vAlign w:val="center"/>
          </w:tcPr>
          <w:p w:rsidR="00651723" w:rsidRDefault="009D52B6">
            <w:pPr>
              <w:pStyle w:val="2"/>
            </w:pPr>
            <w:r>
              <w:t>为政府部门准确制定土地政策、土地供应计划、确定出让底价、评估土地价格等提供依据</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0" w:name="_Toc157760160"/>
      <w:r>
        <w:rPr>
          <w:rFonts w:ascii="方正仿宋_GBK" w:eastAsia="方正仿宋_GBK" w:hAnsi="方正仿宋_GBK" w:cs="方正仿宋_GBK"/>
          <w:sz w:val="28"/>
        </w:rPr>
        <w:t>90.</w:t>
      </w:r>
      <w:r>
        <w:rPr>
          <w:rFonts w:ascii="方正仿宋_GBK" w:eastAsia="方正仿宋_GBK" w:hAnsi="方正仿宋_GBK" w:cs="方正仿宋_GBK"/>
          <w:sz w:val="28"/>
        </w:rPr>
        <w:t>天津市地价监测与评估项目</w:t>
      </w:r>
      <w:r>
        <w:rPr>
          <w:rFonts w:ascii="方正仿宋_GBK" w:eastAsia="方正仿宋_GBK" w:hAnsi="方正仿宋_GBK" w:cs="方正仿宋_GBK"/>
          <w:sz w:val="28"/>
        </w:rPr>
        <w:t>(2024</w:t>
      </w:r>
      <w:r>
        <w:rPr>
          <w:rFonts w:ascii="方正仿宋_GBK" w:eastAsia="方正仿宋_GBK" w:hAnsi="方正仿宋_GBK" w:cs="方正仿宋_GBK"/>
          <w:sz w:val="28"/>
        </w:rPr>
        <w:t>年度</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天津市地价监测与评估项目</w:t>
            </w:r>
            <w:r>
              <w:t>(2024</w:t>
            </w:r>
            <w:r>
              <w:t>年度</w:t>
            </w:r>
            <w:r>
              <w:t>)</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54.00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54.00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用于地价监测与评估工作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用于地价监测与评估工作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年度地价动态监测及分析报告成果</w:t>
            </w:r>
          </w:p>
        </w:tc>
        <w:tc>
          <w:tcPr>
            <w:tcW w:w="3430" w:type="dxa"/>
            <w:vAlign w:val="center"/>
          </w:tcPr>
          <w:p w:rsidR="00651723" w:rsidRDefault="009D52B6">
            <w:pPr>
              <w:pStyle w:val="2"/>
            </w:pPr>
            <w:r>
              <w:t>年度地价动态监测及分析报告成果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中心城区标定地价更新成果</w:t>
            </w:r>
          </w:p>
        </w:tc>
        <w:tc>
          <w:tcPr>
            <w:tcW w:w="3430" w:type="dxa"/>
            <w:vAlign w:val="center"/>
          </w:tcPr>
          <w:p w:rsidR="00651723" w:rsidRDefault="009D52B6">
            <w:pPr>
              <w:pStyle w:val="2"/>
            </w:pPr>
            <w:r>
              <w:t>中心城区标定地价更新成果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城市地价监测与评估符合国家及我市政策要求</w:t>
            </w:r>
          </w:p>
        </w:tc>
        <w:tc>
          <w:tcPr>
            <w:tcW w:w="3430" w:type="dxa"/>
            <w:vAlign w:val="center"/>
          </w:tcPr>
          <w:p w:rsidR="00651723" w:rsidRDefault="009D52B6">
            <w:pPr>
              <w:pStyle w:val="2"/>
            </w:pPr>
            <w:r>
              <w:t>城市地价监测与评估符合国家及我市政策要求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标定地价评估符合国家级我市政策要求</w:t>
            </w:r>
          </w:p>
        </w:tc>
        <w:tc>
          <w:tcPr>
            <w:tcW w:w="3430" w:type="dxa"/>
            <w:vAlign w:val="center"/>
          </w:tcPr>
          <w:p w:rsidR="00651723" w:rsidRDefault="009D52B6">
            <w:pPr>
              <w:pStyle w:val="2"/>
            </w:pPr>
            <w:r>
              <w:t>标定地价评估符合国家级我市政策要求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按预算成本执行</w:t>
            </w:r>
          </w:p>
        </w:tc>
        <w:tc>
          <w:tcPr>
            <w:tcW w:w="3430" w:type="dxa"/>
            <w:vAlign w:val="center"/>
          </w:tcPr>
          <w:p w:rsidR="00651723" w:rsidRDefault="009D52B6">
            <w:pPr>
              <w:pStyle w:val="2"/>
            </w:pPr>
            <w:r>
              <w:t>按预算成本执行</w:t>
            </w:r>
          </w:p>
        </w:tc>
        <w:tc>
          <w:tcPr>
            <w:tcW w:w="2551" w:type="dxa"/>
            <w:vAlign w:val="center"/>
          </w:tcPr>
          <w:p w:rsidR="00651723" w:rsidRDefault="009D52B6">
            <w:pPr>
              <w:pStyle w:val="2"/>
            </w:pPr>
            <w:r>
              <w:t>≤54</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提供基础数据支撑</w:t>
            </w:r>
          </w:p>
        </w:tc>
        <w:tc>
          <w:tcPr>
            <w:tcW w:w="3430" w:type="dxa"/>
            <w:vAlign w:val="center"/>
          </w:tcPr>
          <w:p w:rsidR="00651723" w:rsidRDefault="009D52B6">
            <w:pPr>
              <w:pStyle w:val="2"/>
            </w:pPr>
            <w:r>
              <w:t>提供基础数据支撑</w:t>
            </w:r>
          </w:p>
        </w:tc>
        <w:tc>
          <w:tcPr>
            <w:tcW w:w="2551" w:type="dxa"/>
            <w:vAlign w:val="center"/>
          </w:tcPr>
          <w:p w:rsidR="00651723" w:rsidRDefault="009D52B6">
            <w:pPr>
              <w:pStyle w:val="2"/>
            </w:pPr>
            <w:r>
              <w:t>为市政府及自然资源部门宏观调控提供基础数据支撑</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1" w:name="_Toc157760161"/>
      <w:r>
        <w:rPr>
          <w:rFonts w:ascii="方正仿宋_GBK" w:eastAsia="方正仿宋_GBK" w:hAnsi="方正仿宋_GBK" w:cs="方正仿宋_GBK"/>
          <w:sz w:val="28"/>
        </w:rPr>
        <w:t>91.</w:t>
      </w:r>
      <w:r>
        <w:rPr>
          <w:rFonts w:ascii="方正仿宋_GBK" w:eastAsia="方正仿宋_GBK" w:hAnsi="方正仿宋_GBK" w:cs="方正仿宋_GBK"/>
          <w:sz w:val="28"/>
        </w:rPr>
        <w:t>天津市地理国情常态化监测（</w:t>
      </w:r>
      <w:r>
        <w:rPr>
          <w:rFonts w:ascii="方正仿宋_GBK" w:eastAsia="方正仿宋_GBK" w:hAnsi="方正仿宋_GBK" w:cs="方正仿宋_GBK"/>
          <w:sz w:val="28"/>
        </w:rPr>
        <w:t>2022</w:t>
      </w:r>
      <w:r>
        <w:rPr>
          <w:rFonts w:ascii="方正仿宋_GBK" w:eastAsia="方正仿宋_GBK" w:hAnsi="方正仿宋_GBK" w:cs="方正仿宋_GBK"/>
          <w:sz w:val="28"/>
        </w:rPr>
        <w:t>年）绩效目标表</w:t>
      </w:r>
      <w:bookmarkEnd w:id="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天津市地理国情常态化监测（</w:t>
            </w:r>
            <w:r>
              <w:t>2022</w:t>
            </w:r>
            <w:r>
              <w:t>年）</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预计拨付项目尾款</w:t>
            </w:r>
            <w:r>
              <w:t>5</w:t>
            </w:r>
            <w:r>
              <w:t>万元，通过完成天津市地理国情常态化监测工作，为政府决策提供依据。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预计拨付项目尾款</w:t>
            </w:r>
            <w:r>
              <w:t>5</w:t>
            </w:r>
            <w:r>
              <w:t>万元，通过完成天津市地理国情常态化监测工作，为政府决策提供依据。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2022</w:t>
            </w:r>
            <w:r>
              <w:t>年天津市地理国情常态化监测</w:t>
            </w:r>
          </w:p>
        </w:tc>
        <w:tc>
          <w:tcPr>
            <w:tcW w:w="3430" w:type="dxa"/>
            <w:vAlign w:val="center"/>
          </w:tcPr>
          <w:p w:rsidR="00651723" w:rsidRDefault="009D52B6">
            <w:pPr>
              <w:pStyle w:val="2"/>
            </w:pPr>
            <w:r>
              <w:t>2022</w:t>
            </w:r>
            <w:r>
              <w:t>年天津市地理国情常态化监测</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符合天津市规划和自然资源局项目验收</w:t>
            </w:r>
          </w:p>
        </w:tc>
        <w:tc>
          <w:tcPr>
            <w:tcW w:w="3430" w:type="dxa"/>
            <w:vAlign w:val="center"/>
          </w:tcPr>
          <w:p w:rsidR="00651723" w:rsidRDefault="009D52B6">
            <w:pPr>
              <w:pStyle w:val="2"/>
            </w:pPr>
            <w:r>
              <w:t>符合天津市规划和自然资源局项目验收</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2022</w:t>
            </w:r>
            <w:r>
              <w:t>年项目尾款预算控制</w:t>
            </w:r>
          </w:p>
        </w:tc>
        <w:tc>
          <w:tcPr>
            <w:tcW w:w="3430" w:type="dxa"/>
            <w:vAlign w:val="center"/>
          </w:tcPr>
          <w:p w:rsidR="00651723" w:rsidRDefault="009D52B6">
            <w:pPr>
              <w:pStyle w:val="2"/>
            </w:pPr>
            <w:r>
              <w:t>2022</w:t>
            </w:r>
            <w:r>
              <w:t>年项目尾款预算控制</w:t>
            </w:r>
          </w:p>
        </w:tc>
        <w:tc>
          <w:tcPr>
            <w:tcW w:w="2551" w:type="dxa"/>
            <w:vAlign w:val="center"/>
          </w:tcPr>
          <w:p w:rsidR="00651723" w:rsidRDefault="009D52B6">
            <w:pPr>
              <w:pStyle w:val="2"/>
            </w:pPr>
            <w:r>
              <w:t>≤5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为政府提供基础地理信息资料、地理信息服务</w:t>
            </w:r>
          </w:p>
        </w:tc>
        <w:tc>
          <w:tcPr>
            <w:tcW w:w="3430" w:type="dxa"/>
            <w:vAlign w:val="center"/>
          </w:tcPr>
          <w:p w:rsidR="00651723" w:rsidRDefault="009D52B6">
            <w:pPr>
              <w:pStyle w:val="2"/>
            </w:pPr>
            <w:r>
              <w:t>为政府提供基础地理信息资料、地理信息服务</w:t>
            </w:r>
          </w:p>
        </w:tc>
        <w:tc>
          <w:tcPr>
            <w:tcW w:w="2551" w:type="dxa"/>
            <w:vAlign w:val="center"/>
          </w:tcPr>
          <w:p w:rsidR="00651723" w:rsidRDefault="009D52B6">
            <w:pPr>
              <w:pStyle w:val="2"/>
            </w:pPr>
            <w:r>
              <w:t>显著提升</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2" w:name="_Toc157760162"/>
      <w:r>
        <w:rPr>
          <w:rFonts w:ascii="方正仿宋_GBK" w:eastAsia="方正仿宋_GBK" w:hAnsi="方正仿宋_GBK" w:cs="方正仿宋_GBK"/>
          <w:sz w:val="28"/>
        </w:rPr>
        <w:t>92.</w:t>
      </w:r>
      <w:r>
        <w:rPr>
          <w:rFonts w:ascii="方正仿宋_GBK" w:eastAsia="方正仿宋_GBK" w:hAnsi="方正仿宋_GBK" w:cs="方正仿宋_GBK"/>
          <w:sz w:val="28"/>
        </w:rPr>
        <w:t>天津市地热资源能源保障性调查绩效目标表</w:t>
      </w:r>
      <w:bookmarkEnd w:id="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天津市地热资源能源保障性调查</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1.</w:t>
            </w:r>
            <w:r>
              <w:t>充分收集天津地区基础地质构造、地热资源勘查、钻探工程、水文地球化学及地热流体动态监测等相关资料，并补充必要的地热地质调查工作；</w:t>
            </w:r>
          </w:p>
          <w:p w:rsidR="00651723" w:rsidRDefault="009D52B6">
            <w:pPr>
              <w:pStyle w:val="2"/>
            </w:pPr>
            <w:r>
              <w:t>2.</w:t>
            </w:r>
            <w:r>
              <w:t>基本查明天津市地热资源的分布状况、成因类型、地质构造特征及资源条件；</w:t>
            </w:r>
          </w:p>
          <w:p w:rsidR="00651723" w:rsidRDefault="009D52B6">
            <w:pPr>
              <w:pStyle w:val="2"/>
            </w:pPr>
            <w:r>
              <w:t>3.</w:t>
            </w:r>
            <w:r>
              <w:t>研究提出热储水位大幅度回升引起的热量侧向补给变少的资源量计算新方法，建立地热地质模型和数学模型，运用数值模拟等技术方法，计算各热储层地热资源量；</w:t>
            </w:r>
          </w:p>
          <w:p w:rsidR="00651723" w:rsidRDefault="009D52B6">
            <w:pPr>
              <w:pStyle w:val="2"/>
            </w:pPr>
            <w:r>
              <w:t>4.</w:t>
            </w:r>
            <w:r>
              <w:t>预测不同开采方案下地热资源开发潜力和地热流体的动态变化特征，在热储层水位普遍回升条件下，探究地热资源的开发利用和保护模式，以期达到</w:t>
            </w:r>
            <w:r>
              <w:t>“</w:t>
            </w:r>
            <w:r>
              <w:t>水平衡</w:t>
            </w:r>
            <w:r>
              <w:t>”</w:t>
            </w:r>
            <w:r>
              <w:t>和</w:t>
            </w:r>
            <w:r>
              <w:t>“</w:t>
            </w:r>
            <w:r>
              <w:t>热平衡</w:t>
            </w:r>
            <w:r>
              <w:t>”</w:t>
            </w:r>
            <w:r>
              <w:t>；</w:t>
            </w:r>
          </w:p>
          <w:p w:rsidR="00651723" w:rsidRDefault="009D52B6">
            <w:pPr>
              <w:pStyle w:val="2"/>
            </w:pPr>
            <w:r>
              <w:t>5.</w:t>
            </w:r>
            <w:r>
              <w:t>拟定评价指标，进行地热资源能源的保障性分区。</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1.1.</w:t>
            </w:r>
            <w:r>
              <w:t>充分收集天津地区基础地质构造、地热资源勘查、钻探工程、水文地球化学及地热流体动态监测等相关资料，并补充必要的地热地质调查工作；</w:t>
            </w:r>
          </w:p>
          <w:p w:rsidR="00651723" w:rsidRDefault="009D52B6">
            <w:pPr>
              <w:pStyle w:val="2"/>
            </w:pPr>
            <w:r>
              <w:t>2.</w:t>
            </w:r>
            <w:r>
              <w:t>基本查明天津市地热资源的分布状况、成因类型、地质构造特征及资源条件；</w:t>
            </w:r>
          </w:p>
          <w:p w:rsidR="00651723" w:rsidRDefault="009D52B6">
            <w:pPr>
              <w:pStyle w:val="2"/>
            </w:pPr>
            <w:r>
              <w:t>3.</w:t>
            </w:r>
            <w:r>
              <w:t>研究提出热储水位大幅度回升引起的热量侧向补给变少的资源量计算新方法，建立地热地质模型和数学模型，运用数值模拟等技术方法，计算各热储层地热资源量；</w:t>
            </w:r>
          </w:p>
          <w:p w:rsidR="00651723" w:rsidRDefault="009D52B6">
            <w:pPr>
              <w:pStyle w:val="2"/>
            </w:pPr>
            <w:r>
              <w:t>4.</w:t>
            </w:r>
            <w:r>
              <w:t>预测不同开采方案下地热资源开发潜力和地热流体的动态变化特征，在热储层水位普遍回升条件下，探究地热资源的开发利用和保护模式，以期达到</w:t>
            </w:r>
            <w:r>
              <w:t>“</w:t>
            </w:r>
            <w:r>
              <w:t>水平衡</w:t>
            </w:r>
            <w:r>
              <w:t>”</w:t>
            </w:r>
            <w:r>
              <w:t>和</w:t>
            </w:r>
            <w:r>
              <w:t>“</w:t>
            </w:r>
            <w:r>
              <w:t>热平</w:t>
            </w:r>
            <w:r>
              <w:t>衡</w:t>
            </w:r>
            <w:r>
              <w:t>”</w:t>
            </w:r>
            <w:r>
              <w:t>；</w:t>
            </w:r>
          </w:p>
          <w:p w:rsidR="00651723" w:rsidRDefault="009D52B6">
            <w:pPr>
              <w:pStyle w:val="2"/>
            </w:pPr>
            <w:r>
              <w:t>5.</w:t>
            </w:r>
            <w:r>
              <w:t>拟定评价指标，进行地热资源能源的保障性分区。</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综合成果报告</w:t>
            </w:r>
          </w:p>
        </w:tc>
        <w:tc>
          <w:tcPr>
            <w:tcW w:w="3430" w:type="dxa"/>
            <w:vAlign w:val="center"/>
          </w:tcPr>
          <w:p w:rsidR="00651723" w:rsidRDefault="009D52B6">
            <w:pPr>
              <w:pStyle w:val="2"/>
            </w:pPr>
            <w:r>
              <w:t>综合成果报告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成果图件</w:t>
            </w:r>
          </w:p>
        </w:tc>
        <w:tc>
          <w:tcPr>
            <w:tcW w:w="3430" w:type="dxa"/>
            <w:vAlign w:val="center"/>
          </w:tcPr>
          <w:p w:rsidR="00651723" w:rsidRDefault="009D52B6">
            <w:pPr>
              <w:pStyle w:val="2"/>
            </w:pPr>
            <w:r>
              <w:t>成果图件</w:t>
            </w:r>
          </w:p>
        </w:tc>
        <w:tc>
          <w:tcPr>
            <w:tcW w:w="2551" w:type="dxa"/>
            <w:vAlign w:val="center"/>
          </w:tcPr>
          <w:p w:rsidR="00651723" w:rsidRDefault="009D52B6">
            <w:pPr>
              <w:pStyle w:val="2"/>
            </w:pPr>
            <w:r>
              <w:t>10</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项目设计等级</w:t>
            </w:r>
          </w:p>
        </w:tc>
        <w:tc>
          <w:tcPr>
            <w:tcW w:w="3430" w:type="dxa"/>
            <w:vAlign w:val="center"/>
          </w:tcPr>
          <w:p w:rsidR="00651723" w:rsidRDefault="009D52B6">
            <w:pPr>
              <w:pStyle w:val="2"/>
            </w:pPr>
            <w:r>
              <w:t>项目设计等级</w:t>
            </w:r>
          </w:p>
        </w:tc>
        <w:tc>
          <w:tcPr>
            <w:tcW w:w="2551" w:type="dxa"/>
            <w:vAlign w:val="center"/>
          </w:tcPr>
          <w:p w:rsidR="00651723" w:rsidRDefault="009D52B6">
            <w:pPr>
              <w:pStyle w:val="2"/>
            </w:pPr>
            <w:r>
              <w:t>优良率</w:t>
            </w: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野外工作验收等级</w:t>
            </w:r>
          </w:p>
        </w:tc>
        <w:tc>
          <w:tcPr>
            <w:tcW w:w="3430" w:type="dxa"/>
            <w:vAlign w:val="center"/>
          </w:tcPr>
          <w:p w:rsidR="00651723" w:rsidRDefault="009D52B6">
            <w:pPr>
              <w:pStyle w:val="2"/>
            </w:pPr>
            <w:r>
              <w:t>野外工作验收等级</w:t>
            </w:r>
          </w:p>
        </w:tc>
        <w:tc>
          <w:tcPr>
            <w:tcW w:w="2551" w:type="dxa"/>
            <w:vAlign w:val="center"/>
          </w:tcPr>
          <w:p w:rsidR="00651723" w:rsidRDefault="009D52B6">
            <w:pPr>
              <w:pStyle w:val="2"/>
            </w:pPr>
            <w:r>
              <w:t>优良率</w:t>
            </w: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成果报告等级</w:t>
            </w:r>
          </w:p>
        </w:tc>
        <w:tc>
          <w:tcPr>
            <w:tcW w:w="3430" w:type="dxa"/>
            <w:vAlign w:val="center"/>
          </w:tcPr>
          <w:p w:rsidR="00651723" w:rsidRDefault="009D52B6">
            <w:pPr>
              <w:pStyle w:val="2"/>
            </w:pPr>
            <w:r>
              <w:t>成果报告等级</w:t>
            </w:r>
          </w:p>
        </w:tc>
        <w:tc>
          <w:tcPr>
            <w:tcW w:w="2551" w:type="dxa"/>
            <w:vAlign w:val="center"/>
          </w:tcPr>
          <w:p w:rsidR="00651723" w:rsidRDefault="009D52B6">
            <w:pPr>
              <w:pStyle w:val="2"/>
            </w:pPr>
            <w:r>
              <w:t>优良率</w:t>
            </w: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报告编写</w:t>
            </w:r>
          </w:p>
        </w:tc>
        <w:tc>
          <w:tcPr>
            <w:tcW w:w="3430" w:type="dxa"/>
            <w:vAlign w:val="center"/>
          </w:tcPr>
          <w:p w:rsidR="00651723" w:rsidRDefault="009D52B6">
            <w:pPr>
              <w:pStyle w:val="2"/>
            </w:pPr>
            <w:r>
              <w:t>报告编写</w:t>
            </w:r>
          </w:p>
        </w:tc>
        <w:tc>
          <w:tcPr>
            <w:tcW w:w="2551" w:type="dxa"/>
            <w:vAlign w:val="center"/>
          </w:tcPr>
          <w:p w:rsidR="00651723" w:rsidRDefault="009D52B6">
            <w:pPr>
              <w:pStyle w:val="2"/>
            </w:pPr>
            <w:r>
              <w:t>2024</w:t>
            </w:r>
            <w:r>
              <w:t>年</w:t>
            </w:r>
            <w:r>
              <w:t>12</w:t>
            </w:r>
            <w:r>
              <w:t>月</w:t>
            </w:r>
            <w:r>
              <w:t>31</w:t>
            </w:r>
            <w:r>
              <w:t>日前完成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图件编制</w:t>
            </w:r>
          </w:p>
        </w:tc>
        <w:tc>
          <w:tcPr>
            <w:tcW w:w="3430" w:type="dxa"/>
            <w:vAlign w:val="center"/>
          </w:tcPr>
          <w:p w:rsidR="00651723" w:rsidRDefault="009D52B6">
            <w:pPr>
              <w:pStyle w:val="2"/>
            </w:pPr>
            <w:r>
              <w:t>图件编制</w:t>
            </w:r>
          </w:p>
        </w:tc>
        <w:tc>
          <w:tcPr>
            <w:tcW w:w="2551" w:type="dxa"/>
            <w:vAlign w:val="center"/>
          </w:tcPr>
          <w:p w:rsidR="00651723" w:rsidRDefault="009D52B6">
            <w:pPr>
              <w:pStyle w:val="2"/>
            </w:pPr>
            <w:r>
              <w:t>2024</w:t>
            </w:r>
            <w:r>
              <w:t>年</w:t>
            </w:r>
            <w:r>
              <w:t>12</w:t>
            </w:r>
            <w:r>
              <w:t>月</w:t>
            </w:r>
            <w:r>
              <w:t>31</w:t>
            </w:r>
            <w:r>
              <w:t>日前完成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项目成本</w:t>
            </w:r>
          </w:p>
        </w:tc>
        <w:tc>
          <w:tcPr>
            <w:tcW w:w="3430" w:type="dxa"/>
            <w:vAlign w:val="center"/>
          </w:tcPr>
          <w:p w:rsidR="00651723" w:rsidRDefault="009D52B6">
            <w:pPr>
              <w:pStyle w:val="2"/>
            </w:pPr>
            <w:r>
              <w:t>项目成本</w:t>
            </w:r>
          </w:p>
        </w:tc>
        <w:tc>
          <w:tcPr>
            <w:tcW w:w="2551" w:type="dxa"/>
            <w:vAlign w:val="center"/>
          </w:tcPr>
          <w:p w:rsidR="00651723" w:rsidRDefault="009D52B6">
            <w:pPr>
              <w:pStyle w:val="2"/>
            </w:pPr>
            <w:r>
              <w:t>≤100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提高地热资源储量查明精度</w:t>
            </w:r>
          </w:p>
        </w:tc>
        <w:tc>
          <w:tcPr>
            <w:tcW w:w="3430" w:type="dxa"/>
            <w:vAlign w:val="center"/>
          </w:tcPr>
          <w:p w:rsidR="00651723" w:rsidRDefault="009D52B6">
            <w:pPr>
              <w:pStyle w:val="2"/>
            </w:pPr>
            <w:r>
              <w:t>提高地热资源储量查明精度</w:t>
            </w:r>
          </w:p>
        </w:tc>
        <w:tc>
          <w:tcPr>
            <w:tcW w:w="2551" w:type="dxa"/>
            <w:vAlign w:val="center"/>
          </w:tcPr>
          <w:p w:rsidR="00651723" w:rsidRDefault="009D52B6">
            <w:pPr>
              <w:pStyle w:val="2"/>
            </w:pPr>
            <w:r>
              <w:t>提高地热资源储量查明精度</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细化地热资源平面分布和深度分布</w:t>
            </w:r>
          </w:p>
        </w:tc>
        <w:tc>
          <w:tcPr>
            <w:tcW w:w="3430" w:type="dxa"/>
            <w:vAlign w:val="center"/>
          </w:tcPr>
          <w:p w:rsidR="00651723" w:rsidRDefault="009D52B6">
            <w:pPr>
              <w:pStyle w:val="2"/>
            </w:pPr>
            <w:r>
              <w:t>细化地热资源平面分布和深度分布</w:t>
            </w:r>
          </w:p>
        </w:tc>
        <w:tc>
          <w:tcPr>
            <w:tcW w:w="2551" w:type="dxa"/>
            <w:vAlign w:val="center"/>
          </w:tcPr>
          <w:p w:rsidR="00651723" w:rsidRDefault="009D52B6">
            <w:pPr>
              <w:pStyle w:val="2"/>
            </w:pPr>
            <w:r>
              <w:t>细化地热资源平面分布和深度分布</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量化地热资源潜力减碳减排</w:t>
            </w:r>
          </w:p>
        </w:tc>
        <w:tc>
          <w:tcPr>
            <w:tcW w:w="3430" w:type="dxa"/>
            <w:vAlign w:val="center"/>
          </w:tcPr>
          <w:p w:rsidR="00651723" w:rsidRDefault="009D52B6">
            <w:pPr>
              <w:pStyle w:val="2"/>
            </w:pPr>
            <w:r>
              <w:t>量化地热资源潜力减碳减排</w:t>
            </w:r>
          </w:p>
        </w:tc>
        <w:tc>
          <w:tcPr>
            <w:tcW w:w="2551" w:type="dxa"/>
            <w:vAlign w:val="center"/>
          </w:tcPr>
          <w:p w:rsidR="00651723" w:rsidRDefault="009D52B6">
            <w:pPr>
              <w:pStyle w:val="2"/>
            </w:pPr>
            <w:r>
              <w:t>量化地热资源潜力减碳减排</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促进地热资源安全高效、可持续开发利用</w:t>
            </w:r>
          </w:p>
        </w:tc>
        <w:tc>
          <w:tcPr>
            <w:tcW w:w="3430" w:type="dxa"/>
            <w:vAlign w:val="center"/>
          </w:tcPr>
          <w:p w:rsidR="00651723" w:rsidRDefault="009D52B6">
            <w:pPr>
              <w:pStyle w:val="2"/>
            </w:pPr>
            <w:r>
              <w:t>促进地热资源安全高效、可持续开发利用</w:t>
            </w:r>
          </w:p>
        </w:tc>
        <w:tc>
          <w:tcPr>
            <w:tcW w:w="2551" w:type="dxa"/>
            <w:vAlign w:val="center"/>
          </w:tcPr>
          <w:p w:rsidR="00651723" w:rsidRDefault="009D52B6">
            <w:pPr>
              <w:pStyle w:val="2"/>
            </w:pPr>
            <w:r>
              <w:t>促进地热资源安全高效、可持续开发利用</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构建地热资源能源保障分区</w:t>
            </w:r>
          </w:p>
        </w:tc>
        <w:tc>
          <w:tcPr>
            <w:tcW w:w="3430" w:type="dxa"/>
            <w:vAlign w:val="center"/>
          </w:tcPr>
          <w:p w:rsidR="00651723" w:rsidRDefault="009D52B6">
            <w:pPr>
              <w:pStyle w:val="2"/>
            </w:pPr>
            <w:r>
              <w:t>构建地热资源能源保障分区</w:t>
            </w:r>
          </w:p>
        </w:tc>
        <w:tc>
          <w:tcPr>
            <w:tcW w:w="2551" w:type="dxa"/>
            <w:vAlign w:val="center"/>
          </w:tcPr>
          <w:p w:rsidR="00651723" w:rsidRDefault="009D52B6">
            <w:pPr>
              <w:pStyle w:val="2"/>
            </w:pPr>
            <w:r>
              <w:t>构建地热资源能源保障分区</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3" w:name="_Toc157760163"/>
      <w:r>
        <w:rPr>
          <w:rFonts w:ascii="方正仿宋_GBK" w:eastAsia="方正仿宋_GBK" w:hAnsi="方正仿宋_GBK" w:cs="方正仿宋_GBK"/>
          <w:sz w:val="28"/>
        </w:rPr>
        <w:t>93.</w:t>
      </w:r>
      <w:r>
        <w:rPr>
          <w:rFonts w:ascii="方正仿宋_GBK" w:eastAsia="方正仿宋_GBK" w:hAnsi="方正仿宋_GBK" w:cs="方正仿宋_GBK"/>
          <w:sz w:val="28"/>
        </w:rPr>
        <w:t>天津市地下水资源调查监测评价（</w:t>
      </w:r>
      <w:r>
        <w:rPr>
          <w:rFonts w:ascii="方正仿宋_GBK" w:eastAsia="方正仿宋_GBK" w:hAnsi="方正仿宋_GBK" w:cs="方正仿宋_GBK"/>
          <w:sz w:val="28"/>
        </w:rPr>
        <w:t>2023</w:t>
      </w:r>
      <w:r>
        <w:rPr>
          <w:rFonts w:ascii="方正仿宋_GBK" w:eastAsia="方正仿宋_GBK" w:hAnsi="方正仿宋_GBK" w:cs="方正仿宋_GBK"/>
          <w:sz w:val="28"/>
        </w:rPr>
        <w:t>年度）绩效目标表</w:t>
      </w:r>
      <w:bookmarkEnd w:id="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天津市地下水资源调查监测评价（</w:t>
            </w:r>
            <w:r>
              <w:t>2023</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86.73</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86.73</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在以往地下水调查监测和评价等工作基础上，开展地表水和地下水自然转化研究；更新平原区地下水资源评价关键参数，深化完善地下水评价模型，提高资源量评价精度；全面掌握和更新天津市地下水资源数量、质量及年度动态变化，为地下水资源管理和确权登记提供数据基础支撑，为支持自然资源</w:t>
            </w:r>
            <w:r>
              <w:t>“</w:t>
            </w:r>
            <w:r>
              <w:t>两统一</w:t>
            </w:r>
            <w:r>
              <w:t>”</w:t>
            </w:r>
            <w:r>
              <w:t>职责提供服务。</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在以往地下水调查监测和评价等工作基础上，开展地表水和地下水自然转化研究；更新平原区地下水资源评价关键参数，深化完善地下水评价模型，提高资源量评价精度；全面掌握和更新天津市地下水资源数量、质量及年度动态变化，为地下水资源管理和确权登记提供数据基础支撑，为支持自然资源</w:t>
            </w:r>
            <w:r>
              <w:t>“</w:t>
            </w:r>
            <w:r>
              <w:t>两统一</w:t>
            </w:r>
            <w:r>
              <w:t>”</w:t>
            </w:r>
            <w:r>
              <w:t>职责提供服务。</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高密度电法测量</w:t>
            </w:r>
          </w:p>
        </w:tc>
        <w:tc>
          <w:tcPr>
            <w:tcW w:w="3430" w:type="dxa"/>
            <w:vAlign w:val="center"/>
          </w:tcPr>
          <w:p w:rsidR="00651723" w:rsidRDefault="009D52B6">
            <w:pPr>
              <w:pStyle w:val="2"/>
            </w:pPr>
            <w:r>
              <w:t>高密度电法测量</w:t>
            </w:r>
          </w:p>
        </w:tc>
        <w:tc>
          <w:tcPr>
            <w:tcW w:w="2551" w:type="dxa"/>
            <w:vAlign w:val="center"/>
          </w:tcPr>
          <w:p w:rsidR="00651723" w:rsidRDefault="009D52B6">
            <w:pPr>
              <w:pStyle w:val="2"/>
            </w:pPr>
            <w:r>
              <w:t>1920</w:t>
            </w:r>
            <w:r>
              <w:t>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工程地质钻探</w:t>
            </w:r>
          </w:p>
        </w:tc>
        <w:tc>
          <w:tcPr>
            <w:tcW w:w="3430" w:type="dxa"/>
            <w:vAlign w:val="center"/>
          </w:tcPr>
          <w:p w:rsidR="00651723" w:rsidRDefault="009D52B6">
            <w:pPr>
              <w:pStyle w:val="2"/>
            </w:pPr>
            <w:r>
              <w:t>工程地质钻探</w:t>
            </w:r>
          </w:p>
        </w:tc>
        <w:tc>
          <w:tcPr>
            <w:tcW w:w="2551" w:type="dxa"/>
            <w:vAlign w:val="center"/>
          </w:tcPr>
          <w:p w:rsidR="00651723" w:rsidRDefault="009D52B6">
            <w:pPr>
              <w:pStyle w:val="2"/>
            </w:pPr>
            <w:r>
              <w:t>10m</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水文地质钻探成井</w:t>
            </w:r>
          </w:p>
        </w:tc>
        <w:tc>
          <w:tcPr>
            <w:tcW w:w="3430" w:type="dxa"/>
            <w:vAlign w:val="center"/>
          </w:tcPr>
          <w:p w:rsidR="00651723" w:rsidRDefault="009D52B6">
            <w:pPr>
              <w:pStyle w:val="2"/>
            </w:pPr>
            <w:r>
              <w:t>水文地质钻探成井</w:t>
            </w:r>
          </w:p>
        </w:tc>
        <w:tc>
          <w:tcPr>
            <w:tcW w:w="2551" w:type="dxa"/>
            <w:vAlign w:val="center"/>
          </w:tcPr>
          <w:p w:rsidR="00651723" w:rsidRDefault="009D52B6">
            <w:pPr>
              <w:pStyle w:val="2"/>
            </w:pPr>
            <w:r>
              <w:t>30m</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地下水资源评价数值模拟模型</w:t>
            </w:r>
          </w:p>
        </w:tc>
        <w:tc>
          <w:tcPr>
            <w:tcW w:w="3430" w:type="dxa"/>
            <w:vAlign w:val="center"/>
          </w:tcPr>
          <w:p w:rsidR="00651723" w:rsidRDefault="009D52B6">
            <w:pPr>
              <w:pStyle w:val="2"/>
            </w:pPr>
            <w:r>
              <w:t>地下水资源评价数值模拟模型</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w:t>
            </w:r>
          </w:p>
        </w:tc>
        <w:tc>
          <w:tcPr>
            <w:tcW w:w="3430" w:type="dxa"/>
            <w:vAlign w:val="center"/>
          </w:tcPr>
          <w:p w:rsidR="00651723" w:rsidRDefault="009D52B6">
            <w:pPr>
              <w:pStyle w:val="2"/>
            </w:pPr>
            <w:r>
              <w:t>数据库</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评价成果报告</w:t>
            </w:r>
          </w:p>
        </w:tc>
        <w:tc>
          <w:tcPr>
            <w:tcW w:w="3430" w:type="dxa"/>
            <w:vAlign w:val="center"/>
          </w:tcPr>
          <w:p w:rsidR="00651723" w:rsidRDefault="009D52B6">
            <w:pPr>
              <w:pStyle w:val="2"/>
            </w:pPr>
            <w:r>
              <w:t>评价成果报告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各项工作内容</w:t>
            </w:r>
          </w:p>
        </w:tc>
        <w:tc>
          <w:tcPr>
            <w:tcW w:w="3430" w:type="dxa"/>
            <w:vAlign w:val="center"/>
          </w:tcPr>
          <w:p w:rsidR="00651723" w:rsidRDefault="009D52B6">
            <w:pPr>
              <w:pStyle w:val="2"/>
            </w:pPr>
            <w:r>
              <w:t>各项工作内容</w:t>
            </w:r>
          </w:p>
        </w:tc>
        <w:tc>
          <w:tcPr>
            <w:tcW w:w="2551" w:type="dxa"/>
            <w:vAlign w:val="center"/>
          </w:tcPr>
          <w:p w:rsidR="00651723" w:rsidRDefault="009D52B6">
            <w:pPr>
              <w:pStyle w:val="2"/>
            </w:pPr>
            <w:r>
              <w:t>符合相关技术标准要求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野外验收等级</w:t>
            </w:r>
          </w:p>
        </w:tc>
        <w:tc>
          <w:tcPr>
            <w:tcW w:w="3430" w:type="dxa"/>
            <w:vAlign w:val="center"/>
          </w:tcPr>
          <w:p w:rsidR="00651723" w:rsidRDefault="009D52B6">
            <w:pPr>
              <w:pStyle w:val="2"/>
            </w:pPr>
            <w:r>
              <w:t>野外验收等级</w:t>
            </w:r>
          </w:p>
        </w:tc>
        <w:tc>
          <w:tcPr>
            <w:tcW w:w="2551" w:type="dxa"/>
            <w:vAlign w:val="center"/>
          </w:tcPr>
          <w:p w:rsidR="00651723" w:rsidRDefault="009D52B6">
            <w:pPr>
              <w:pStyle w:val="2"/>
            </w:pPr>
            <w:r>
              <w:t>优良（</w:t>
            </w:r>
            <w:r>
              <w:t>90</w:t>
            </w:r>
            <w:r>
              <w:t>分及以上）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成果报告等级</w:t>
            </w:r>
          </w:p>
        </w:tc>
        <w:tc>
          <w:tcPr>
            <w:tcW w:w="3430" w:type="dxa"/>
            <w:vAlign w:val="center"/>
          </w:tcPr>
          <w:p w:rsidR="00651723" w:rsidRDefault="009D52B6">
            <w:pPr>
              <w:pStyle w:val="2"/>
            </w:pPr>
            <w:r>
              <w:t>成果报告等级</w:t>
            </w:r>
          </w:p>
        </w:tc>
        <w:tc>
          <w:tcPr>
            <w:tcW w:w="2551" w:type="dxa"/>
            <w:vAlign w:val="center"/>
          </w:tcPr>
          <w:p w:rsidR="00651723" w:rsidRDefault="009D52B6">
            <w:pPr>
              <w:pStyle w:val="2"/>
            </w:pPr>
            <w:r>
              <w:t>优良（</w:t>
            </w:r>
            <w:r>
              <w:t>90</w:t>
            </w:r>
            <w:r>
              <w:t>分及以上）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组织野外工作验收</w:t>
            </w:r>
          </w:p>
        </w:tc>
        <w:tc>
          <w:tcPr>
            <w:tcW w:w="3430" w:type="dxa"/>
            <w:vAlign w:val="center"/>
          </w:tcPr>
          <w:p w:rsidR="00651723" w:rsidRDefault="009D52B6">
            <w:pPr>
              <w:pStyle w:val="2"/>
            </w:pPr>
            <w:r>
              <w:t>组织野外工作验收</w:t>
            </w:r>
          </w:p>
        </w:tc>
        <w:tc>
          <w:tcPr>
            <w:tcW w:w="2551" w:type="dxa"/>
            <w:vAlign w:val="center"/>
          </w:tcPr>
          <w:p w:rsidR="00651723" w:rsidRDefault="009D52B6">
            <w:pPr>
              <w:pStyle w:val="2"/>
            </w:pPr>
            <w:r>
              <w:t>周期年</w:t>
            </w:r>
            <w:r>
              <w:t>8</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组织成果评审验收</w:t>
            </w:r>
          </w:p>
        </w:tc>
        <w:tc>
          <w:tcPr>
            <w:tcW w:w="3430" w:type="dxa"/>
            <w:vAlign w:val="center"/>
          </w:tcPr>
          <w:p w:rsidR="00651723" w:rsidRDefault="009D52B6">
            <w:pPr>
              <w:pStyle w:val="2"/>
            </w:pPr>
            <w:r>
              <w:t>组织成果评审验收</w:t>
            </w:r>
          </w:p>
        </w:tc>
        <w:tc>
          <w:tcPr>
            <w:tcW w:w="2551" w:type="dxa"/>
            <w:vAlign w:val="center"/>
          </w:tcPr>
          <w:p w:rsidR="00651723" w:rsidRDefault="009D52B6">
            <w:pPr>
              <w:pStyle w:val="2"/>
            </w:pPr>
            <w:r>
              <w:t>周期年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项目总费用控制</w:t>
            </w:r>
          </w:p>
        </w:tc>
        <w:tc>
          <w:tcPr>
            <w:tcW w:w="3430" w:type="dxa"/>
            <w:vAlign w:val="center"/>
          </w:tcPr>
          <w:p w:rsidR="00651723" w:rsidRDefault="009D52B6">
            <w:pPr>
              <w:pStyle w:val="2"/>
            </w:pPr>
            <w:r>
              <w:t>项目总费用控制</w:t>
            </w:r>
          </w:p>
        </w:tc>
        <w:tc>
          <w:tcPr>
            <w:tcW w:w="2551" w:type="dxa"/>
            <w:vAlign w:val="center"/>
          </w:tcPr>
          <w:p w:rsidR="00651723" w:rsidRDefault="009D52B6">
            <w:pPr>
              <w:pStyle w:val="2"/>
            </w:pPr>
            <w:r>
              <w:t>≤86.37</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提升地下水资源管理水平</w:t>
            </w:r>
          </w:p>
        </w:tc>
        <w:tc>
          <w:tcPr>
            <w:tcW w:w="3430" w:type="dxa"/>
            <w:vAlign w:val="center"/>
          </w:tcPr>
          <w:p w:rsidR="00651723" w:rsidRDefault="009D52B6">
            <w:pPr>
              <w:pStyle w:val="2"/>
            </w:pPr>
            <w:r>
              <w:t>提升地下水资源管理水平</w:t>
            </w:r>
          </w:p>
        </w:tc>
        <w:tc>
          <w:tcPr>
            <w:tcW w:w="2551" w:type="dxa"/>
            <w:vAlign w:val="center"/>
          </w:tcPr>
          <w:p w:rsidR="00651723" w:rsidRDefault="009D52B6">
            <w:pPr>
              <w:pStyle w:val="2"/>
            </w:pPr>
            <w:r>
              <w:t>查清地下水资源量，有利于提升地下水资源管理水平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支撑生态文明建设</w:t>
            </w:r>
          </w:p>
        </w:tc>
        <w:tc>
          <w:tcPr>
            <w:tcW w:w="3430" w:type="dxa"/>
            <w:vAlign w:val="center"/>
          </w:tcPr>
          <w:p w:rsidR="00651723" w:rsidRDefault="009D52B6">
            <w:pPr>
              <w:pStyle w:val="2"/>
            </w:pPr>
            <w:r>
              <w:t>支撑生态文明建设</w:t>
            </w:r>
          </w:p>
        </w:tc>
        <w:tc>
          <w:tcPr>
            <w:tcW w:w="2551" w:type="dxa"/>
            <w:vAlign w:val="center"/>
          </w:tcPr>
          <w:p w:rsidR="00651723" w:rsidRDefault="009D52B6">
            <w:pPr>
              <w:pStyle w:val="2"/>
            </w:pPr>
            <w:r>
              <w:t>为合理开发利用地下水资源提供依据，有力支撑生态文明建设</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履行自然资源部</w:t>
            </w:r>
            <w:r>
              <w:t>“</w:t>
            </w:r>
            <w:r>
              <w:t>两统一</w:t>
            </w:r>
            <w:r>
              <w:t>”</w:t>
            </w:r>
            <w:r>
              <w:t>职责</w:t>
            </w:r>
          </w:p>
        </w:tc>
        <w:tc>
          <w:tcPr>
            <w:tcW w:w="3430" w:type="dxa"/>
            <w:vAlign w:val="center"/>
          </w:tcPr>
          <w:p w:rsidR="00651723" w:rsidRDefault="009D52B6">
            <w:pPr>
              <w:pStyle w:val="2"/>
            </w:pPr>
            <w:r>
              <w:t>履行自然资源部</w:t>
            </w:r>
            <w:r>
              <w:t>“</w:t>
            </w:r>
            <w:r>
              <w:t>两统一</w:t>
            </w:r>
            <w:r>
              <w:t>”</w:t>
            </w:r>
            <w:r>
              <w:t>职责</w:t>
            </w:r>
          </w:p>
        </w:tc>
        <w:tc>
          <w:tcPr>
            <w:tcW w:w="2551" w:type="dxa"/>
            <w:vAlign w:val="center"/>
          </w:tcPr>
          <w:p w:rsidR="00651723" w:rsidRDefault="009D52B6">
            <w:pPr>
              <w:pStyle w:val="2"/>
            </w:pPr>
            <w:r>
              <w:t>评价和更新年度天津市地下水资源数量、质量、可持续开采量和动态变化，有利于服务资源管理和确权登记。</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管理部门对调查评价工作满意度</w:t>
            </w:r>
          </w:p>
        </w:tc>
        <w:tc>
          <w:tcPr>
            <w:tcW w:w="3430" w:type="dxa"/>
            <w:vAlign w:val="center"/>
          </w:tcPr>
          <w:p w:rsidR="00651723" w:rsidRDefault="009D52B6">
            <w:pPr>
              <w:pStyle w:val="2"/>
            </w:pPr>
            <w:r>
              <w:t>管理部门对调查评价工作满意度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4" w:name="_Toc157760164"/>
      <w:r>
        <w:rPr>
          <w:rFonts w:ascii="方正仿宋_GBK" w:eastAsia="方正仿宋_GBK" w:hAnsi="方正仿宋_GBK" w:cs="方正仿宋_GBK"/>
          <w:sz w:val="28"/>
        </w:rPr>
        <w:t>94.</w:t>
      </w:r>
      <w:r>
        <w:rPr>
          <w:rFonts w:ascii="方正仿宋_GBK" w:eastAsia="方正仿宋_GBK" w:hAnsi="方正仿宋_GBK" w:cs="方正仿宋_GBK"/>
          <w:sz w:val="28"/>
        </w:rPr>
        <w:t>天津市地下水资源调查监测评价（</w:t>
      </w:r>
      <w:r>
        <w:rPr>
          <w:rFonts w:ascii="方正仿宋_GBK" w:eastAsia="方正仿宋_GBK" w:hAnsi="方正仿宋_GBK" w:cs="方正仿宋_GBK"/>
          <w:sz w:val="28"/>
        </w:rPr>
        <w:t>2024</w:t>
      </w:r>
      <w:r>
        <w:rPr>
          <w:rFonts w:ascii="方正仿宋_GBK" w:eastAsia="方正仿宋_GBK" w:hAnsi="方正仿宋_GBK" w:cs="方正仿宋_GBK"/>
          <w:sz w:val="28"/>
        </w:rPr>
        <w:t>年度）绩效目标表</w:t>
      </w:r>
      <w:bookmarkEnd w:id="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天津市地下水资源调查监测评价（</w:t>
            </w:r>
            <w:r>
              <w:t>2024</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在以往地下水调查监测和评价等工作基础上，继续构建多部门合作共享机制，持续做好数据和成果共享；开展水域空间调查分析；更新平原区地下水资源评价关键参数，深化完善地下水评价模型，提高资源量评价精度；全面掌握和更新天津市地下水资源数量、质量及年度动态变化，为地下水资源管理和确权登记、保障资源安全提供基础数据支撑，为支持自然资源</w:t>
            </w:r>
            <w:r>
              <w:t>“</w:t>
            </w:r>
            <w:r>
              <w:t>两统一</w:t>
            </w:r>
            <w:r>
              <w:t>”</w:t>
            </w:r>
            <w:r>
              <w:t>职责提供服务。</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在以往地下水调查监测和评价等工作基础上，继续构建多部门合作共享机制，持续做好数据和成果共享；开展水域空间调查分析；更新平原区地下水资源评价关</w:t>
            </w:r>
            <w:r>
              <w:t>键参数，深化完善地下水评价模型，提高资源量评价精度；全面掌握和更新天津市地下水资源数量、质量及年度动态变化，为地下水资源管理和确权登记、保障资源安全提供基础数据支撑，为支持自然资源</w:t>
            </w:r>
            <w:r>
              <w:t>“</w:t>
            </w:r>
            <w:r>
              <w:t>两统一</w:t>
            </w:r>
            <w:r>
              <w:t>”</w:t>
            </w:r>
            <w:r>
              <w:t>职责提供服务。</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地下水资源评价数值模拟模型</w:t>
            </w:r>
          </w:p>
        </w:tc>
        <w:tc>
          <w:tcPr>
            <w:tcW w:w="3430" w:type="dxa"/>
            <w:vAlign w:val="center"/>
          </w:tcPr>
          <w:p w:rsidR="00651723" w:rsidRDefault="009D52B6">
            <w:pPr>
              <w:pStyle w:val="2"/>
            </w:pPr>
            <w:r>
              <w:t>地下水资源评价数值模拟模型</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w:t>
            </w:r>
          </w:p>
        </w:tc>
        <w:tc>
          <w:tcPr>
            <w:tcW w:w="3430" w:type="dxa"/>
            <w:vAlign w:val="center"/>
          </w:tcPr>
          <w:p w:rsidR="00651723" w:rsidRDefault="009D52B6">
            <w:pPr>
              <w:pStyle w:val="2"/>
            </w:pPr>
            <w:r>
              <w:t>数据库</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评价成果报告</w:t>
            </w:r>
          </w:p>
        </w:tc>
        <w:tc>
          <w:tcPr>
            <w:tcW w:w="3430" w:type="dxa"/>
            <w:vAlign w:val="center"/>
          </w:tcPr>
          <w:p w:rsidR="00651723" w:rsidRDefault="009D52B6">
            <w:pPr>
              <w:pStyle w:val="2"/>
            </w:pPr>
            <w:r>
              <w:t>评价成果报告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各项工作内容</w:t>
            </w:r>
          </w:p>
        </w:tc>
        <w:tc>
          <w:tcPr>
            <w:tcW w:w="3430" w:type="dxa"/>
            <w:vAlign w:val="center"/>
          </w:tcPr>
          <w:p w:rsidR="00651723" w:rsidRDefault="009D52B6">
            <w:pPr>
              <w:pStyle w:val="2"/>
            </w:pPr>
            <w:r>
              <w:t>各项工作内容</w:t>
            </w:r>
          </w:p>
        </w:tc>
        <w:tc>
          <w:tcPr>
            <w:tcW w:w="2551" w:type="dxa"/>
            <w:vAlign w:val="center"/>
          </w:tcPr>
          <w:p w:rsidR="00651723" w:rsidRDefault="009D52B6">
            <w:pPr>
              <w:pStyle w:val="2"/>
            </w:pPr>
            <w:r>
              <w:t>符合相关技术标准要求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设计书验收等级</w:t>
            </w:r>
          </w:p>
        </w:tc>
        <w:tc>
          <w:tcPr>
            <w:tcW w:w="3430" w:type="dxa"/>
            <w:vAlign w:val="center"/>
          </w:tcPr>
          <w:p w:rsidR="00651723" w:rsidRDefault="009D52B6">
            <w:pPr>
              <w:pStyle w:val="2"/>
            </w:pPr>
            <w:r>
              <w:t>设计书验收等级</w:t>
            </w:r>
          </w:p>
        </w:tc>
        <w:tc>
          <w:tcPr>
            <w:tcW w:w="2551" w:type="dxa"/>
            <w:vAlign w:val="center"/>
          </w:tcPr>
          <w:p w:rsidR="00651723" w:rsidRDefault="009D52B6">
            <w:pPr>
              <w:pStyle w:val="2"/>
            </w:pPr>
            <w:r>
              <w:t>优良（</w:t>
            </w:r>
            <w:r>
              <w:t>90</w:t>
            </w:r>
            <w:r>
              <w:t>分及以上）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成果报告等级</w:t>
            </w:r>
          </w:p>
        </w:tc>
        <w:tc>
          <w:tcPr>
            <w:tcW w:w="3430" w:type="dxa"/>
            <w:vAlign w:val="center"/>
          </w:tcPr>
          <w:p w:rsidR="00651723" w:rsidRDefault="009D52B6">
            <w:pPr>
              <w:pStyle w:val="2"/>
            </w:pPr>
            <w:r>
              <w:t>成果报告等级</w:t>
            </w:r>
          </w:p>
        </w:tc>
        <w:tc>
          <w:tcPr>
            <w:tcW w:w="2551" w:type="dxa"/>
            <w:vAlign w:val="center"/>
          </w:tcPr>
          <w:p w:rsidR="00651723" w:rsidRDefault="009D52B6">
            <w:pPr>
              <w:pStyle w:val="2"/>
            </w:pPr>
            <w:r>
              <w:t>优良（</w:t>
            </w:r>
            <w:r>
              <w:t>90</w:t>
            </w:r>
            <w:r>
              <w:t>分及以上）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完成设计书编写，组织设计评审</w:t>
            </w:r>
          </w:p>
        </w:tc>
        <w:tc>
          <w:tcPr>
            <w:tcW w:w="3430" w:type="dxa"/>
            <w:vAlign w:val="center"/>
          </w:tcPr>
          <w:p w:rsidR="00651723" w:rsidRDefault="009D52B6">
            <w:pPr>
              <w:pStyle w:val="2"/>
            </w:pPr>
            <w:r>
              <w:t>完成设计书编写，组织设计评审</w:t>
            </w:r>
          </w:p>
        </w:tc>
        <w:tc>
          <w:tcPr>
            <w:tcW w:w="2551" w:type="dxa"/>
            <w:vAlign w:val="center"/>
          </w:tcPr>
          <w:p w:rsidR="00651723" w:rsidRDefault="009D52B6">
            <w:pPr>
              <w:pStyle w:val="2"/>
            </w:pPr>
            <w:r>
              <w:t>周期年</w:t>
            </w:r>
            <w:r>
              <w:t>3</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组织成果评审验收</w:t>
            </w:r>
          </w:p>
        </w:tc>
        <w:tc>
          <w:tcPr>
            <w:tcW w:w="3430" w:type="dxa"/>
            <w:vAlign w:val="center"/>
          </w:tcPr>
          <w:p w:rsidR="00651723" w:rsidRDefault="009D52B6">
            <w:pPr>
              <w:pStyle w:val="2"/>
            </w:pPr>
            <w:r>
              <w:t>组织成果评审验收</w:t>
            </w:r>
          </w:p>
        </w:tc>
        <w:tc>
          <w:tcPr>
            <w:tcW w:w="2551" w:type="dxa"/>
            <w:vAlign w:val="center"/>
          </w:tcPr>
          <w:p w:rsidR="00651723" w:rsidRDefault="009D52B6">
            <w:pPr>
              <w:pStyle w:val="2"/>
            </w:pPr>
            <w:r>
              <w:t>周期年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项目总费用控制</w:t>
            </w:r>
          </w:p>
        </w:tc>
        <w:tc>
          <w:tcPr>
            <w:tcW w:w="3430" w:type="dxa"/>
            <w:vAlign w:val="center"/>
          </w:tcPr>
          <w:p w:rsidR="00651723" w:rsidRDefault="009D52B6">
            <w:pPr>
              <w:pStyle w:val="2"/>
            </w:pPr>
            <w:r>
              <w:t>项目总费用控制</w:t>
            </w:r>
          </w:p>
        </w:tc>
        <w:tc>
          <w:tcPr>
            <w:tcW w:w="2551" w:type="dxa"/>
            <w:vAlign w:val="center"/>
          </w:tcPr>
          <w:p w:rsidR="00651723" w:rsidRDefault="009D52B6">
            <w:pPr>
              <w:pStyle w:val="2"/>
            </w:pPr>
            <w:r>
              <w:t>≤35</w:t>
            </w:r>
            <w:r>
              <w:t>万元</w:t>
            </w:r>
          </w:p>
        </w:tc>
      </w:tr>
      <w:tr w:rsidR="002852B4" w:rsidTr="002852B4">
        <w:trPr>
          <w:trHeight w:val="369"/>
          <w:jc w:val="center"/>
        </w:trPr>
        <w:tc>
          <w:tcPr>
            <w:tcW w:w="1276" w:type="dxa"/>
            <w:vMerge w:val="restart"/>
            <w:vAlign w:val="center"/>
          </w:tcPr>
          <w:p w:rsidR="00651723" w:rsidRDefault="009D52B6">
            <w:pPr>
              <w:pStyle w:val="3"/>
            </w:pPr>
            <w:r>
              <w:lastRenderedPageBreak/>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提升地下水资源管理水平</w:t>
            </w:r>
          </w:p>
        </w:tc>
        <w:tc>
          <w:tcPr>
            <w:tcW w:w="3430" w:type="dxa"/>
            <w:vAlign w:val="center"/>
          </w:tcPr>
          <w:p w:rsidR="00651723" w:rsidRDefault="009D52B6">
            <w:pPr>
              <w:pStyle w:val="2"/>
            </w:pPr>
            <w:r>
              <w:t>提升地下水资源管理水平</w:t>
            </w:r>
          </w:p>
        </w:tc>
        <w:tc>
          <w:tcPr>
            <w:tcW w:w="2551" w:type="dxa"/>
            <w:vAlign w:val="center"/>
          </w:tcPr>
          <w:p w:rsidR="00651723" w:rsidRDefault="009D52B6">
            <w:pPr>
              <w:pStyle w:val="2"/>
            </w:pPr>
            <w:r>
              <w:t>查清地下水资源量，有利于提升地下水资源管理水平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支撑生态文明建设</w:t>
            </w:r>
          </w:p>
        </w:tc>
        <w:tc>
          <w:tcPr>
            <w:tcW w:w="3430" w:type="dxa"/>
            <w:vAlign w:val="center"/>
          </w:tcPr>
          <w:p w:rsidR="00651723" w:rsidRDefault="009D52B6">
            <w:pPr>
              <w:pStyle w:val="2"/>
            </w:pPr>
            <w:r>
              <w:t>支撑生态文明建设</w:t>
            </w:r>
          </w:p>
        </w:tc>
        <w:tc>
          <w:tcPr>
            <w:tcW w:w="2551" w:type="dxa"/>
            <w:vAlign w:val="center"/>
          </w:tcPr>
          <w:p w:rsidR="00651723" w:rsidRDefault="009D52B6">
            <w:pPr>
              <w:pStyle w:val="2"/>
            </w:pPr>
            <w:r>
              <w:t>为合理开发利用地下水资源提供依据，有力支撑生态文明建设</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履行自然资源部</w:t>
            </w:r>
            <w:r>
              <w:t>“</w:t>
            </w:r>
            <w:r>
              <w:t>两统一</w:t>
            </w:r>
            <w:r>
              <w:t>”</w:t>
            </w:r>
            <w:r>
              <w:t>职责</w:t>
            </w:r>
          </w:p>
        </w:tc>
        <w:tc>
          <w:tcPr>
            <w:tcW w:w="3430" w:type="dxa"/>
            <w:vAlign w:val="center"/>
          </w:tcPr>
          <w:p w:rsidR="00651723" w:rsidRDefault="009D52B6">
            <w:pPr>
              <w:pStyle w:val="2"/>
            </w:pPr>
            <w:r>
              <w:t>履行自然资源部</w:t>
            </w:r>
            <w:r>
              <w:t>“</w:t>
            </w:r>
            <w:r>
              <w:t>两统一</w:t>
            </w:r>
            <w:r>
              <w:t>”</w:t>
            </w:r>
            <w:r>
              <w:t>职责</w:t>
            </w:r>
          </w:p>
        </w:tc>
        <w:tc>
          <w:tcPr>
            <w:tcW w:w="2551" w:type="dxa"/>
            <w:vAlign w:val="center"/>
          </w:tcPr>
          <w:p w:rsidR="00651723" w:rsidRDefault="009D52B6">
            <w:pPr>
              <w:pStyle w:val="2"/>
            </w:pPr>
            <w:r>
              <w:t>评价和更新年度天津市地下水资源数量、质量、可持续开采量和动态变化，有利于服务资源管理和确权登记。</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管理部门对调查评价工作满意度</w:t>
            </w:r>
          </w:p>
        </w:tc>
        <w:tc>
          <w:tcPr>
            <w:tcW w:w="3430" w:type="dxa"/>
            <w:vAlign w:val="center"/>
          </w:tcPr>
          <w:p w:rsidR="00651723" w:rsidRDefault="009D52B6">
            <w:pPr>
              <w:pStyle w:val="2"/>
            </w:pPr>
            <w:r>
              <w:t>管理部门对调查评价工作满意度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5" w:name="_Toc157760165"/>
      <w:r>
        <w:rPr>
          <w:rFonts w:ascii="方正仿宋_GBK" w:eastAsia="方正仿宋_GBK" w:hAnsi="方正仿宋_GBK" w:cs="方正仿宋_GBK"/>
          <w:sz w:val="28"/>
        </w:rPr>
        <w:t>95.</w:t>
      </w:r>
      <w:r>
        <w:rPr>
          <w:rFonts w:ascii="方正仿宋_GBK" w:eastAsia="方正仿宋_GBK" w:hAnsi="方正仿宋_GBK" w:cs="方正仿宋_GBK"/>
          <w:sz w:val="28"/>
        </w:rPr>
        <w:t>天津市高凸起区碳酸盐岩热储地热资源开发风险排查工程绩效目标表</w:t>
      </w:r>
      <w:bookmarkEnd w:id="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天津市高凸起区碳酸盐岩热储地热资源开发风险排查工程</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140.00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140.00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w:t>
            </w:r>
            <w:r>
              <w:t>1</w:t>
            </w:r>
            <w:r>
              <w:t>）查明地热资源开发的高风险区</w:t>
            </w:r>
            <w:r>
              <w:t>—</w:t>
            </w:r>
            <w:r>
              <w:t>高凸起区碳酸盐岩热储的分布范围，提出碳酸盐岩热储的岩溶裂隙发育规律，划分热储的开发风险等级分区；</w:t>
            </w:r>
          </w:p>
          <w:p w:rsidR="00651723" w:rsidRDefault="009D52B6">
            <w:pPr>
              <w:pStyle w:val="2"/>
            </w:pPr>
            <w:r>
              <w:t>（</w:t>
            </w:r>
            <w:r>
              <w:t>2</w:t>
            </w:r>
            <w:r>
              <w:t>）开展高凸起区碳酸盐岩热储地热井风险检测工作，并根据不同安全隐患提出维护方案。</w:t>
            </w:r>
            <w:r>
              <w:t xml:space="preserve">  </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w:t>
            </w:r>
            <w:r>
              <w:t>1</w:t>
            </w:r>
            <w:r>
              <w:t>）查明地热资源开发的高风险区</w:t>
            </w:r>
            <w:r>
              <w:t>—</w:t>
            </w:r>
            <w:r>
              <w:t>高凸起区碳酸盐岩热储的分布范围，提出碳酸盐岩热储的岩溶裂隙发育规律，划分热储的开发风险等级分区；</w:t>
            </w:r>
          </w:p>
          <w:p w:rsidR="00651723" w:rsidRDefault="009D52B6">
            <w:pPr>
              <w:pStyle w:val="2"/>
            </w:pPr>
            <w:r>
              <w:t>（</w:t>
            </w:r>
            <w:r>
              <w:t>2</w:t>
            </w:r>
            <w:r>
              <w:t>）开展高凸起区碳酸盐岩热储地热井风险检测工作，并根据不同安全隐患提出维护方案。</w:t>
            </w:r>
            <w:r>
              <w:t xml:space="preserve">  </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成果报告</w:t>
            </w:r>
          </w:p>
        </w:tc>
        <w:tc>
          <w:tcPr>
            <w:tcW w:w="3430" w:type="dxa"/>
            <w:vAlign w:val="center"/>
          </w:tcPr>
          <w:p w:rsidR="00651723" w:rsidRDefault="009D52B6">
            <w:pPr>
              <w:pStyle w:val="2"/>
            </w:pPr>
            <w:r>
              <w:t>成果报告</w:t>
            </w:r>
          </w:p>
        </w:tc>
        <w:tc>
          <w:tcPr>
            <w:tcW w:w="2551" w:type="dxa"/>
            <w:vAlign w:val="center"/>
          </w:tcPr>
          <w:p w:rsidR="00651723" w:rsidRDefault="009D52B6">
            <w:pPr>
              <w:pStyle w:val="2"/>
            </w:pPr>
            <w:r>
              <w:t>3</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已有地热井安全隐患排查图</w:t>
            </w:r>
          </w:p>
        </w:tc>
        <w:tc>
          <w:tcPr>
            <w:tcW w:w="3430" w:type="dxa"/>
            <w:vAlign w:val="center"/>
          </w:tcPr>
          <w:p w:rsidR="00651723" w:rsidRDefault="009D52B6">
            <w:pPr>
              <w:pStyle w:val="2"/>
            </w:pPr>
            <w:r>
              <w:t>已有地热井安全隐患排查图</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奥陶系热储开发风险分区图</w:t>
            </w:r>
          </w:p>
        </w:tc>
        <w:tc>
          <w:tcPr>
            <w:tcW w:w="3430" w:type="dxa"/>
            <w:vAlign w:val="center"/>
          </w:tcPr>
          <w:p w:rsidR="00651723" w:rsidRDefault="009D52B6">
            <w:pPr>
              <w:pStyle w:val="2"/>
            </w:pPr>
            <w:r>
              <w:t>奥陶系热储开发风险分区图</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雾迷山组热储开发风险分区图</w:t>
            </w:r>
          </w:p>
        </w:tc>
        <w:tc>
          <w:tcPr>
            <w:tcW w:w="3430" w:type="dxa"/>
            <w:vAlign w:val="center"/>
          </w:tcPr>
          <w:p w:rsidR="00651723" w:rsidRDefault="009D52B6">
            <w:pPr>
              <w:pStyle w:val="2"/>
            </w:pPr>
            <w:r>
              <w:t>雾迷山组热储开发风险分区图</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项目设计等级</w:t>
            </w:r>
          </w:p>
        </w:tc>
        <w:tc>
          <w:tcPr>
            <w:tcW w:w="3430" w:type="dxa"/>
            <w:vAlign w:val="center"/>
          </w:tcPr>
          <w:p w:rsidR="00651723" w:rsidRDefault="009D52B6">
            <w:pPr>
              <w:pStyle w:val="2"/>
            </w:pPr>
            <w:r>
              <w:t>项目设计等级</w:t>
            </w:r>
          </w:p>
        </w:tc>
        <w:tc>
          <w:tcPr>
            <w:tcW w:w="2551" w:type="dxa"/>
            <w:vAlign w:val="center"/>
          </w:tcPr>
          <w:p w:rsidR="00651723" w:rsidRDefault="009D52B6">
            <w:pPr>
              <w:pStyle w:val="2"/>
            </w:pPr>
            <w:r>
              <w:t>优良率</w:t>
            </w: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野外工作验收等级</w:t>
            </w:r>
          </w:p>
        </w:tc>
        <w:tc>
          <w:tcPr>
            <w:tcW w:w="3430" w:type="dxa"/>
            <w:vAlign w:val="center"/>
          </w:tcPr>
          <w:p w:rsidR="00651723" w:rsidRDefault="009D52B6">
            <w:pPr>
              <w:pStyle w:val="2"/>
            </w:pPr>
            <w:r>
              <w:t>野外工作验收等级</w:t>
            </w:r>
          </w:p>
        </w:tc>
        <w:tc>
          <w:tcPr>
            <w:tcW w:w="2551" w:type="dxa"/>
            <w:vAlign w:val="center"/>
          </w:tcPr>
          <w:p w:rsidR="00651723" w:rsidRDefault="009D52B6">
            <w:pPr>
              <w:pStyle w:val="2"/>
            </w:pPr>
            <w:r>
              <w:t>优良率</w:t>
            </w: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成果报告等级</w:t>
            </w:r>
          </w:p>
        </w:tc>
        <w:tc>
          <w:tcPr>
            <w:tcW w:w="3430" w:type="dxa"/>
            <w:vAlign w:val="center"/>
          </w:tcPr>
          <w:p w:rsidR="00651723" w:rsidRDefault="009D52B6">
            <w:pPr>
              <w:pStyle w:val="2"/>
            </w:pPr>
            <w:r>
              <w:t>成果报告等级</w:t>
            </w:r>
          </w:p>
        </w:tc>
        <w:tc>
          <w:tcPr>
            <w:tcW w:w="2551" w:type="dxa"/>
            <w:vAlign w:val="center"/>
          </w:tcPr>
          <w:p w:rsidR="00651723" w:rsidRDefault="009D52B6">
            <w:pPr>
              <w:pStyle w:val="2"/>
            </w:pPr>
            <w:r>
              <w:t>优良率</w:t>
            </w: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项目设计</w:t>
            </w:r>
          </w:p>
        </w:tc>
        <w:tc>
          <w:tcPr>
            <w:tcW w:w="3430" w:type="dxa"/>
            <w:vAlign w:val="center"/>
          </w:tcPr>
          <w:p w:rsidR="00651723" w:rsidRDefault="009D52B6">
            <w:pPr>
              <w:pStyle w:val="2"/>
            </w:pPr>
            <w:r>
              <w:t>项目设计</w:t>
            </w:r>
          </w:p>
        </w:tc>
        <w:tc>
          <w:tcPr>
            <w:tcW w:w="2551" w:type="dxa"/>
            <w:vAlign w:val="center"/>
          </w:tcPr>
          <w:p w:rsidR="00651723" w:rsidRDefault="009D52B6">
            <w:pPr>
              <w:pStyle w:val="2"/>
            </w:pPr>
            <w:r>
              <w:t>2024</w:t>
            </w:r>
            <w:r>
              <w:t>年</w:t>
            </w:r>
            <w:r>
              <w:t>3</w:t>
            </w:r>
            <w:r>
              <w:t>月</w:t>
            </w:r>
            <w:r>
              <w:t>31</w:t>
            </w:r>
            <w:r>
              <w:t>日前完成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地热井调查和物探勘查</w:t>
            </w:r>
          </w:p>
        </w:tc>
        <w:tc>
          <w:tcPr>
            <w:tcW w:w="3430" w:type="dxa"/>
            <w:vAlign w:val="center"/>
          </w:tcPr>
          <w:p w:rsidR="00651723" w:rsidRDefault="009D52B6">
            <w:pPr>
              <w:pStyle w:val="2"/>
            </w:pPr>
            <w:r>
              <w:t>地热井调查和物探勘查</w:t>
            </w:r>
          </w:p>
        </w:tc>
        <w:tc>
          <w:tcPr>
            <w:tcW w:w="2551" w:type="dxa"/>
            <w:vAlign w:val="center"/>
          </w:tcPr>
          <w:p w:rsidR="00651723" w:rsidRDefault="009D52B6">
            <w:pPr>
              <w:pStyle w:val="2"/>
            </w:pPr>
            <w:r>
              <w:t>2024</w:t>
            </w:r>
            <w:r>
              <w:t>年</w:t>
            </w:r>
            <w:r>
              <w:t>7</w:t>
            </w:r>
            <w:r>
              <w:t>月</w:t>
            </w:r>
            <w:r>
              <w:t>31</w:t>
            </w:r>
            <w:r>
              <w:t>日前完成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已有地热井安全隐患排查</w:t>
            </w:r>
          </w:p>
        </w:tc>
        <w:tc>
          <w:tcPr>
            <w:tcW w:w="3430" w:type="dxa"/>
            <w:vAlign w:val="center"/>
          </w:tcPr>
          <w:p w:rsidR="00651723" w:rsidRDefault="009D52B6">
            <w:pPr>
              <w:pStyle w:val="2"/>
            </w:pPr>
            <w:r>
              <w:t>已有地热井安全隐患排查</w:t>
            </w:r>
          </w:p>
        </w:tc>
        <w:tc>
          <w:tcPr>
            <w:tcW w:w="2551" w:type="dxa"/>
            <w:vAlign w:val="center"/>
          </w:tcPr>
          <w:p w:rsidR="00651723" w:rsidRDefault="009D52B6">
            <w:pPr>
              <w:pStyle w:val="2"/>
            </w:pPr>
            <w:r>
              <w:t>2024</w:t>
            </w:r>
            <w:r>
              <w:t>年</w:t>
            </w:r>
            <w:r>
              <w:t>7</w:t>
            </w:r>
            <w:r>
              <w:t>月</w:t>
            </w:r>
            <w:r>
              <w:t>31</w:t>
            </w:r>
            <w:r>
              <w:t>日前完成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报告外审</w:t>
            </w:r>
          </w:p>
        </w:tc>
        <w:tc>
          <w:tcPr>
            <w:tcW w:w="3430" w:type="dxa"/>
            <w:vAlign w:val="center"/>
          </w:tcPr>
          <w:p w:rsidR="00651723" w:rsidRDefault="009D52B6">
            <w:pPr>
              <w:pStyle w:val="2"/>
            </w:pPr>
            <w:r>
              <w:t>报告外审</w:t>
            </w:r>
          </w:p>
        </w:tc>
        <w:tc>
          <w:tcPr>
            <w:tcW w:w="2551" w:type="dxa"/>
            <w:vAlign w:val="center"/>
          </w:tcPr>
          <w:p w:rsidR="00651723" w:rsidRDefault="009D52B6">
            <w:pPr>
              <w:pStyle w:val="2"/>
            </w:pPr>
            <w:r>
              <w:t>2024</w:t>
            </w:r>
            <w:r>
              <w:t>年</w:t>
            </w:r>
            <w:r>
              <w:t>11</w:t>
            </w:r>
            <w:r>
              <w:t>月</w:t>
            </w:r>
            <w:r>
              <w:t>31</w:t>
            </w:r>
            <w:r>
              <w:t>日前完成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报告归档</w:t>
            </w:r>
          </w:p>
        </w:tc>
        <w:tc>
          <w:tcPr>
            <w:tcW w:w="3430" w:type="dxa"/>
            <w:vAlign w:val="center"/>
          </w:tcPr>
          <w:p w:rsidR="00651723" w:rsidRDefault="009D52B6">
            <w:pPr>
              <w:pStyle w:val="2"/>
            </w:pPr>
            <w:r>
              <w:t>报告归档</w:t>
            </w:r>
          </w:p>
        </w:tc>
        <w:tc>
          <w:tcPr>
            <w:tcW w:w="2551" w:type="dxa"/>
            <w:vAlign w:val="center"/>
          </w:tcPr>
          <w:p w:rsidR="00651723" w:rsidRDefault="009D52B6">
            <w:pPr>
              <w:pStyle w:val="2"/>
            </w:pPr>
            <w:r>
              <w:t>2024</w:t>
            </w:r>
            <w:r>
              <w:t>年</w:t>
            </w:r>
            <w:r>
              <w:t>12</w:t>
            </w:r>
            <w:r>
              <w:t>月</w:t>
            </w:r>
            <w:r>
              <w:t>31</w:t>
            </w:r>
            <w:r>
              <w:t>日前完成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项目成本</w:t>
            </w:r>
          </w:p>
        </w:tc>
        <w:tc>
          <w:tcPr>
            <w:tcW w:w="3430" w:type="dxa"/>
            <w:vAlign w:val="center"/>
          </w:tcPr>
          <w:p w:rsidR="00651723" w:rsidRDefault="009D52B6">
            <w:pPr>
              <w:pStyle w:val="2"/>
            </w:pPr>
            <w:r>
              <w:t>项目成本</w:t>
            </w:r>
          </w:p>
        </w:tc>
        <w:tc>
          <w:tcPr>
            <w:tcW w:w="2551" w:type="dxa"/>
            <w:vAlign w:val="center"/>
          </w:tcPr>
          <w:p w:rsidR="00651723" w:rsidRDefault="009D52B6">
            <w:pPr>
              <w:pStyle w:val="2"/>
            </w:pPr>
            <w:r>
              <w:t>≤140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筛除已有地热井开采安全隐患，指导后续地热井的打井开发，节约打井成本。</w:t>
            </w:r>
          </w:p>
        </w:tc>
        <w:tc>
          <w:tcPr>
            <w:tcW w:w="3430" w:type="dxa"/>
            <w:vAlign w:val="center"/>
          </w:tcPr>
          <w:p w:rsidR="00651723" w:rsidRDefault="009D52B6">
            <w:pPr>
              <w:pStyle w:val="2"/>
            </w:pPr>
            <w:r>
              <w:t>筛除已有地热井开采安全隐患，指导后续地热井的打井开发，节约打井成本。</w:t>
            </w:r>
          </w:p>
        </w:tc>
        <w:tc>
          <w:tcPr>
            <w:tcW w:w="2551" w:type="dxa"/>
            <w:vAlign w:val="center"/>
          </w:tcPr>
          <w:p w:rsidR="00651723" w:rsidRDefault="009D52B6">
            <w:pPr>
              <w:pStyle w:val="2"/>
            </w:pPr>
            <w:r>
              <w:t>筛除已有地热井开采安全隐患，指导后续地热井的打井开发，节约打井成本。</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成果报告供政府参考，指导地热井开发，降低矿业权人的持井风险。</w:t>
            </w:r>
          </w:p>
        </w:tc>
        <w:tc>
          <w:tcPr>
            <w:tcW w:w="3430" w:type="dxa"/>
            <w:vAlign w:val="center"/>
          </w:tcPr>
          <w:p w:rsidR="00651723" w:rsidRDefault="009D52B6">
            <w:pPr>
              <w:pStyle w:val="2"/>
            </w:pPr>
            <w:r>
              <w:t>成果报告供政府参考，指导地热井开发，降低矿业权人的持井风险。</w:t>
            </w:r>
          </w:p>
        </w:tc>
        <w:tc>
          <w:tcPr>
            <w:tcW w:w="2551" w:type="dxa"/>
            <w:vAlign w:val="center"/>
          </w:tcPr>
          <w:p w:rsidR="00651723" w:rsidRDefault="009D52B6">
            <w:pPr>
              <w:pStyle w:val="2"/>
            </w:pPr>
            <w:r>
              <w:t>成果报告供政府参考，指导地热井开发，降低矿业权人的持井风险。</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精准指导碳酸盐岩热储地热开发与保护预警</w:t>
            </w:r>
          </w:p>
        </w:tc>
        <w:tc>
          <w:tcPr>
            <w:tcW w:w="3430" w:type="dxa"/>
            <w:vAlign w:val="center"/>
          </w:tcPr>
          <w:p w:rsidR="00651723" w:rsidRDefault="009D52B6">
            <w:pPr>
              <w:pStyle w:val="2"/>
            </w:pPr>
            <w:r>
              <w:t>精准指导碳酸盐岩热储地热开发与保护预警</w:t>
            </w:r>
          </w:p>
        </w:tc>
        <w:tc>
          <w:tcPr>
            <w:tcW w:w="2551" w:type="dxa"/>
            <w:vAlign w:val="center"/>
          </w:tcPr>
          <w:p w:rsidR="00651723" w:rsidRDefault="009D52B6">
            <w:pPr>
              <w:pStyle w:val="2"/>
            </w:pPr>
            <w:r>
              <w:t>精准指导碳酸盐岩热储地热开发与保护预警</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促进地热资源安全高效、可持续开发利用</w:t>
            </w:r>
          </w:p>
        </w:tc>
        <w:tc>
          <w:tcPr>
            <w:tcW w:w="3430" w:type="dxa"/>
            <w:vAlign w:val="center"/>
          </w:tcPr>
          <w:p w:rsidR="00651723" w:rsidRDefault="009D52B6">
            <w:pPr>
              <w:pStyle w:val="2"/>
            </w:pPr>
            <w:r>
              <w:t>促进地热资源安全高效、可持续开发利用</w:t>
            </w:r>
          </w:p>
        </w:tc>
        <w:tc>
          <w:tcPr>
            <w:tcW w:w="2551" w:type="dxa"/>
            <w:vAlign w:val="center"/>
          </w:tcPr>
          <w:p w:rsidR="00651723" w:rsidRDefault="009D52B6">
            <w:pPr>
              <w:pStyle w:val="2"/>
            </w:pPr>
            <w:r>
              <w:t>促进地热资源安全高效、可持续开发利用</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非常满意</w:t>
            </w:r>
          </w:p>
        </w:tc>
        <w:tc>
          <w:tcPr>
            <w:tcW w:w="3430" w:type="dxa"/>
            <w:vAlign w:val="center"/>
          </w:tcPr>
          <w:p w:rsidR="00651723" w:rsidRDefault="009D52B6">
            <w:pPr>
              <w:pStyle w:val="2"/>
            </w:pPr>
            <w:r>
              <w:t>非常满意</w:t>
            </w:r>
          </w:p>
        </w:tc>
        <w:tc>
          <w:tcPr>
            <w:tcW w:w="2551" w:type="dxa"/>
            <w:vAlign w:val="center"/>
          </w:tcPr>
          <w:p w:rsidR="00651723" w:rsidRDefault="009D52B6">
            <w:pPr>
              <w:pStyle w:val="2"/>
            </w:pPr>
            <w:r>
              <w:t>非常满意</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6" w:name="_Toc157760166"/>
      <w:r>
        <w:rPr>
          <w:rFonts w:ascii="方正仿宋_GBK" w:eastAsia="方正仿宋_GBK" w:hAnsi="方正仿宋_GBK" w:cs="方正仿宋_GBK"/>
          <w:sz w:val="28"/>
        </w:rPr>
        <w:t>96.</w:t>
      </w:r>
      <w:r>
        <w:rPr>
          <w:rFonts w:ascii="方正仿宋_GBK" w:eastAsia="方正仿宋_GBK" w:hAnsi="方正仿宋_GBK" w:cs="方正仿宋_GBK"/>
          <w:sz w:val="28"/>
        </w:rPr>
        <w:t>天津市规划和自然资源局</w:t>
      </w:r>
      <w:r>
        <w:rPr>
          <w:rFonts w:ascii="方正仿宋_GBK" w:eastAsia="方正仿宋_GBK" w:hAnsi="方正仿宋_GBK" w:cs="方正仿宋_GBK"/>
          <w:sz w:val="28"/>
        </w:rPr>
        <w:t>2024</w:t>
      </w:r>
      <w:r>
        <w:rPr>
          <w:rFonts w:ascii="方正仿宋_GBK" w:eastAsia="方正仿宋_GBK" w:hAnsi="方正仿宋_GBK" w:cs="方正仿宋_GBK"/>
          <w:sz w:val="28"/>
        </w:rPr>
        <w:t>年政务办公系统运维项目绩效目标表</w:t>
      </w:r>
      <w:bookmarkEnd w:id="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天津市规划和自然资源局</w:t>
            </w:r>
            <w:r>
              <w:t>2024</w:t>
            </w:r>
            <w:r>
              <w:t>年政务办公系统运维项目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41.50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41.50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1.</w:t>
            </w:r>
            <w:r>
              <w:t>确保平台的正常运行。</w:t>
            </w:r>
            <w:r>
              <w:t xml:space="preserve"> 2.</w:t>
            </w:r>
            <w:r>
              <w:t>确保用户的工作效率</w:t>
            </w:r>
            <w:r>
              <w:t xml:space="preserve"> 3. </w:t>
            </w:r>
            <w:r>
              <w:t>确保平台对外提供稳定的服务支撑</w:t>
            </w:r>
            <w:r>
              <w:t xml:space="preserve"> 4.</w:t>
            </w:r>
            <w:r>
              <w:t>保证数据信息的准确性。</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1.1.</w:t>
            </w:r>
            <w:r>
              <w:t>确保平台的正常运行。</w:t>
            </w:r>
            <w:r>
              <w:t xml:space="preserve"> 2.</w:t>
            </w:r>
            <w:r>
              <w:t>确保用户的工作效率</w:t>
            </w:r>
            <w:r>
              <w:t xml:space="preserve"> 3. </w:t>
            </w:r>
            <w:r>
              <w:t>确保平台对外提供稳定的服务支撑</w:t>
            </w:r>
            <w:r>
              <w:t xml:space="preserve"> 4.</w:t>
            </w:r>
            <w:r>
              <w:t>保证数据信息的准确性。</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保障年度运维</w:t>
            </w:r>
            <w:r>
              <w:t xml:space="preserve"> </w:t>
            </w:r>
          </w:p>
        </w:tc>
        <w:tc>
          <w:tcPr>
            <w:tcW w:w="3430" w:type="dxa"/>
            <w:vAlign w:val="center"/>
          </w:tcPr>
          <w:p w:rsidR="00651723" w:rsidRDefault="009D52B6">
            <w:pPr>
              <w:pStyle w:val="2"/>
            </w:pPr>
            <w:r>
              <w:t>保障年度运维</w:t>
            </w:r>
            <w:r>
              <w:t xml:space="preserve"> </w:t>
            </w:r>
          </w:p>
        </w:tc>
        <w:tc>
          <w:tcPr>
            <w:tcW w:w="2551" w:type="dxa"/>
            <w:vAlign w:val="center"/>
          </w:tcPr>
          <w:p w:rsidR="00651723" w:rsidRDefault="009D52B6">
            <w:pPr>
              <w:pStyle w:val="2"/>
            </w:pPr>
            <w:r>
              <w:t>1</w:t>
            </w:r>
            <w:r>
              <w:t>年</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验收通过率</w:t>
            </w:r>
          </w:p>
        </w:tc>
        <w:tc>
          <w:tcPr>
            <w:tcW w:w="3430" w:type="dxa"/>
            <w:vAlign w:val="center"/>
          </w:tcPr>
          <w:p w:rsidR="00651723" w:rsidRDefault="009D52B6">
            <w:pPr>
              <w:pStyle w:val="2"/>
            </w:pPr>
            <w:r>
              <w:t>验收通过率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维护时效</w:t>
            </w:r>
          </w:p>
        </w:tc>
        <w:tc>
          <w:tcPr>
            <w:tcW w:w="3430" w:type="dxa"/>
            <w:vAlign w:val="center"/>
          </w:tcPr>
          <w:p w:rsidR="00651723" w:rsidRDefault="009D52B6">
            <w:pPr>
              <w:pStyle w:val="2"/>
            </w:pPr>
            <w:r>
              <w:t>维护时效</w:t>
            </w:r>
          </w:p>
        </w:tc>
        <w:tc>
          <w:tcPr>
            <w:tcW w:w="2551" w:type="dxa"/>
            <w:vAlign w:val="center"/>
          </w:tcPr>
          <w:p w:rsidR="00651723" w:rsidRDefault="009D52B6">
            <w:pPr>
              <w:pStyle w:val="2"/>
            </w:pPr>
            <w:r>
              <w:t>保证</w:t>
            </w:r>
            <w:r>
              <w:t>7*24</w:t>
            </w:r>
            <w:r>
              <w:t>小时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项目合同</w:t>
            </w:r>
          </w:p>
        </w:tc>
        <w:tc>
          <w:tcPr>
            <w:tcW w:w="3430" w:type="dxa"/>
            <w:vAlign w:val="center"/>
          </w:tcPr>
          <w:p w:rsidR="00651723" w:rsidRDefault="009D52B6">
            <w:pPr>
              <w:pStyle w:val="2"/>
            </w:pPr>
            <w:r>
              <w:t>项目合同</w:t>
            </w:r>
          </w:p>
        </w:tc>
        <w:tc>
          <w:tcPr>
            <w:tcW w:w="2551" w:type="dxa"/>
            <w:vAlign w:val="center"/>
          </w:tcPr>
          <w:p w:rsidR="00651723" w:rsidRDefault="009D52B6">
            <w:pPr>
              <w:pStyle w:val="2"/>
            </w:pPr>
            <w:r>
              <w:t>≤41.5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实现全局业务联动、提升工作效率</w:t>
            </w:r>
          </w:p>
        </w:tc>
        <w:tc>
          <w:tcPr>
            <w:tcW w:w="3430" w:type="dxa"/>
            <w:vAlign w:val="center"/>
          </w:tcPr>
          <w:p w:rsidR="00651723" w:rsidRDefault="009D52B6">
            <w:pPr>
              <w:pStyle w:val="2"/>
            </w:pPr>
            <w:r>
              <w:t>实现全局业务联动、提升工作效率</w:t>
            </w:r>
          </w:p>
        </w:tc>
        <w:tc>
          <w:tcPr>
            <w:tcW w:w="2551" w:type="dxa"/>
            <w:vAlign w:val="center"/>
          </w:tcPr>
          <w:p w:rsidR="00651723" w:rsidRDefault="009D52B6">
            <w:pPr>
              <w:pStyle w:val="2"/>
            </w:pPr>
            <w:r>
              <w:t>提升工作效率</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市局机关</w:t>
            </w:r>
          </w:p>
        </w:tc>
        <w:tc>
          <w:tcPr>
            <w:tcW w:w="3430" w:type="dxa"/>
            <w:vAlign w:val="center"/>
          </w:tcPr>
          <w:p w:rsidR="00651723" w:rsidRDefault="009D52B6">
            <w:pPr>
              <w:pStyle w:val="2"/>
            </w:pPr>
            <w:r>
              <w:t>市局机关</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各分局及局属事业单位</w:t>
            </w:r>
          </w:p>
        </w:tc>
        <w:tc>
          <w:tcPr>
            <w:tcW w:w="3430" w:type="dxa"/>
            <w:vAlign w:val="center"/>
          </w:tcPr>
          <w:p w:rsidR="00651723" w:rsidRDefault="009D52B6">
            <w:pPr>
              <w:pStyle w:val="2"/>
            </w:pPr>
            <w:r>
              <w:t>各分局及局属事业单位</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7" w:name="_Toc157760167"/>
      <w:r>
        <w:rPr>
          <w:rFonts w:ascii="方正仿宋_GBK" w:eastAsia="方正仿宋_GBK" w:hAnsi="方正仿宋_GBK" w:cs="方正仿宋_GBK"/>
          <w:sz w:val="28"/>
        </w:rPr>
        <w:t>97.</w:t>
      </w:r>
      <w:r>
        <w:rPr>
          <w:rFonts w:ascii="方正仿宋_GBK" w:eastAsia="方正仿宋_GBK" w:hAnsi="方正仿宋_GBK" w:cs="方正仿宋_GBK"/>
          <w:sz w:val="28"/>
        </w:rPr>
        <w:t>天津市规划和自然资源局计算机终端保密检查系统升级维保项目绩效目标表</w:t>
      </w:r>
      <w:bookmarkEnd w:id="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天津市规划和自然资源局计算机终端保密检查系统升级维保项目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8.50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8.50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保障终端保密检查系统软件版本为较新状态，能够获取及时的技术支持服务、在用软件故障维修服务，应急响应服务等，保障我局保密检查工作的顺利开展。</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保障终端保密检查系统软件版本为较新状态，能够获取及时的技术支持服务、在用软件故障维修服务，应急响应服务等，保障我局保密检查工作的顺利开展。</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开展工作数量</w:t>
            </w:r>
          </w:p>
        </w:tc>
        <w:tc>
          <w:tcPr>
            <w:tcW w:w="3430" w:type="dxa"/>
            <w:vAlign w:val="center"/>
          </w:tcPr>
          <w:p w:rsidR="00651723" w:rsidRDefault="009D52B6">
            <w:pPr>
              <w:pStyle w:val="2"/>
            </w:pPr>
            <w:r>
              <w:t>开展工作数量</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符合全局日常软件维护需求、保障我局保密检查工作的顺利开展</w:t>
            </w:r>
          </w:p>
        </w:tc>
        <w:tc>
          <w:tcPr>
            <w:tcW w:w="3430" w:type="dxa"/>
            <w:vAlign w:val="center"/>
          </w:tcPr>
          <w:p w:rsidR="00651723" w:rsidRDefault="009D52B6">
            <w:pPr>
              <w:pStyle w:val="2"/>
            </w:pPr>
            <w:r>
              <w:t>符合全局日常软件维护需求、保障我局保密检查工作的顺利开展</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项目资金执行金额</w:t>
            </w:r>
          </w:p>
        </w:tc>
        <w:tc>
          <w:tcPr>
            <w:tcW w:w="3430" w:type="dxa"/>
            <w:vAlign w:val="center"/>
          </w:tcPr>
          <w:p w:rsidR="00651723" w:rsidRDefault="009D52B6">
            <w:pPr>
              <w:pStyle w:val="2"/>
            </w:pPr>
            <w:r>
              <w:t>项目资金执行金额</w:t>
            </w:r>
          </w:p>
        </w:tc>
        <w:tc>
          <w:tcPr>
            <w:tcW w:w="2551" w:type="dxa"/>
            <w:vAlign w:val="center"/>
          </w:tcPr>
          <w:p w:rsidR="00651723" w:rsidRDefault="009D52B6">
            <w:pPr>
              <w:pStyle w:val="2"/>
            </w:pPr>
            <w:r>
              <w:t>≤8.5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通过开展全局保密检查工作，保障全局终端信息安全</w:t>
            </w:r>
          </w:p>
        </w:tc>
        <w:tc>
          <w:tcPr>
            <w:tcW w:w="3430" w:type="dxa"/>
            <w:vAlign w:val="center"/>
          </w:tcPr>
          <w:p w:rsidR="00651723" w:rsidRDefault="009D52B6">
            <w:pPr>
              <w:pStyle w:val="2"/>
            </w:pPr>
            <w:r>
              <w:t>通过开展全局保密检查工作，保障全局终端信息安全</w:t>
            </w:r>
          </w:p>
        </w:tc>
        <w:tc>
          <w:tcPr>
            <w:tcW w:w="2551" w:type="dxa"/>
            <w:vAlign w:val="center"/>
          </w:tcPr>
          <w:p w:rsidR="00651723" w:rsidRDefault="009D52B6">
            <w:pPr>
              <w:pStyle w:val="2"/>
            </w:pPr>
            <w:r>
              <w:t>100%</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局机关处室满意度</w:t>
            </w:r>
          </w:p>
        </w:tc>
        <w:tc>
          <w:tcPr>
            <w:tcW w:w="3430" w:type="dxa"/>
            <w:vAlign w:val="center"/>
          </w:tcPr>
          <w:p w:rsidR="00651723" w:rsidRDefault="009D52B6">
            <w:pPr>
              <w:pStyle w:val="2"/>
            </w:pPr>
            <w:r>
              <w:t>局机关处室满意度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8" w:name="_Toc157760168"/>
      <w:r>
        <w:rPr>
          <w:rFonts w:ascii="方正仿宋_GBK" w:eastAsia="方正仿宋_GBK" w:hAnsi="方正仿宋_GBK" w:cs="方正仿宋_GBK"/>
          <w:sz w:val="28"/>
        </w:rPr>
        <w:t>98.</w:t>
      </w:r>
      <w:r>
        <w:rPr>
          <w:rFonts w:ascii="方正仿宋_GBK" w:eastAsia="方正仿宋_GBK" w:hAnsi="方正仿宋_GBK" w:cs="方正仿宋_GBK"/>
          <w:sz w:val="28"/>
        </w:rPr>
        <w:t>天津市规划和自然资源局移动、联通、电信数据专线业务（</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天津市规划和自然资源局移动、联通、电信数据专线业务（</w:t>
            </w:r>
            <w:r>
              <w:t>2024</w:t>
            </w:r>
            <w:r>
              <w:t>）</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保障全局及相关下属单位网络畅通，能通过网路办公及数据共享；保障移动办公。</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保障全局及相关下属单位网络畅通，能通过网路办公及数据共享；保障移动办公。</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移动、联通、电信服务专线</w:t>
            </w:r>
          </w:p>
        </w:tc>
        <w:tc>
          <w:tcPr>
            <w:tcW w:w="3430" w:type="dxa"/>
            <w:vAlign w:val="center"/>
          </w:tcPr>
          <w:p w:rsidR="00651723" w:rsidRDefault="009D52B6">
            <w:pPr>
              <w:pStyle w:val="2"/>
            </w:pPr>
            <w:r>
              <w:t>移动、联通、电信服务专线</w:t>
            </w:r>
          </w:p>
        </w:tc>
        <w:tc>
          <w:tcPr>
            <w:tcW w:w="2551" w:type="dxa"/>
            <w:vAlign w:val="center"/>
          </w:tcPr>
          <w:p w:rsidR="00651723" w:rsidRDefault="009D52B6">
            <w:pPr>
              <w:pStyle w:val="2"/>
            </w:pPr>
            <w:r>
              <w:t>1</w:t>
            </w:r>
            <w:r>
              <w:t>年</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保证局数据专线畅通</w:t>
            </w:r>
          </w:p>
        </w:tc>
        <w:tc>
          <w:tcPr>
            <w:tcW w:w="3430" w:type="dxa"/>
            <w:vAlign w:val="center"/>
          </w:tcPr>
          <w:p w:rsidR="00651723" w:rsidRDefault="009D52B6">
            <w:pPr>
              <w:pStyle w:val="2"/>
            </w:pPr>
            <w:r>
              <w:t>保证局数据专线畅通</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年全年</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≤95</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 xml:space="preserve"> </w:t>
            </w:r>
            <w:r>
              <w:t>保障全局及相关下属单位网络畅通，能通过网路办公及数据共享</w:t>
            </w:r>
          </w:p>
        </w:tc>
        <w:tc>
          <w:tcPr>
            <w:tcW w:w="3430" w:type="dxa"/>
            <w:vAlign w:val="center"/>
          </w:tcPr>
          <w:p w:rsidR="00651723" w:rsidRDefault="009D52B6">
            <w:pPr>
              <w:pStyle w:val="2"/>
            </w:pPr>
            <w:r>
              <w:t xml:space="preserve"> </w:t>
            </w:r>
            <w:r>
              <w:t>保障全局及相关下属单位网络畅通，能通过网路办公及数据共享</w:t>
            </w:r>
          </w:p>
        </w:tc>
        <w:tc>
          <w:tcPr>
            <w:tcW w:w="2551" w:type="dxa"/>
            <w:vAlign w:val="center"/>
          </w:tcPr>
          <w:p w:rsidR="00651723" w:rsidRDefault="009D52B6">
            <w:pPr>
              <w:pStyle w:val="2"/>
            </w:pPr>
            <w:r>
              <w:t xml:space="preserve"> </w:t>
            </w:r>
            <w:r>
              <w:t>保障率</w:t>
            </w: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局机关办公保障</w:t>
            </w:r>
          </w:p>
        </w:tc>
        <w:tc>
          <w:tcPr>
            <w:tcW w:w="3430" w:type="dxa"/>
            <w:vAlign w:val="center"/>
          </w:tcPr>
          <w:p w:rsidR="00651723" w:rsidRDefault="009D52B6">
            <w:pPr>
              <w:pStyle w:val="2"/>
            </w:pPr>
            <w:r>
              <w:t>局机关办公保障</w:t>
            </w:r>
          </w:p>
        </w:tc>
        <w:tc>
          <w:tcPr>
            <w:tcW w:w="2551" w:type="dxa"/>
            <w:vAlign w:val="center"/>
          </w:tcPr>
          <w:p w:rsidR="00651723" w:rsidRDefault="009D52B6">
            <w:pPr>
              <w:pStyle w:val="2"/>
            </w:pPr>
            <w:r>
              <w:t>网络畅通</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机关联网办公满意度</w:t>
            </w:r>
          </w:p>
        </w:tc>
        <w:tc>
          <w:tcPr>
            <w:tcW w:w="3430" w:type="dxa"/>
            <w:vAlign w:val="center"/>
          </w:tcPr>
          <w:p w:rsidR="00651723" w:rsidRDefault="009D52B6">
            <w:pPr>
              <w:pStyle w:val="2"/>
            </w:pPr>
            <w:r>
              <w:t>机关联网办公满意度</w:t>
            </w:r>
          </w:p>
        </w:tc>
        <w:tc>
          <w:tcPr>
            <w:tcW w:w="2551" w:type="dxa"/>
            <w:vAlign w:val="center"/>
          </w:tcPr>
          <w:p w:rsidR="00651723" w:rsidRDefault="009D52B6">
            <w:pPr>
              <w:pStyle w:val="2"/>
            </w:pPr>
            <w:r>
              <w:t>≥95%</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下属单位联网办公满意度</w:t>
            </w:r>
          </w:p>
        </w:tc>
        <w:tc>
          <w:tcPr>
            <w:tcW w:w="3430" w:type="dxa"/>
            <w:vAlign w:val="center"/>
          </w:tcPr>
          <w:p w:rsidR="00651723" w:rsidRDefault="009D52B6">
            <w:pPr>
              <w:pStyle w:val="2"/>
            </w:pPr>
            <w:r>
              <w:t>下属单位联网办公满意度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99" w:name="_Toc157760169"/>
      <w:r>
        <w:rPr>
          <w:rFonts w:ascii="方正仿宋_GBK" w:eastAsia="方正仿宋_GBK" w:hAnsi="方正仿宋_GBK" w:cs="方正仿宋_GBK"/>
          <w:sz w:val="28"/>
        </w:rPr>
        <w:t>99.</w:t>
      </w:r>
      <w:r>
        <w:rPr>
          <w:rFonts w:ascii="方正仿宋_GBK" w:eastAsia="方正仿宋_GBK" w:hAnsi="方正仿宋_GBK" w:cs="方正仿宋_GBK"/>
          <w:sz w:val="28"/>
        </w:rPr>
        <w:t>天津市规划和自然资源局专线业务绩效目标表</w:t>
      </w:r>
      <w:bookmarkEnd w:id="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天津市规划和自然资源局专线业务</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依据上级文件指示用于加强我局专用通信业务。</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依据上级文件指示用于加强我局专用通信业务。</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完成局内专用通信业务</w:t>
            </w:r>
          </w:p>
        </w:tc>
        <w:tc>
          <w:tcPr>
            <w:tcW w:w="3430" w:type="dxa"/>
            <w:vAlign w:val="center"/>
          </w:tcPr>
          <w:p w:rsidR="00651723" w:rsidRDefault="009D52B6">
            <w:pPr>
              <w:pStyle w:val="2"/>
            </w:pPr>
            <w:r>
              <w:t>完成局内专用通信业务</w:t>
            </w:r>
          </w:p>
        </w:tc>
        <w:tc>
          <w:tcPr>
            <w:tcW w:w="2551" w:type="dxa"/>
            <w:vAlign w:val="center"/>
          </w:tcPr>
          <w:p w:rsidR="00651723" w:rsidRDefault="009D52B6">
            <w:pPr>
              <w:pStyle w:val="2"/>
            </w:pPr>
            <w:r>
              <w:t>1</w:t>
            </w:r>
            <w:r>
              <w:t>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符合上级文件指示规定</w:t>
            </w:r>
          </w:p>
        </w:tc>
        <w:tc>
          <w:tcPr>
            <w:tcW w:w="3430" w:type="dxa"/>
            <w:vAlign w:val="center"/>
          </w:tcPr>
          <w:p w:rsidR="00651723" w:rsidRDefault="009D52B6">
            <w:pPr>
              <w:pStyle w:val="2"/>
            </w:pPr>
            <w:r>
              <w:t>符合上级文件指示规定</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vAlign w:val="center"/>
          </w:tcPr>
          <w:p w:rsidR="00651723" w:rsidRDefault="009D52B6">
            <w:pPr>
              <w:pStyle w:val="2"/>
            </w:pPr>
            <w:r>
              <w:t>项目完成时间</w:t>
            </w:r>
          </w:p>
        </w:tc>
        <w:tc>
          <w:tcPr>
            <w:tcW w:w="2551" w:type="dxa"/>
            <w:vAlign w:val="center"/>
          </w:tcPr>
          <w:p w:rsidR="00651723" w:rsidRDefault="009D52B6">
            <w:pPr>
              <w:pStyle w:val="2"/>
            </w:pPr>
            <w:r>
              <w:t>2024</w:t>
            </w:r>
            <w:r>
              <w:t>年</w:t>
            </w:r>
            <w:r>
              <w:t>12</w:t>
            </w:r>
            <w:r>
              <w:t>月前完成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项目支出总预算</w:t>
            </w:r>
          </w:p>
        </w:tc>
        <w:tc>
          <w:tcPr>
            <w:tcW w:w="3430" w:type="dxa"/>
            <w:vAlign w:val="center"/>
          </w:tcPr>
          <w:p w:rsidR="00651723" w:rsidRDefault="009D52B6">
            <w:pPr>
              <w:pStyle w:val="2"/>
            </w:pPr>
            <w:r>
              <w:t>项目支出总预算</w:t>
            </w:r>
          </w:p>
        </w:tc>
        <w:tc>
          <w:tcPr>
            <w:tcW w:w="2551" w:type="dxa"/>
            <w:vAlign w:val="center"/>
          </w:tcPr>
          <w:p w:rsidR="00651723" w:rsidRDefault="009D52B6">
            <w:pPr>
              <w:pStyle w:val="2"/>
            </w:pPr>
            <w:r>
              <w:t>≤40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加强局内通信业务</w:t>
            </w:r>
          </w:p>
        </w:tc>
        <w:tc>
          <w:tcPr>
            <w:tcW w:w="3430" w:type="dxa"/>
            <w:vAlign w:val="center"/>
          </w:tcPr>
          <w:p w:rsidR="00651723" w:rsidRDefault="009D52B6">
            <w:pPr>
              <w:pStyle w:val="2"/>
            </w:pPr>
            <w:r>
              <w:t>加强局内通信业务</w:t>
            </w:r>
          </w:p>
        </w:tc>
        <w:tc>
          <w:tcPr>
            <w:tcW w:w="2551" w:type="dxa"/>
            <w:vAlign w:val="center"/>
          </w:tcPr>
          <w:p w:rsidR="00651723" w:rsidRDefault="009D52B6">
            <w:pPr>
              <w:pStyle w:val="2"/>
            </w:pPr>
            <w:r>
              <w:t>加强局内通信业务，用户满意</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局内用户满意度</w:t>
            </w:r>
          </w:p>
        </w:tc>
        <w:tc>
          <w:tcPr>
            <w:tcW w:w="3430" w:type="dxa"/>
            <w:vAlign w:val="center"/>
          </w:tcPr>
          <w:p w:rsidR="00651723" w:rsidRDefault="009D52B6">
            <w:pPr>
              <w:pStyle w:val="2"/>
            </w:pPr>
            <w:r>
              <w:t>局内用户满意度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0" w:name="_Toc157760170"/>
      <w:r>
        <w:rPr>
          <w:rFonts w:ascii="方正仿宋_GBK" w:eastAsia="方正仿宋_GBK" w:hAnsi="方正仿宋_GBK" w:cs="方正仿宋_GBK"/>
          <w:sz w:val="28"/>
        </w:rPr>
        <w:t>100.</w:t>
      </w:r>
      <w:r>
        <w:rPr>
          <w:rFonts w:ascii="方正仿宋_GBK" w:eastAsia="方正仿宋_GBK" w:hAnsi="方正仿宋_GBK" w:cs="方正仿宋_GBK"/>
          <w:sz w:val="28"/>
        </w:rPr>
        <w:t>天津市国土空间规划一张图实施监督信息系统</w:t>
      </w:r>
      <w:r>
        <w:rPr>
          <w:rFonts w:ascii="方正仿宋_GBK" w:eastAsia="方正仿宋_GBK" w:hAnsi="方正仿宋_GBK" w:cs="方正仿宋_GBK"/>
          <w:sz w:val="28"/>
        </w:rPr>
        <w:t>2023</w:t>
      </w:r>
      <w:r>
        <w:rPr>
          <w:rFonts w:ascii="方正仿宋_GBK" w:eastAsia="方正仿宋_GBK" w:hAnsi="方正仿宋_GBK" w:cs="方正仿宋_GBK"/>
          <w:sz w:val="28"/>
        </w:rPr>
        <w:t>年度运维项目绩效目标表</w:t>
      </w:r>
      <w:bookmarkEnd w:id="1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天津市国土空间规划一张图实施监督信息系统</w:t>
            </w:r>
            <w:r>
              <w:t>2023</w:t>
            </w:r>
            <w:r>
              <w:t>年度运维项目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17.90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17.90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国土空间规划一张图实施监督信息系统</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国土空间规划一张图实施监督信息系统</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系统使用的云资源服务器</w:t>
            </w:r>
          </w:p>
        </w:tc>
        <w:tc>
          <w:tcPr>
            <w:tcW w:w="3430" w:type="dxa"/>
            <w:vAlign w:val="center"/>
          </w:tcPr>
          <w:p w:rsidR="00651723" w:rsidRDefault="009D52B6">
            <w:pPr>
              <w:pStyle w:val="2"/>
            </w:pPr>
            <w:r>
              <w:t>系统使用的云资源服务器</w:t>
            </w:r>
          </w:p>
        </w:tc>
        <w:tc>
          <w:tcPr>
            <w:tcW w:w="2551" w:type="dxa"/>
            <w:vAlign w:val="center"/>
          </w:tcPr>
          <w:p w:rsidR="00651723" w:rsidRDefault="009D52B6">
            <w:pPr>
              <w:pStyle w:val="2"/>
            </w:pPr>
            <w:r>
              <w:t>12</w:t>
            </w:r>
            <w:r>
              <w:t>台</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系统使用人数</w:t>
            </w:r>
          </w:p>
        </w:tc>
        <w:tc>
          <w:tcPr>
            <w:tcW w:w="3430" w:type="dxa"/>
            <w:vAlign w:val="center"/>
          </w:tcPr>
          <w:p w:rsidR="00651723" w:rsidRDefault="009D52B6">
            <w:pPr>
              <w:pStyle w:val="2"/>
            </w:pPr>
            <w:r>
              <w:t>系统使用人数</w:t>
            </w:r>
          </w:p>
        </w:tc>
        <w:tc>
          <w:tcPr>
            <w:tcW w:w="2551" w:type="dxa"/>
            <w:vAlign w:val="center"/>
          </w:tcPr>
          <w:p w:rsidR="00651723" w:rsidRDefault="009D52B6">
            <w:pPr>
              <w:pStyle w:val="2"/>
            </w:pPr>
            <w:r>
              <w:t>大于等于</w:t>
            </w:r>
            <w:r>
              <w:t>700</w:t>
            </w:r>
            <w:r>
              <w:t>人</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提供技术咨询次数</w:t>
            </w:r>
          </w:p>
        </w:tc>
        <w:tc>
          <w:tcPr>
            <w:tcW w:w="3430" w:type="dxa"/>
            <w:vAlign w:val="center"/>
          </w:tcPr>
          <w:p w:rsidR="00651723" w:rsidRDefault="009D52B6">
            <w:pPr>
              <w:pStyle w:val="2"/>
            </w:pPr>
            <w:r>
              <w:t>提供技术咨询次数</w:t>
            </w:r>
          </w:p>
        </w:tc>
        <w:tc>
          <w:tcPr>
            <w:tcW w:w="2551" w:type="dxa"/>
            <w:vAlign w:val="center"/>
          </w:tcPr>
          <w:p w:rsidR="00651723" w:rsidRDefault="009D52B6">
            <w:pPr>
              <w:pStyle w:val="2"/>
            </w:pPr>
            <w:r>
              <w:t>不限次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数据库审计服务</w:t>
            </w:r>
          </w:p>
        </w:tc>
        <w:tc>
          <w:tcPr>
            <w:tcW w:w="3430" w:type="dxa"/>
            <w:vAlign w:val="center"/>
          </w:tcPr>
          <w:p w:rsidR="00651723" w:rsidRDefault="009D52B6">
            <w:pPr>
              <w:pStyle w:val="2"/>
            </w:pPr>
            <w:r>
              <w:t>数据库审计服务</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云服务器杀毒服务</w:t>
            </w:r>
          </w:p>
        </w:tc>
        <w:tc>
          <w:tcPr>
            <w:tcW w:w="3430" w:type="dxa"/>
            <w:vAlign w:val="center"/>
          </w:tcPr>
          <w:p w:rsidR="00651723" w:rsidRDefault="009D52B6">
            <w:pPr>
              <w:pStyle w:val="2"/>
            </w:pPr>
            <w:r>
              <w:t>云服务器杀毒服务</w:t>
            </w:r>
          </w:p>
        </w:tc>
        <w:tc>
          <w:tcPr>
            <w:tcW w:w="2551" w:type="dxa"/>
            <w:vAlign w:val="center"/>
          </w:tcPr>
          <w:p w:rsidR="00651723" w:rsidRDefault="009D52B6">
            <w:pPr>
              <w:pStyle w:val="2"/>
            </w:pPr>
            <w:r>
              <w:t>12</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重大安全事件发生</w:t>
            </w:r>
          </w:p>
        </w:tc>
        <w:tc>
          <w:tcPr>
            <w:tcW w:w="3430" w:type="dxa"/>
            <w:vAlign w:val="center"/>
          </w:tcPr>
          <w:p w:rsidR="00651723" w:rsidRDefault="009D52B6">
            <w:pPr>
              <w:pStyle w:val="2"/>
            </w:pPr>
            <w:r>
              <w:t>重大安全事件发生</w:t>
            </w:r>
          </w:p>
        </w:tc>
        <w:tc>
          <w:tcPr>
            <w:tcW w:w="2551" w:type="dxa"/>
            <w:vAlign w:val="center"/>
          </w:tcPr>
          <w:p w:rsidR="00651723" w:rsidRDefault="009D52B6">
            <w:pPr>
              <w:pStyle w:val="2"/>
            </w:pPr>
            <w:r>
              <w:t>少于</w:t>
            </w:r>
            <w:r>
              <w:t>1</w:t>
            </w:r>
            <w:r>
              <w:t>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系统稳定运行时长</w:t>
            </w:r>
          </w:p>
        </w:tc>
        <w:tc>
          <w:tcPr>
            <w:tcW w:w="3430" w:type="dxa"/>
            <w:vAlign w:val="center"/>
          </w:tcPr>
          <w:p w:rsidR="00651723" w:rsidRDefault="009D52B6">
            <w:pPr>
              <w:pStyle w:val="2"/>
            </w:pPr>
            <w:r>
              <w:t>系统稳定运行时长</w:t>
            </w:r>
          </w:p>
        </w:tc>
        <w:tc>
          <w:tcPr>
            <w:tcW w:w="2551" w:type="dxa"/>
            <w:vAlign w:val="center"/>
          </w:tcPr>
          <w:p w:rsidR="00651723" w:rsidRDefault="009D52B6">
            <w:pPr>
              <w:pStyle w:val="2"/>
            </w:pPr>
            <w:r>
              <w:t>≥95%</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运维期限</w:t>
            </w:r>
          </w:p>
        </w:tc>
        <w:tc>
          <w:tcPr>
            <w:tcW w:w="3430" w:type="dxa"/>
            <w:vAlign w:val="center"/>
          </w:tcPr>
          <w:p w:rsidR="00651723" w:rsidRDefault="009D52B6">
            <w:pPr>
              <w:pStyle w:val="2"/>
            </w:pPr>
            <w:r>
              <w:t>运维期限</w:t>
            </w:r>
          </w:p>
        </w:tc>
        <w:tc>
          <w:tcPr>
            <w:tcW w:w="2551" w:type="dxa"/>
            <w:vAlign w:val="center"/>
          </w:tcPr>
          <w:p w:rsidR="00651723" w:rsidRDefault="009D52B6">
            <w:pPr>
              <w:pStyle w:val="2"/>
            </w:pPr>
            <w:r>
              <w:t xml:space="preserve"> </w:t>
            </w:r>
            <w:r>
              <w:t>自</w:t>
            </w:r>
            <w:r>
              <w:t>2024</w:t>
            </w:r>
            <w:r>
              <w:t>年</w:t>
            </w:r>
            <w:r>
              <w:t>1</w:t>
            </w:r>
            <w:r>
              <w:t>月至</w:t>
            </w:r>
            <w:r>
              <w:t>2024</w:t>
            </w:r>
            <w:r>
              <w:t>年</w:t>
            </w:r>
            <w:r>
              <w:t>11</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维护费用</w:t>
            </w:r>
          </w:p>
        </w:tc>
        <w:tc>
          <w:tcPr>
            <w:tcW w:w="3430" w:type="dxa"/>
            <w:vAlign w:val="center"/>
          </w:tcPr>
          <w:p w:rsidR="00651723" w:rsidRDefault="009D52B6">
            <w:pPr>
              <w:pStyle w:val="2"/>
            </w:pPr>
            <w:r>
              <w:t>维护费用</w:t>
            </w:r>
          </w:p>
        </w:tc>
        <w:tc>
          <w:tcPr>
            <w:tcW w:w="2551" w:type="dxa"/>
            <w:vAlign w:val="center"/>
          </w:tcPr>
          <w:p w:rsidR="00651723" w:rsidRDefault="009D52B6">
            <w:pPr>
              <w:pStyle w:val="2"/>
            </w:pPr>
            <w:r>
              <w:t>≤17.9</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保证市、区总体规划的正常上报工作</w:t>
            </w:r>
          </w:p>
        </w:tc>
        <w:tc>
          <w:tcPr>
            <w:tcW w:w="3430" w:type="dxa"/>
            <w:vAlign w:val="center"/>
          </w:tcPr>
          <w:p w:rsidR="00651723" w:rsidRDefault="009D52B6">
            <w:pPr>
              <w:pStyle w:val="2"/>
            </w:pPr>
            <w:r>
              <w:t>保证市、区总体规划的正常上报工作</w:t>
            </w:r>
          </w:p>
        </w:tc>
        <w:tc>
          <w:tcPr>
            <w:tcW w:w="2551" w:type="dxa"/>
            <w:vAlign w:val="center"/>
          </w:tcPr>
          <w:p w:rsidR="00651723" w:rsidRDefault="009D52B6">
            <w:pPr>
              <w:pStyle w:val="2"/>
            </w:pPr>
            <w:r>
              <w:t>稳定提升</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政府管理资源满意度</w:t>
            </w:r>
          </w:p>
        </w:tc>
        <w:tc>
          <w:tcPr>
            <w:tcW w:w="3430" w:type="dxa"/>
            <w:vAlign w:val="center"/>
          </w:tcPr>
          <w:p w:rsidR="00651723" w:rsidRDefault="009D52B6">
            <w:pPr>
              <w:pStyle w:val="2"/>
            </w:pPr>
            <w:r>
              <w:t>政府管理资源满意度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1" w:name="_Toc157760171"/>
      <w:r>
        <w:rPr>
          <w:rFonts w:ascii="方正仿宋_GBK" w:eastAsia="方正仿宋_GBK" w:hAnsi="方正仿宋_GBK" w:cs="方正仿宋_GBK"/>
          <w:sz w:val="28"/>
        </w:rPr>
        <w:t>101.</w:t>
      </w:r>
      <w:r>
        <w:rPr>
          <w:rFonts w:ascii="方正仿宋_GBK" w:eastAsia="方正仿宋_GBK" w:hAnsi="方正仿宋_GBK" w:cs="方正仿宋_GBK"/>
          <w:sz w:val="28"/>
        </w:rPr>
        <w:t>天津市国土空间规划一张图实施监督信息系统</w:t>
      </w:r>
      <w:r>
        <w:rPr>
          <w:rFonts w:ascii="方正仿宋_GBK" w:eastAsia="方正仿宋_GBK" w:hAnsi="方正仿宋_GBK" w:cs="方正仿宋_GBK"/>
          <w:sz w:val="28"/>
        </w:rPr>
        <w:t>2024</w:t>
      </w:r>
      <w:r>
        <w:rPr>
          <w:rFonts w:ascii="方正仿宋_GBK" w:eastAsia="方正仿宋_GBK" w:hAnsi="方正仿宋_GBK" w:cs="方正仿宋_GBK"/>
          <w:sz w:val="28"/>
        </w:rPr>
        <w:t>年度运维项目绩效目标表</w:t>
      </w:r>
      <w:bookmarkEnd w:id="1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天津市国土空间规划一张图实施监督信息系统</w:t>
            </w:r>
            <w:r>
              <w:t>2024</w:t>
            </w:r>
            <w:r>
              <w:t>年度运维项目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统一工作底图、规范规划成果质量、提高规划成果辅助审查效率</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统一工作底图、规范规划成果质量、提高规划成果辅助审查效率</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系统使用的云资源服务器</w:t>
            </w:r>
            <w:r>
              <w:t xml:space="preserve"> </w:t>
            </w:r>
          </w:p>
        </w:tc>
        <w:tc>
          <w:tcPr>
            <w:tcW w:w="3430" w:type="dxa"/>
            <w:vAlign w:val="center"/>
          </w:tcPr>
          <w:p w:rsidR="00651723" w:rsidRDefault="009D52B6">
            <w:pPr>
              <w:pStyle w:val="2"/>
            </w:pPr>
            <w:r>
              <w:t>系统使用的云资源服务器</w:t>
            </w:r>
            <w:r>
              <w:t xml:space="preserve"> </w:t>
            </w:r>
          </w:p>
        </w:tc>
        <w:tc>
          <w:tcPr>
            <w:tcW w:w="2551" w:type="dxa"/>
            <w:vAlign w:val="center"/>
          </w:tcPr>
          <w:p w:rsidR="00651723" w:rsidRDefault="009D52B6">
            <w:pPr>
              <w:pStyle w:val="2"/>
            </w:pPr>
            <w:r>
              <w:t>12</w:t>
            </w:r>
            <w:r>
              <w:t>台</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系统使用人数</w:t>
            </w:r>
          </w:p>
        </w:tc>
        <w:tc>
          <w:tcPr>
            <w:tcW w:w="3430" w:type="dxa"/>
            <w:vAlign w:val="center"/>
          </w:tcPr>
          <w:p w:rsidR="00651723" w:rsidRDefault="009D52B6">
            <w:pPr>
              <w:pStyle w:val="2"/>
            </w:pPr>
            <w:r>
              <w:t>系统使用人数</w:t>
            </w:r>
          </w:p>
        </w:tc>
        <w:tc>
          <w:tcPr>
            <w:tcW w:w="2551" w:type="dxa"/>
            <w:vAlign w:val="center"/>
          </w:tcPr>
          <w:p w:rsidR="00651723" w:rsidRDefault="009D52B6">
            <w:pPr>
              <w:pStyle w:val="2"/>
            </w:pPr>
            <w:r>
              <w:t>≥700</w:t>
            </w:r>
            <w:r>
              <w:t>人</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提供技术咨询次数</w:t>
            </w:r>
          </w:p>
        </w:tc>
        <w:tc>
          <w:tcPr>
            <w:tcW w:w="3430" w:type="dxa"/>
            <w:vAlign w:val="center"/>
          </w:tcPr>
          <w:p w:rsidR="00651723" w:rsidRDefault="009D52B6">
            <w:pPr>
              <w:pStyle w:val="2"/>
            </w:pPr>
            <w:r>
              <w:t>提供技术咨询次数</w:t>
            </w:r>
          </w:p>
        </w:tc>
        <w:tc>
          <w:tcPr>
            <w:tcW w:w="2551" w:type="dxa"/>
            <w:vAlign w:val="center"/>
          </w:tcPr>
          <w:p w:rsidR="00651723" w:rsidRDefault="009D52B6">
            <w:pPr>
              <w:pStyle w:val="2"/>
            </w:pPr>
            <w:r>
              <w:t>不限次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数据库审计服务</w:t>
            </w:r>
          </w:p>
        </w:tc>
        <w:tc>
          <w:tcPr>
            <w:tcW w:w="3430" w:type="dxa"/>
            <w:vAlign w:val="center"/>
          </w:tcPr>
          <w:p w:rsidR="00651723" w:rsidRDefault="009D52B6">
            <w:pPr>
              <w:pStyle w:val="2"/>
            </w:pPr>
            <w:r>
              <w:t>数据库审计服务</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云服务器杀毒服务</w:t>
            </w:r>
          </w:p>
        </w:tc>
        <w:tc>
          <w:tcPr>
            <w:tcW w:w="3430" w:type="dxa"/>
            <w:vAlign w:val="center"/>
          </w:tcPr>
          <w:p w:rsidR="00651723" w:rsidRDefault="009D52B6">
            <w:pPr>
              <w:pStyle w:val="2"/>
            </w:pPr>
            <w:r>
              <w:t>云服务器杀毒服务</w:t>
            </w:r>
          </w:p>
        </w:tc>
        <w:tc>
          <w:tcPr>
            <w:tcW w:w="2551" w:type="dxa"/>
            <w:vAlign w:val="center"/>
          </w:tcPr>
          <w:p w:rsidR="00651723" w:rsidRDefault="009D52B6">
            <w:pPr>
              <w:pStyle w:val="2"/>
            </w:pPr>
            <w:r>
              <w:t>12</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重大安全事件发生</w:t>
            </w:r>
          </w:p>
        </w:tc>
        <w:tc>
          <w:tcPr>
            <w:tcW w:w="3430" w:type="dxa"/>
            <w:vAlign w:val="center"/>
          </w:tcPr>
          <w:p w:rsidR="00651723" w:rsidRDefault="009D52B6">
            <w:pPr>
              <w:pStyle w:val="2"/>
            </w:pPr>
            <w:r>
              <w:t>重大安全事件发生</w:t>
            </w:r>
          </w:p>
        </w:tc>
        <w:tc>
          <w:tcPr>
            <w:tcW w:w="2551" w:type="dxa"/>
            <w:vAlign w:val="center"/>
          </w:tcPr>
          <w:p w:rsidR="00651723" w:rsidRDefault="009D52B6">
            <w:pPr>
              <w:pStyle w:val="2"/>
            </w:pPr>
            <w:r>
              <w:t>≤1</w:t>
            </w:r>
            <w:r>
              <w:t>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系统稳定运行时长</w:t>
            </w:r>
          </w:p>
        </w:tc>
        <w:tc>
          <w:tcPr>
            <w:tcW w:w="3430" w:type="dxa"/>
            <w:vAlign w:val="center"/>
          </w:tcPr>
          <w:p w:rsidR="00651723" w:rsidRDefault="009D52B6">
            <w:pPr>
              <w:pStyle w:val="2"/>
            </w:pPr>
            <w:r>
              <w:t>系统稳定运行时长</w:t>
            </w:r>
          </w:p>
        </w:tc>
        <w:tc>
          <w:tcPr>
            <w:tcW w:w="2551" w:type="dxa"/>
            <w:vAlign w:val="center"/>
          </w:tcPr>
          <w:p w:rsidR="00651723" w:rsidRDefault="009D52B6">
            <w:pPr>
              <w:pStyle w:val="2"/>
            </w:pPr>
            <w:r>
              <w:t>≥95%</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运维期限</w:t>
            </w:r>
          </w:p>
        </w:tc>
        <w:tc>
          <w:tcPr>
            <w:tcW w:w="3430" w:type="dxa"/>
            <w:vAlign w:val="center"/>
          </w:tcPr>
          <w:p w:rsidR="00651723" w:rsidRDefault="009D52B6">
            <w:pPr>
              <w:pStyle w:val="2"/>
            </w:pPr>
            <w:r>
              <w:t>运维期限</w:t>
            </w:r>
          </w:p>
        </w:tc>
        <w:tc>
          <w:tcPr>
            <w:tcW w:w="2551" w:type="dxa"/>
            <w:vAlign w:val="center"/>
          </w:tcPr>
          <w:p w:rsidR="00651723" w:rsidRDefault="009D52B6">
            <w:pPr>
              <w:pStyle w:val="2"/>
            </w:pPr>
            <w:r>
              <w:t xml:space="preserve"> </w:t>
            </w:r>
            <w:r>
              <w:t>自</w:t>
            </w:r>
            <w:r>
              <w:t>2024</w:t>
            </w:r>
            <w:r>
              <w:t>年</w:t>
            </w:r>
            <w:r>
              <w:t>6</w:t>
            </w:r>
            <w:r>
              <w:t>月</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维护费用</w:t>
            </w:r>
          </w:p>
        </w:tc>
        <w:tc>
          <w:tcPr>
            <w:tcW w:w="3430" w:type="dxa"/>
            <w:vAlign w:val="center"/>
          </w:tcPr>
          <w:p w:rsidR="00651723" w:rsidRDefault="009D52B6">
            <w:pPr>
              <w:pStyle w:val="2"/>
            </w:pPr>
            <w:r>
              <w:t>维护费用</w:t>
            </w:r>
          </w:p>
        </w:tc>
        <w:tc>
          <w:tcPr>
            <w:tcW w:w="2551" w:type="dxa"/>
            <w:vAlign w:val="center"/>
          </w:tcPr>
          <w:p w:rsidR="00651723" w:rsidRDefault="009D52B6">
            <w:pPr>
              <w:pStyle w:val="2"/>
            </w:pPr>
            <w:r>
              <w:t>≤30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生产效率</w:t>
            </w:r>
          </w:p>
        </w:tc>
        <w:tc>
          <w:tcPr>
            <w:tcW w:w="3430" w:type="dxa"/>
            <w:vAlign w:val="center"/>
          </w:tcPr>
          <w:p w:rsidR="00651723" w:rsidRDefault="009D52B6">
            <w:pPr>
              <w:pStyle w:val="2"/>
            </w:pPr>
            <w:r>
              <w:t>生产效率</w:t>
            </w:r>
          </w:p>
        </w:tc>
        <w:tc>
          <w:tcPr>
            <w:tcW w:w="2551" w:type="dxa"/>
            <w:vAlign w:val="center"/>
          </w:tcPr>
          <w:p w:rsidR="00651723" w:rsidRDefault="009D52B6">
            <w:pPr>
              <w:pStyle w:val="2"/>
            </w:pPr>
            <w:r>
              <w:t>提高</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信息化水平提升情况</w:t>
            </w:r>
          </w:p>
        </w:tc>
        <w:tc>
          <w:tcPr>
            <w:tcW w:w="3430" w:type="dxa"/>
            <w:vAlign w:val="center"/>
          </w:tcPr>
          <w:p w:rsidR="00651723" w:rsidRDefault="009D52B6">
            <w:pPr>
              <w:pStyle w:val="2"/>
            </w:pPr>
            <w:r>
              <w:t>信息化水平提升情况</w:t>
            </w:r>
          </w:p>
        </w:tc>
        <w:tc>
          <w:tcPr>
            <w:tcW w:w="2551" w:type="dxa"/>
            <w:vAlign w:val="center"/>
          </w:tcPr>
          <w:p w:rsidR="00651723" w:rsidRDefault="009D52B6">
            <w:pPr>
              <w:pStyle w:val="2"/>
            </w:pPr>
            <w:r>
              <w:t>持续提升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为规划自然资源局的信息化提升做好支撑</w:t>
            </w:r>
          </w:p>
        </w:tc>
        <w:tc>
          <w:tcPr>
            <w:tcW w:w="3430" w:type="dxa"/>
            <w:vAlign w:val="center"/>
          </w:tcPr>
          <w:p w:rsidR="00651723" w:rsidRDefault="009D52B6">
            <w:pPr>
              <w:pStyle w:val="2"/>
            </w:pPr>
            <w:r>
              <w:t>为规划自然资源局的信息化提升做好支撑</w:t>
            </w:r>
          </w:p>
        </w:tc>
        <w:tc>
          <w:tcPr>
            <w:tcW w:w="2551" w:type="dxa"/>
            <w:vAlign w:val="center"/>
          </w:tcPr>
          <w:p w:rsidR="00651723" w:rsidRDefault="009D52B6">
            <w:pPr>
              <w:pStyle w:val="2"/>
            </w:pPr>
            <w:r>
              <w:t>有效优化</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政府管理资源满意度</w:t>
            </w:r>
          </w:p>
        </w:tc>
        <w:tc>
          <w:tcPr>
            <w:tcW w:w="3430" w:type="dxa"/>
            <w:vAlign w:val="center"/>
          </w:tcPr>
          <w:p w:rsidR="00651723" w:rsidRDefault="009D52B6">
            <w:pPr>
              <w:pStyle w:val="2"/>
            </w:pPr>
            <w:r>
              <w:t>政府管理资源满意度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2" w:name="_Toc157760172"/>
      <w:r>
        <w:rPr>
          <w:rFonts w:ascii="方正仿宋_GBK" w:eastAsia="方正仿宋_GBK" w:hAnsi="方正仿宋_GBK" w:cs="方正仿宋_GBK"/>
          <w:sz w:val="28"/>
        </w:rPr>
        <w:t>102.</w:t>
      </w:r>
      <w:r>
        <w:rPr>
          <w:rFonts w:ascii="方正仿宋_GBK" w:eastAsia="方正仿宋_GBK" w:hAnsi="方正仿宋_GBK" w:cs="方正仿宋_GBK"/>
          <w:sz w:val="28"/>
        </w:rPr>
        <w:t>天津市国土空间总体规划年度实施体检（</w:t>
      </w:r>
      <w:r>
        <w:rPr>
          <w:rFonts w:ascii="方正仿宋_GBK" w:eastAsia="方正仿宋_GBK" w:hAnsi="方正仿宋_GBK" w:cs="方正仿宋_GBK"/>
          <w:sz w:val="28"/>
        </w:rPr>
        <w:t>2023</w:t>
      </w:r>
      <w:r>
        <w:rPr>
          <w:rFonts w:ascii="方正仿宋_GBK" w:eastAsia="方正仿宋_GBK" w:hAnsi="方正仿宋_GBK" w:cs="方正仿宋_GBK"/>
          <w:sz w:val="28"/>
        </w:rPr>
        <w:t>年度）绩效目标表</w:t>
      </w:r>
      <w:bookmarkEnd w:id="1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天津市国土空间总体规划年度实施体检（</w:t>
            </w:r>
            <w:r>
              <w:t>2023</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190.00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190.00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完善城区划定工作，按照自然资源部的要求开展规划城市体检，特别是对《天津市国土空间总体规划（</w:t>
            </w:r>
            <w:r>
              <w:t>2021-2035</w:t>
            </w:r>
            <w:r>
              <w:t>年）》的实施情况进行评估，完成综合交通小样本调查工作。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完善城区划定工作</w:t>
            </w:r>
          </w:p>
          <w:p w:rsidR="00651723" w:rsidRDefault="009D52B6">
            <w:pPr>
              <w:pStyle w:val="2"/>
            </w:pPr>
            <w:r>
              <w:t>2.</w:t>
            </w:r>
            <w:r>
              <w:t>按照自然资源部的要求开展规划城市体检，特别是对《天津市国土空间总体规划（</w:t>
            </w:r>
            <w:r>
              <w:t>2021-2035</w:t>
            </w:r>
            <w:r>
              <w:t>年）》的实施情况进行评估</w:t>
            </w:r>
          </w:p>
          <w:p w:rsidR="00651723" w:rsidRDefault="009D52B6">
            <w:pPr>
              <w:pStyle w:val="2"/>
            </w:pPr>
            <w:r>
              <w:t>3.</w:t>
            </w:r>
            <w:r>
              <w:t>完成综合交通小样本调查工作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城区划定及规划实施体检相关报告</w:t>
            </w:r>
          </w:p>
        </w:tc>
        <w:tc>
          <w:tcPr>
            <w:tcW w:w="3430" w:type="dxa"/>
            <w:vAlign w:val="center"/>
          </w:tcPr>
          <w:p w:rsidR="00651723" w:rsidRDefault="009D52B6">
            <w:pPr>
              <w:pStyle w:val="2"/>
            </w:pPr>
            <w:r>
              <w:t>城区划定及规划实施体检相关报告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符合自然资源部印发的城区划定、体检评估通知要求、标准及其他相关行业标准</w:t>
            </w:r>
          </w:p>
        </w:tc>
        <w:tc>
          <w:tcPr>
            <w:tcW w:w="3430" w:type="dxa"/>
            <w:vAlign w:val="center"/>
          </w:tcPr>
          <w:p w:rsidR="00651723" w:rsidRDefault="009D52B6">
            <w:pPr>
              <w:pStyle w:val="2"/>
            </w:pPr>
            <w:r>
              <w:t>符合自然资源部印发的城区划定、体检评估通知要求、标准及其他相关行业标准</w:t>
            </w:r>
          </w:p>
        </w:tc>
        <w:tc>
          <w:tcPr>
            <w:tcW w:w="2551" w:type="dxa"/>
            <w:vAlign w:val="center"/>
          </w:tcPr>
          <w:p w:rsidR="00651723" w:rsidRDefault="009D52B6">
            <w:pPr>
              <w:pStyle w:val="2"/>
            </w:pPr>
            <w:r>
              <w:t>符合自然资源部印发的城区划定、体检评估通知要求、标准及其他相关行业标准</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工作完成时限</w:t>
            </w:r>
          </w:p>
        </w:tc>
        <w:tc>
          <w:tcPr>
            <w:tcW w:w="3430" w:type="dxa"/>
            <w:vAlign w:val="center"/>
          </w:tcPr>
          <w:p w:rsidR="00651723" w:rsidRDefault="009D52B6">
            <w:pPr>
              <w:pStyle w:val="2"/>
            </w:pPr>
            <w:r>
              <w:t>工作完成时限</w:t>
            </w:r>
          </w:p>
        </w:tc>
        <w:tc>
          <w:tcPr>
            <w:tcW w:w="2551" w:type="dxa"/>
            <w:vAlign w:val="center"/>
          </w:tcPr>
          <w:p w:rsidR="00651723" w:rsidRDefault="009D52B6">
            <w:pPr>
              <w:pStyle w:val="2"/>
            </w:pPr>
            <w:r>
              <w:t>2024</w:t>
            </w:r>
            <w:r>
              <w:t>年</w:t>
            </w:r>
            <w:r>
              <w:t>12</w:t>
            </w:r>
            <w:r>
              <w:t>月前完成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项目控制预算数</w:t>
            </w:r>
          </w:p>
        </w:tc>
        <w:tc>
          <w:tcPr>
            <w:tcW w:w="3430" w:type="dxa"/>
            <w:vAlign w:val="center"/>
          </w:tcPr>
          <w:p w:rsidR="00651723" w:rsidRDefault="009D52B6">
            <w:pPr>
              <w:pStyle w:val="2"/>
            </w:pPr>
            <w:r>
              <w:t>项目控制预算数</w:t>
            </w:r>
          </w:p>
        </w:tc>
        <w:tc>
          <w:tcPr>
            <w:tcW w:w="2551" w:type="dxa"/>
            <w:vAlign w:val="center"/>
          </w:tcPr>
          <w:p w:rsidR="00651723" w:rsidRDefault="009D52B6">
            <w:pPr>
              <w:pStyle w:val="2"/>
            </w:pPr>
            <w:r>
              <w:t>≤190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提出有效策略</w:t>
            </w:r>
          </w:p>
        </w:tc>
        <w:tc>
          <w:tcPr>
            <w:tcW w:w="3430" w:type="dxa"/>
            <w:vAlign w:val="center"/>
          </w:tcPr>
          <w:p w:rsidR="00651723" w:rsidRDefault="009D52B6">
            <w:pPr>
              <w:pStyle w:val="2"/>
            </w:pPr>
            <w:r>
              <w:t>提出有效策略</w:t>
            </w:r>
          </w:p>
        </w:tc>
        <w:tc>
          <w:tcPr>
            <w:tcW w:w="2551" w:type="dxa"/>
            <w:vAlign w:val="center"/>
          </w:tcPr>
          <w:p w:rsidR="00651723" w:rsidRDefault="009D52B6">
            <w:pPr>
              <w:pStyle w:val="2"/>
            </w:pPr>
            <w:r>
              <w:t>促进天津市国土空间开发保护及城市规划建设</w:t>
            </w:r>
            <w:r>
              <w:t xml:space="preserve"> </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3" w:name="_Toc157760173"/>
      <w:r>
        <w:rPr>
          <w:rFonts w:ascii="方正仿宋_GBK" w:eastAsia="方正仿宋_GBK" w:hAnsi="方正仿宋_GBK" w:cs="方正仿宋_GBK"/>
          <w:sz w:val="28"/>
        </w:rPr>
        <w:t>103.</w:t>
      </w:r>
      <w:r>
        <w:rPr>
          <w:rFonts w:ascii="方正仿宋_GBK" w:eastAsia="方正仿宋_GBK" w:hAnsi="方正仿宋_GBK" w:cs="方正仿宋_GBK"/>
          <w:sz w:val="28"/>
        </w:rPr>
        <w:t>天津市海域出让价格动态监测评价绩效目标表</w:t>
      </w:r>
      <w:bookmarkEnd w:id="1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天津市海域出让价格动态监测评价</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编制《天津市海域资源承载力监测评估报告》，为海域管理提供参考和依据。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编制《天津市海域资源承载力监测评估报告》，为海域管理提供参考和依据。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研究报告</w:t>
            </w:r>
          </w:p>
        </w:tc>
        <w:tc>
          <w:tcPr>
            <w:tcW w:w="3430" w:type="dxa"/>
            <w:vAlign w:val="center"/>
          </w:tcPr>
          <w:p w:rsidR="00651723" w:rsidRDefault="009D52B6">
            <w:pPr>
              <w:pStyle w:val="2"/>
            </w:pPr>
            <w:r>
              <w:t xml:space="preserve"> </w:t>
            </w:r>
            <w:r>
              <w:t>研究报告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满足相关规定情况</w:t>
            </w:r>
          </w:p>
        </w:tc>
        <w:tc>
          <w:tcPr>
            <w:tcW w:w="3430" w:type="dxa"/>
            <w:vAlign w:val="center"/>
          </w:tcPr>
          <w:p w:rsidR="00651723" w:rsidRDefault="009D52B6">
            <w:pPr>
              <w:pStyle w:val="2"/>
            </w:pPr>
            <w:r>
              <w:t>满足相关规定情况</w:t>
            </w:r>
          </w:p>
        </w:tc>
        <w:tc>
          <w:tcPr>
            <w:tcW w:w="2551" w:type="dxa"/>
            <w:vAlign w:val="center"/>
          </w:tcPr>
          <w:p w:rsidR="00651723" w:rsidRDefault="009D52B6">
            <w:pPr>
              <w:pStyle w:val="2"/>
            </w:pPr>
            <w:r>
              <w:t>调查符合《海域使用分类》（</w:t>
            </w:r>
            <w:r>
              <w:t>HY/T123-2009</w:t>
            </w:r>
            <w:r>
              <w:t>）、《海域使用权属核查技术规程》（</w:t>
            </w:r>
            <w:r>
              <w:t>HY/T 0321-2021</w:t>
            </w:r>
            <w:r>
              <w:t>）等技术要求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项目成果按期完成情况</w:t>
            </w:r>
          </w:p>
        </w:tc>
        <w:tc>
          <w:tcPr>
            <w:tcW w:w="3430" w:type="dxa"/>
            <w:vAlign w:val="center"/>
          </w:tcPr>
          <w:p w:rsidR="00651723" w:rsidRDefault="009D52B6">
            <w:pPr>
              <w:pStyle w:val="2"/>
            </w:pPr>
            <w:r>
              <w:t>项目成果按期完成情况</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经费支出</w:t>
            </w:r>
            <w:r>
              <w:t xml:space="preserve"> </w:t>
            </w:r>
          </w:p>
        </w:tc>
        <w:tc>
          <w:tcPr>
            <w:tcW w:w="3430" w:type="dxa"/>
            <w:vAlign w:val="center"/>
          </w:tcPr>
          <w:p w:rsidR="00651723" w:rsidRDefault="009D52B6">
            <w:pPr>
              <w:pStyle w:val="2"/>
            </w:pPr>
            <w:r>
              <w:t>经费支出</w:t>
            </w:r>
            <w:r>
              <w:t xml:space="preserve"> </w:t>
            </w:r>
          </w:p>
        </w:tc>
        <w:tc>
          <w:tcPr>
            <w:tcW w:w="2551" w:type="dxa"/>
            <w:vAlign w:val="center"/>
          </w:tcPr>
          <w:p w:rsidR="00651723" w:rsidRDefault="009D52B6">
            <w:pPr>
              <w:pStyle w:val="2"/>
            </w:pPr>
            <w:r>
              <w:t>≤25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成果应用情况</w:t>
            </w:r>
          </w:p>
        </w:tc>
        <w:tc>
          <w:tcPr>
            <w:tcW w:w="3430" w:type="dxa"/>
            <w:vAlign w:val="center"/>
          </w:tcPr>
          <w:p w:rsidR="00651723" w:rsidRDefault="009D52B6">
            <w:pPr>
              <w:pStyle w:val="2"/>
            </w:pPr>
            <w:r>
              <w:t>成果应用情况</w:t>
            </w:r>
          </w:p>
        </w:tc>
        <w:tc>
          <w:tcPr>
            <w:tcW w:w="2551" w:type="dxa"/>
            <w:vAlign w:val="center"/>
          </w:tcPr>
          <w:p w:rsidR="00651723" w:rsidRDefault="009D52B6">
            <w:pPr>
              <w:pStyle w:val="2"/>
            </w:pPr>
            <w:r>
              <w:t>为我市海域管理提供有效支撑，提升海域管理能力。</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使用部门或人员满意度</w:t>
            </w:r>
            <w:r>
              <w:t xml:space="preserve"> </w:t>
            </w:r>
          </w:p>
        </w:tc>
        <w:tc>
          <w:tcPr>
            <w:tcW w:w="3430" w:type="dxa"/>
            <w:vAlign w:val="center"/>
          </w:tcPr>
          <w:p w:rsidR="00651723" w:rsidRDefault="009D52B6">
            <w:pPr>
              <w:pStyle w:val="2"/>
            </w:pPr>
            <w:r>
              <w:t>使用部门或人员满意度</w:t>
            </w:r>
            <w:r>
              <w:t xml:space="preserve"> </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4" w:name="_Toc157760174"/>
      <w:r>
        <w:rPr>
          <w:rFonts w:ascii="方正仿宋_GBK" w:eastAsia="方正仿宋_GBK" w:hAnsi="方正仿宋_GBK" w:cs="方正仿宋_GBK"/>
          <w:sz w:val="28"/>
        </w:rPr>
        <w:t>104.</w:t>
      </w:r>
      <w:r>
        <w:rPr>
          <w:rFonts w:ascii="方正仿宋_GBK" w:eastAsia="方正仿宋_GBK" w:hAnsi="方正仿宋_GBK" w:cs="方正仿宋_GBK"/>
          <w:sz w:val="28"/>
        </w:rPr>
        <w:t>天津市海域资源承载力监测评估绩效目标表</w:t>
      </w:r>
      <w:bookmarkEnd w:id="1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天津市海域资源承载力监测评估</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编制《天津市海域资源承载力监测评估报告》，为海域管理提供参考和依据。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编制《天津市海域资源承载力监测评估报告》，为海域管理提供参考和依据。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研究报告</w:t>
            </w:r>
          </w:p>
        </w:tc>
        <w:tc>
          <w:tcPr>
            <w:tcW w:w="3430" w:type="dxa"/>
            <w:vAlign w:val="center"/>
          </w:tcPr>
          <w:p w:rsidR="00651723" w:rsidRDefault="009D52B6">
            <w:pPr>
              <w:pStyle w:val="2"/>
            </w:pPr>
            <w:r>
              <w:t xml:space="preserve"> </w:t>
            </w:r>
            <w:r>
              <w:t>研究报告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满足相关规定情况</w:t>
            </w:r>
          </w:p>
        </w:tc>
        <w:tc>
          <w:tcPr>
            <w:tcW w:w="3430" w:type="dxa"/>
            <w:vAlign w:val="center"/>
          </w:tcPr>
          <w:p w:rsidR="00651723" w:rsidRDefault="009D52B6">
            <w:pPr>
              <w:pStyle w:val="2"/>
            </w:pPr>
            <w:r>
              <w:t>满足相关规定情况</w:t>
            </w:r>
          </w:p>
        </w:tc>
        <w:tc>
          <w:tcPr>
            <w:tcW w:w="2551" w:type="dxa"/>
            <w:vAlign w:val="center"/>
          </w:tcPr>
          <w:p w:rsidR="00651723" w:rsidRDefault="009D52B6">
            <w:pPr>
              <w:pStyle w:val="2"/>
            </w:pPr>
            <w:r>
              <w:t>成果符合《资源环境承载能力和国土空间开发适宜性评价指南（试行）》等有关规范</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项目成果按期完成情况</w:t>
            </w:r>
          </w:p>
        </w:tc>
        <w:tc>
          <w:tcPr>
            <w:tcW w:w="3430" w:type="dxa"/>
            <w:vAlign w:val="center"/>
          </w:tcPr>
          <w:p w:rsidR="00651723" w:rsidRDefault="009D52B6">
            <w:pPr>
              <w:pStyle w:val="2"/>
            </w:pPr>
            <w:r>
              <w:t>项目成果按期完成情况</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经费支出</w:t>
            </w:r>
            <w:r>
              <w:t xml:space="preserve"> </w:t>
            </w:r>
          </w:p>
        </w:tc>
        <w:tc>
          <w:tcPr>
            <w:tcW w:w="3430" w:type="dxa"/>
            <w:vAlign w:val="center"/>
          </w:tcPr>
          <w:p w:rsidR="00651723" w:rsidRDefault="009D52B6">
            <w:pPr>
              <w:pStyle w:val="2"/>
            </w:pPr>
            <w:r>
              <w:t>经费支出</w:t>
            </w:r>
            <w:r>
              <w:t xml:space="preserve"> </w:t>
            </w:r>
          </w:p>
        </w:tc>
        <w:tc>
          <w:tcPr>
            <w:tcW w:w="2551" w:type="dxa"/>
            <w:vAlign w:val="center"/>
          </w:tcPr>
          <w:p w:rsidR="00651723" w:rsidRDefault="009D52B6">
            <w:pPr>
              <w:pStyle w:val="2"/>
            </w:pPr>
            <w:r>
              <w:t>45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成果应用情况</w:t>
            </w:r>
          </w:p>
        </w:tc>
        <w:tc>
          <w:tcPr>
            <w:tcW w:w="3430" w:type="dxa"/>
            <w:vAlign w:val="center"/>
          </w:tcPr>
          <w:p w:rsidR="00651723" w:rsidRDefault="009D52B6">
            <w:pPr>
              <w:pStyle w:val="2"/>
            </w:pPr>
            <w:r>
              <w:t>成果应用情况</w:t>
            </w:r>
          </w:p>
        </w:tc>
        <w:tc>
          <w:tcPr>
            <w:tcW w:w="2551" w:type="dxa"/>
            <w:vAlign w:val="center"/>
          </w:tcPr>
          <w:p w:rsidR="00651723" w:rsidRDefault="009D52B6">
            <w:pPr>
              <w:pStyle w:val="2"/>
            </w:pPr>
            <w:r>
              <w:t>为我市海域管理提供有效支撑，提升海域管理能力。</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使用部门或人员满意度</w:t>
            </w:r>
          </w:p>
        </w:tc>
        <w:tc>
          <w:tcPr>
            <w:tcW w:w="3430" w:type="dxa"/>
            <w:vAlign w:val="center"/>
          </w:tcPr>
          <w:p w:rsidR="00651723" w:rsidRDefault="009D52B6">
            <w:pPr>
              <w:pStyle w:val="2"/>
            </w:pPr>
            <w:r>
              <w:t>使用部门或人员满意度</w:t>
            </w:r>
          </w:p>
        </w:tc>
        <w:tc>
          <w:tcPr>
            <w:tcW w:w="2551" w:type="dxa"/>
            <w:vAlign w:val="center"/>
          </w:tcPr>
          <w:p w:rsidR="00651723" w:rsidRDefault="009D52B6">
            <w:pPr>
              <w:pStyle w:val="2"/>
            </w:pPr>
            <w:r>
              <w:t xml:space="preserve">≥95% </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5" w:name="_Toc157760175"/>
      <w:r>
        <w:rPr>
          <w:rFonts w:ascii="方正仿宋_GBK" w:eastAsia="方正仿宋_GBK" w:hAnsi="方正仿宋_GBK" w:cs="方正仿宋_GBK"/>
          <w:sz w:val="28"/>
        </w:rPr>
        <w:t>105.</w:t>
      </w:r>
      <w:r>
        <w:rPr>
          <w:rFonts w:ascii="方正仿宋_GBK" w:eastAsia="方正仿宋_GBK" w:hAnsi="方正仿宋_GBK" w:cs="方正仿宋_GBK"/>
          <w:sz w:val="28"/>
        </w:rPr>
        <w:t>天津市建设项目用地组卷报批技术服务项目绩效目标表</w:t>
      </w:r>
      <w:bookmarkEnd w:id="1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天津市建设项目用地组卷报批技术服务项目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依据自然资源部技术规程，完成天津市重大项目用地组卷报批服务项目，提升重大项目用地组卷报批档案质量，提高建设用地审批效率，保障项目备案准确率，加快重大项目用地报批工作，促进项目尽快落地实施。完成年度建设用地审批档案归档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依据自然资源部技术规程，完成天津市重大项目用地组卷报批服务项目，提升重大项目用地组卷报批档案质量，提高建设用地审批效率，保障项目备案准确率，加快重大项目用地报批工作，促进项目尽快落地实施。完成年度建设用地审批档案归档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结合用地审批中占补平衡制度改革新要求，开展调整耕地开垦标准前期工作</w:t>
            </w:r>
          </w:p>
        </w:tc>
        <w:tc>
          <w:tcPr>
            <w:tcW w:w="3430" w:type="dxa"/>
            <w:vAlign w:val="center"/>
          </w:tcPr>
          <w:p w:rsidR="00651723" w:rsidRDefault="009D52B6">
            <w:pPr>
              <w:pStyle w:val="2"/>
            </w:pPr>
            <w:r>
              <w:t>结合用地审批中占补平衡制度改革新要求，开展调整耕地开垦标准前期工作</w:t>
            </w:r>
          </w:p>
        </w:tc>
        <w:tc>
          <w:tcPr>
            <w:tcW w:w="2551" w:type="dxa"/>
            <w:vAlign w:val="center"/>
          </w:tcPr>
          <w:p w:rsidR="00651723" w:rsidRDefault="009D52B6">
            <w:pPr>
              <w:pStyle w:val="2"/>
            </w:pPr>
            <w:r>
              <w:t>形成新的耕地开垦费标准（建议稿）</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天津市重大项目用地档案</w:t>
            </w:r>
          </w:p>
        </w:tc>
        <w:tc>
          <w:tcPr>
            <w:tcW w:w="3430" w:type="dxa"/>
            <w:vAlign w:val="center"/>
          </w:tcPr>
          <w:p w:rsidR="00651723" w:rsidRDefault="009D52B6">
            <w:pPr>
              <w:pStyle w:val="2"/>
            </w:pPr>
            <w:r>
              <w:t>天津市重大项目用地档案</w:t>
            </w:r>
          </w:p>
        </w:tc>
        <w:tc>
          <w:tcPr>
            <w:tcW w:w="2551" w:type="dxa"/>
            <w:vAlign w:val="center"/>
          </w:tcPr>
          <w:p w:rsidR="00651723" w:rsidRDefault="009D52B6">
            <w:pPr>
              <w:pStyle w:val="2"/>
            </w:pPr>
            <w:r>
              <w:t>4</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建设用地审批项目数据包</w:t>
            </w:r>
          </w:p>
        </w:tc>
        <w:tc>
          <w:tcPr>
            <w:tcW w:w="3430" w:type="dxa"/>
            <w:vAlign w:val="center"/>
          </w:tcPr>
          <w:p w:rsidR="00651723" w:rsidRDefault="009D52B6">
            <w:pPr>
              <w:pStyle w:val="2"/>
            </w:pPr>
            <w:r>
              <w:t>建设用地审批项目数据包</w:t>
            </w:r>
          </w:p>
        </w:tc>
        <w:tc>
          <w:tcPr>
            <w:tcW w:w="2551" w:type="dxa"/>
            <w:vAlign w:val="center"/>
          </w:tcPr>
          <w:p w:rsidR="00651723" w:rsidRDefault="009D52B6">
            <w:pPr>
              <w:pStyle w:val="2"/>
            </w:pPr>
            <w:r>
              <w:t>2</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档案满足市规划资源局检查</w:t>
            </w:r>
          </w:p>
        </w:tc>
        <w:tc>
          <w:tcPr>
            <w:tcW w:w="3430" w:type="dxa"/>
            <w:vAlign w:val="center"/>
          </w:tcPr>
          <w:p w:rsidR="00651723" w:rsidRDefault="009D52B6">
            <w:pPr>
              <w:pStyle w:val="2"/>
            </w:pPr>
            <w:r>
              <w:t>档案满足市规划资源局检查</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数据包制作规范有效</w:t>
            </w:r>
          </w:p>
        </w:tc>
        <w:tc>
          <w:tcPr>
            <w:tcW w:w="3430" w:type="dxa"/>
            <w:vAlign w:val="center"/>
          </w:tcPr>
          <w:p w:rsidR="00651723" w:rsidRDefault="009D52B6">
            <w:pPr>
              <w:pStyle w:val="2"/>
            </w:pPr>
            <w:r>
              <w:t>数据包制作规范有效</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工作完成时限</w:t>
            </w:r>
          </w:p>
        </w:tc>
        <w:tc>
          <w:tcPr>
            <w:tcW w:w="3430" w:type="dxa"/>
            <w:vAlign w:val="center"/>
          </w:tcPr>
          <w:p w:rsidR="00651723" w:rsidRDefault="009D52B6">
            <w:pPr>
              <w:pStyle w:val="2"/>
            </w:pPr>
            <w:r>
              <w:t>工作完成时限</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项目预算控制数</w:t>
            </w:r>
          </w:p>
        </w:tc>
        <w:tc>
          <w:tcPr>
            <w:tcW w:w="3430" w:type="dxa"/>
            <w:vAlign w:val="center"/>
          </w:tcPr>
          <w:p w:rsidR="00651723" w:rsidRDefault="009D52B6">
            <w:pPr>
              <w:pStyle w:val="2"/>
            </w:pPr>
            <w:r>
              <w:t>项目预算控制数</w:t>
            </w:r>
          </w:p>
        </w:tc>
        <w:tc>
          <w:tcPr>
            <w:tcW w:w="2551" w:type="dxa"/>
            <w:vAlign w:val="center"/>
          </w:tcPr>
          <w:p w:rsidR="00651723" w:rsidRDefault="009D52B6">
            <w:pPr>
              <w:pStyle w:val="2"/>
            </w:pPr>
            <w:r>
              <w:t>≤40</w:t>
            </w:r>
            <w:r>
              <w:t>万元</w:t>
            </w:r>
          </w:p>
        </w:tc>
      </w:tr>
      <w:tr w:rsidR="002852B4" w:rsidTr="002852B4">
        <w:trPr>
          <w:trHeight w:val="369"/>
          <w:jc w:val="center"/>
        </w:trPr>
        <w:tc>
          <w:tcPr>
            <w:tcW w:w="1276" w:type="dxa"/>
            <w:vAlign w:val="center"/>
          </w:tcPr>
          <w:p w:rsidR="00651723" w:rsidRDefault="009D52B6">
            <w:pPr>
              <w:pStyle w:val="3"/>
            </w:pPr>
            <w:r>
              <w:lastRenderedPageBreak/>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提高重大项目用地档案质量和建设用地审批项目备案效率</w:t>
            </w:r>
          </w:p>
        </w:tc>
        <w:tc>
          <w:tcPr>
            <w:tcW w:w="3430" w:type="dxa"/>
            <w:vAlign w:val="center"/>
          </w:tcPr>
          <w:p w:rsidR="00651723" w:rsidRDefault="009D52B6">
            <w:pPr>
              <w:pStyle w:val="2"/>
            </w:pPr>
            <w:r>
              <w:t>提高重大项目用地档案质量和建设用地审批项目备案效率</w:t>
            </w:r>
          </w:p>
        </w:tc>
        <w:tc>
          <w:tcPr>
            <w:tcW w:w="2551" w:type="dxa"/>
            <w:vAlign w:val="center"/>
          </w:tcPr>
          <w:p w:rsidR="00651723" w:rsidRDefault="009D52B6">
            <w:pPr>
              <w:pStyle w:val="2"/>
            </w:pPr>
            <w:r>
              <w:t>显著提升</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成果满意度</w:t>
            </w:r>
          </w:p>
        </w:tc>
        <w:tc>
          <w:tcPr>
            <w:tcW w:w="3430" w:type="dxa"/>
            <w:vAlign w:val="center"/>
          </w:tcPr>
          <w:p w:rsidR="00651723" w:rsidRDefault="009D52B6">
            <w:pPr>
              <w:pStyle w:val="2"/>
            </w:pPr>
            <w:r>
              <w:t>成果满意度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6" w:name="_Toc157760176"/>
      <w:r>
        <w:rPr>
          <w:rFonts w:ascii="方正仿宋_GBK" w:eastAsia="方正仿宋_GBK" w:hAnsi="方正仿宋_GBK" w:cs="方正仿宋_GBK"/>
          <w:sz w:val="28"/>
        </w:rPr>
        <w:t>106.</w:t>
      </w:r>
      <w:r>
        <w:rPr>
          <w:rFonts w:ascii="方正仿宋_GBK" w:eastAsia="方正仿宋_GBK" w:hAnsi="方正仿宋_GBK" w:cs="方正仿宋_GBK"/>
          <w:sz w:val="28"/>
        </w:rPr>
        <w:t>天津市控制性详细规划动态维护</w:t>
      </w:r>
      <w:r>
        <w:rPr>
          <w:rFonts w:ascii="方正仿宋_GBK" w:eastAsia="方正仿宋_GBK" w:hAnsi="方正仿宋_GBK" w:cs="方正仿宋_GBK"/>
          <w:sz w:val="28"/>
        </w:rPr>
        <w:t>2023</w:t>
      </w:r>
      <w:r>
        <w:rPr>
          <w:rFonts w:ascii="方正仿宋_GBK" w:eastAsia="方正仿宋_GBK" w:hAnsi="方正仿宋_GBK" w:cs="方正仿宋_GBK"/>
          <w:sz w:val="28"/>
        </w:rPr>
        <w:t>年度绩效目标表</w:t>
      </w:r>
      <w:bookmarkEnd w:id="1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天津市控制性详细规划动态维护</w:t>
            </w:r>
            <w:r>
              <w:t>2023</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97.50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97.50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完成我市控规项目技术审查和技术要求规范化；完成控规年度动态维护相关工作。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完成我市控规项目技术审查和技术要求规范化；完成控规年度动态维护相关工作。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开展控规技术审查、实施评估具体工作</w:t>
            </w:r>
          </w:p>
        </w:tc>
        <w:tc>
          <w:tcPr>
            <w:tcW w:w="3430" w:type="dxa"/>
            <w:vAlign w:val="center"/>
          </w:tcPr>
          <w:p w:rsidR="00651723" w:rsidRDefault="009D52B6">
            <w:pPr>
              <w:pStyle w:val="2"/>
            </w:pPr>
            <w:r>
              <w:t>开展控规技术审查、实施评估具体工作</w:t>
            </w:r>
          </w:p>
        </w:tc>
        <w:tc>
          <w:tcPr>
            <w:tcW w:w="2551" w:type="dxa"/>
            <w:vAlign w:val="center"/>
          </w:tcPr>
          <w:p w:rsidR="00651723" w:rsidRDefault="009D52B6">
            <w:pPr>
              <w:pStyle w:val="2"/>
            </w:pPr>
            <w:r>
              <w:t>2</w:t>
            </w:r>
            <w:r>
              <w:t>部分</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符合国家、天津市现行相关标准</w:t>
            </w:r>
          </w:p>
        </w:tc>
        <w:tc>
          <w:tcPr>
            <w:tcW w:w="3430" w:type="dxa"/>
            <w:vAlign w:val="center"/>
          </w:tcPr>
          <w:p w:rsidR="00651723" w:rsidRDefault="009D52B6">
            <w:pPr>
              <w:pStyle w:val="2"/>
            </w:pPr>
            <w:r>
              <w:t>符合国家、天津市现行相关标准</w:t>
            </w:r>
          </w:p>
        </w:tc>
        <w:tc>
          <w:tcPr>
            <w:tcW w:w="2551" w:type="dxa"/>
            <w:vAlign w:val="center"/>
          </w:tcPr>
          <w:p w:rsidR="00651723" w:rsidRDefault="009D52B6">
            <w:pPr>
              <w:pStyle w:val="2"/>
            </w:pPr>
            <w:r>
              <w:t>符合《中华人民共和国城乡规划法》《中华人民共和国土地管理法》《中共中央</w:t>
            </w:r>
            <w:r>
              <w:t xml:space="preserve"> </w:t>
            </w:r>
            <w:r>
              <w:t>国务院关于建立国土空间规划体系并监督实施的若干意见》（中发〔</w:t>
            </w:r>
            <w:r>
              <w:t>2019</w:t>
            </w:r>
            <w:r>
              <w:t>〕</w:t>
            </w:r>
            <w:r>
              <w:t>18</w:t>
            </w:r>
            <w:r>
              <w:t>号）《天津市城乡规划条例》《中共天津市委</w:t>
            </w:r>
            <w:r>
              <w:t xml:space="preserve"> </w:t>
            </w:r>
            <w:r>
              <w:t>天津市人民政府关于进一步加强规划和土地管理工作的意见》（津党发〔</w:t>
            </w:r>
            <w:r>
              <w:t>2019</w:t>
            </w:r>
            <w:r>
              <w:t>〕</w:t>
            </w:r>
            <w:r>
              <w:t>27</w:t>
            </w:r>
            <w:r>
              <w:t>号）相关要求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满足资金预算控制</w:t>
            </w:r>
          </w:p>
        </w:tc>
        <w:tc>
          <w:tcPr>
            <w:tcW w:w="3430" w:type="dxa"/>
            <w:vAlign w:val="center"/>
          </w:tcPr>
          <w:p w:rsidR="00651723" w:rsidRDefault="009D52B6">
            <w:pPr>
              <w:pStyle w:val="2"/>
            </w:pPr>
            <w:r>
              <w:t>满足资金预算控制</w:t>
            </w:r>
          </w:p>
        </w:tc>
        <w:tc>
          <w:tcPr>
            <w:tcW w:w="2551" w:type="dxa"/>
            <w:vAlign w:val="center"/>
          </w:tcPr>
          <w:p w:rsidR="00651723" w:rsidRDefault="009D52B6">
            <w:pPr>
              <w:pStyle w:val="2"/>
            </w:pPr>
            <w:r>
              <w:t>≤97.5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为控规编制和审查提供技术支持</w:t>
            </w:r>
          </w:p>
        </w:tc>
        <w:tc>
          <w:tcPr>
            <w:tcW w:w="3430" w:type="dxa"/>
            <w:vAlign w:val="center"/>
          </w:tcPr>
          <w:p w:rsidR="00651723" w:rsidRDefault="009D52B6">
            <w:pPr>
              <w:pStyle w:val="2"/>
            </w:pPr>
            <w:r>
              <w:t>为控规编制和审查提供技术支持</w:t>
            </w:r>
          </w:p>
        </w:tc>
        <w:tc>
          <w:tcPr>
            <w:tcW w:w="2551" w:type="dxa"/>
            <w:vAlign w:val="center"/>
          </w:tcPr>
          <w:p w:rsidR="00651723" w:rsidRDefault="009D52B6">
            <w:pPr>
              <w:pStyle w:val="2"/>
            </w:pPr>
            <w:r>
              <w:t>满足控规编制和审查实际需求，提供技术支持</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分析数据及形成的结论</w:t>
            </w:r>
            <w:r>
              <w:lastRenderedPageBreak/>
              <w:t>满足需求方诉求</w:t>
            </w:r>
          </w:p>
        </w:tc>
        <w:tc>
          <w:tcPr>
            <w:tcW w:w="3430" w:type="dxa"/>
            <w:vAlign w:val="center"/>
          </w:tcPr>
          <w:p w:rsidR="00651723" w:rsidRDefault="009D52B6">
            <w:pPr>
              <w:pStyle w:val="2"/>
            </w:pPr>
            <w:r>
              <w:lastRenderedPageBreak/>
              <w:t>分析数据及形成的结论满足需求方诉求</w:t>
            </w:r>
          </w:p>
        </w:tc>
        <w:tc>
          <w:tcPr>
            <w:tcW w:w="2551" w:type="dxa"/>
            <w:vAlign w:val="center"/>
          </w:tcPr>
          <w:p w:rsidR="00651723" w:rsidRDefault="009D52B6">
            <w:pPr>
              <w:pStyle w:val="2"/>
            </w:pPr>
            <w:r>
              <w:t>服务对象对形成的结论及分析数据和成果的满意度满意度</w:t>
            </w:r>
            <w:r>
              <w:t xml:space="preserve">≥95% </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7" w:name="_Toc157760177"/>
      <w:r>
        <w:rPr>
          <w:rFonts w:ascii="方正仿宋_GBK" w:eastAsia="方正仿宋_GBK" w:hAnsi="方正仿宋_GBK" w:cs="方正仿宋_GBK"/>
          <w:sz w:val="28"/>
        </w:rPr>
        <w:t>107.</w:t>
      </w:r>
      <w:r>
        <w:rPr>
          <w:rFonts w:ascii="方正仿宋_GBK" w:eastAsia="方正仿宋_GBK" w:hAnsi="方正仿宋_GBK" w:cs="方正仿宋_GBK"/>
          <w:sz w:val="28"/>
        </w:rPr>
        <w:t>天津市控制性详细规划动态维护（</w:t>
      </w:r>
      <w:r>
        <w:rPr>
          <w:rFonts w:ascii="方正仿宋_GBK" w:eastAsia="方正仿宋_GBK" w:hAnsi="方正仿宋_GBK" w:cs="方正仿宋_GBK"/>
          <w:sz w:val="28"/>
        </w:rPr>
        <w:t>2024</w:t>
      </w:r>
      <w:r>
        <w:rPr>
          <w:rFonts w:ascii="方正仿宋_GBK" w:eastAsia="方正仿宋_GBK" w:hAnsi="方正仿宋_GBK" w:cs="方正仿宋_GBK"/>
          <w:sz w:val="28"/>
        </w:rPr>
        <w:t>年度）绩效目标表</w:t>
      </w:r>
      <w:bookmarkEnd w:id="1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天津市控制性详细规划动态维护（</w:t>
            </w:r>
            <w:r>
              <w:t>2024</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202.50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202.50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完成我市有关控规事项技术审查；完成控规年度动态维护及专题相关内容。</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完成我市有关控规事项技术审查；完成控规年度动态维护及专题相关内容。</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开展第三方技术审查、实施评估、控规相关的专题研究三方面工作</w:t>
            </w:r>
          </w:p>
        </w:tc>
        <w:tc>
          <w:tcPr>
            <w:tcW w:w="3430" w:type="dxa"/>
            <w:vAlign w:val="center"/>
          </w:tcPr>
          <w:p w:rsidR="00651723" w:rsidRDefault="009D52B6">
            <w:pPr>
              <w:pStyle w:val="2"/>
            </w:pPr>
            <w:r>
              <w:t>开展第三方技术审查、实施评估、控规相关的专题研究三方面工作</w:t>
            </w:r>
          </w:p>
        </w:tc>
        <w:tc>
          <w:tcPr>
            <w:tcW w:w="2551" w:type="dxa"/>
            <w:vAlign w:val="center"/>
          </w:tcPr>
          <w:p w:rsidR="00651723" w:rsidRDefault="009D52B6">
            <w:pPr>
              <w:pStyle w:val="2"/>
            </w:pPr>
            <w:r>
              <w:t>第三方技术审查依实际发生量，实施评估形成评估报告，细分导则技术规程修订及详细规划单元汇总审查和数据库整合。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符合国家、天津市、行业现行相关标准</w:t>
            </w:r>
          </w:p>
        </w:tc>
        <w:tc>
          <w:tcPr>
            <w:tcW w:w="3430" w:type="dxa"/>
            <w:vAlign w:val="center"/>
          </w:tcPr>
          <w:p w:rsidR="00651723" w:rsidRDefault="009D52B6">
            <w:pPr>
              <w:pStyle w:val="2"/>
            </w:pPr>
            <w:r>
              <w:t>符合国家、天津市、行业现行相关标准</w:t>
            </w:r>
          </w:p>
        </w:tc>
        <w:tc>
          <w:tcPr>
            <w:tcW w:w="2551" w:type="dxa"/>
            <w:vAlign w:val="center"/>
          </w:tcPr>
          <w:p w:rsidR="00651723" w:rsidRDefault="009D52B6">
            <w:pPr>
              <w:pStyle w:val="2"/>
            </w:pPr>
            <w:r>
              <w:t>符合《中华人民共和国城乡规划法》《中华人民共和国土地管理法》《中共中央</w:t>
            </w:r>
            <w:r>
              <w:t xml:space="preserve"> </w:t>
            </w:r>
            <w:r>
              <w:t>国务院关于建立国土空间规划体系并监督实施的若干意见》（中发〔</w:t>
            </w:r>
            <w:r>
              <w:t>2019</w:t>
            </w:r>
            <w:r>
              <w:t>〕</w:t>
            </w:r>
            <w:r>
              <w:t>18</w:t>
            </w:r>
            <w:r>
              <w:t>号）《天津市城乡规划条例》《中共天津市委</w:t>
            </w:r>
            <w:r>
              <w:t xml:space="preserve"> </w:t>
            </w:r>
            <w:r>
              <w:t>天津市人民政府关于进一步加强规划和土地管理工作的意见》（津党发〔</w:t>
            </w:r>
            <w:r>
              <w:t>2019</w:t>
            </w:r>
            <w:r>
              <w:t>〕</w:t>
            </w:r>
            <w:r>
              <w:t>27</w:t>
            </w:r>
            <w:r>
              <w:t>号）相关要求及有关行业标准</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vAlign w:val="center"/>
          </w:tcPr>
          <w:p w:rsidR="00651723" w:rsidRDefault="009D52B6">
            <w:pPr>
              <w:pStyle w:val="2"/>
            </w:pPr>
            <w:r>
              <w:t>项目完成时间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符合国家、天津市成本控制相关要求</w:t>
            </w:r>
          </w:p>
        </w:tc>
        <w:tc>
          <w:tcPr>
            <w:tcW w:w="3430" w:type="dxa"/>
            <w:vAlign w:val="center"/>
          </w:tcPr>
          <w:p w:rsidR="00651723" w:rsidRDefault="009D52B6">
            <w:pPr>
              <w:pStyle w:val="2"/>
            </w:pPr>
            <w:r>
              <w:t>符合国家、天津市成本控制相关要求</w:t>
            </w:r>
          </w:p>
        </w:tc>
        <w:tc>
          <w:tcPr>
            <w:tcW w:w="2551" w:type="dxa"/>
            <w:vAlign w:val="center"/>
          </w:tcPr>
          <w:p w:rsidR="00651723" w:rsidRDefault="009D52B6">
            <w:pPr>
              <w:pStyle w:val="2"/>
            </w:pPr>
            <w:r>
              <w:t>≤202.5</w:t>
            </w:r>
            <w:r>
              <w:t>万元</w:t>
            </w:r>
          </w:p>
        </w:tc>
      </w:tr>
      <w:tr w:rsidR="002852B4" w:rsidTr="002852B4">
        <w:trPr>
          <w:trHeight w:val="369"/>
          <w:jc w:val="center"/>
        </w:trPr>
        <w:tc>
          <w:tcPr>
            <w:tcW w:w="1276" w:type="dxa"/>
            <w:vAlign w:val="center"/>
          </w:tcPr>
          <w:p w:rsidR="00651723" w:rsidRDefault="009D52B6">
            <w:pPr>
              <w:pStyle w:val="3"/>
            </w:pPr>
            <w:r>
              <w:lastRenderedPageBreak/>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为控规编制和审查提供技术支持</w:t>
            </w:r>
          </w:p>
        </w:tc>
        <w:tc>
          <w:tcPr>
            <w:tcW w:w="3430" w:type="dxa"/>
            <w:vAlign w:val="center"/>
          </w:tcPr>
          <w:p w:rsidR="00651723" w:rsidRDefault="009D52B6">
            <w:pPr>
              <w:pStyle w:val="2"/>
            </w:pPr>
            <w:r>
              <w:t>为控规编制和审查提供技术支持</w:t>
            </w:r>
          </w:p>
        </w:tc>
        <w:tc>
          <w:tcPr>
            <w:tcW w:w="2551" w:type="dxa"/>
            <w:vAlign w:val="center"/>
          </w:tcPr>
          <w:p w:rsidR="00651723" w:rsidRDefault="009D52B6">
            <w:pPr>
              <w:pStyle w:val="2"/>
            </w:pPr>
            <w:r>
              <w:t>满足控规编制和审查实际需求，提供有关技术支持</w:t>
            </w:r>
          </w:p>
          <w:p w:rsidR="00651723" w:rsidRDefault="00651723">
            <w:pPr>
              <w:pStyle w:val="2"/>
            </w:pP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形成的结论及分析数据满足需求方诉求</w:t>
            </w:r>
            <w:r>
              <w:t xml:space="preserve"> </w:t>
            </w:r>
          </w:p>
        </w:tc>
        <w:tc>
          <w:tcPr>
            <w:tcW w:w="3430" w:type="dxa"/>
            <w:vAlign w:val="center"/>
          </w:tcPr>
          <w:p w:rsidR="00651723" w:rsidRDefault="009D52B6">
            <w:pPr>
              <w:pStyle w:val="2"/>
            </w:pPr>
            <w:r>
              <w:t>形成的结论及分析数据满足需求方诉求</w:t>
            </w:r>
            <w:r>
              <w:t xml:space="preserve"> </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8" w:name="_Toc157760178"/>
      <w:r>
        <w:rPr>
          <w:rFonts w:ascii="方正仿宋_GBK" w:eastAsia="方正仿宋_GBK" w:hAnsi="方正仿宋_GBK" w:cs="方正仿宋_GBK"/>
          <w:sz w:val="28"/>
        </w:rPr>
        <w:t>108.</w:t>
      </w:r>
      <w:r>
        <w:rPr>
          <w:rFonts w:ascii="方正仿宋_GBK" w:eastAsia="方正仿宋_GBK" w:hAnsi="方正仿宋_GBK" w:cs="方正仿宋_GBK"/>
          <w:sz w:val="28"/>
        </w:rPr>
        <w:t>天津市矿产资源巡查及设备维护（</w:t>
      </w:r>
      <w:r>
        <w:rPr>
          <w:rFonts w:ascii="方正仿宋_GBK" w:eastAsia="方正仿宋_GBK" w:hAnsi="方正仿宋_GBK" w:cs="方正仿宋_GBK"/>
          <w:sz w:val="28"/>
        </w:rPr>
        <w:t>2024</w:t>
      </w:r>
      <w:r>
        <w:rPr>
          <w:rFonts w:ascii="方正仿宋_GBK" w:eastAsia="方正仿宋_GBK" w:hAnsi="方正仿宋_GBK" w:cs="方正仿宋_GBK"/>
          <w:sz w:val="28"/>
        </w:rPr>
        <w:t>年度）绩效目标表</w:t>
      </w:r>
      <w:bookmarkEnd w:id="1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天津市矿产资源巡查及设备维护（</w:t>
            </w:r>
            <w:r>
              <w:t>2024</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160.00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160.00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维护天津市矿产资源监测设备正常运行，提高设备在线率和数据可靠性，通过实地巡查和现场抄表，及时发现监测设备故障及隐患，录入并审核确定每月抄表数据，保障矿产资源开采回灌量监测准确性，完善升级天津市矿产资源监管信息平台功能，优化运行效率，更新基础数据，护平台服务器等设备安全稳定运行，为我市矿产资源管理工作提供信息化技术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维护天津市矿产资源监测设备正常运行，提高设备在线率和数据可靠性，通过实地巡查和现场抄表，及时发现监测设备故障及隐患，录入并审核确定每月抄表数据，保障矿产资源开采回灌量监测准确性，完善升级天津市矿产资源监管信息平台功能，优化运行效率，更新基础数据，护平台服务器等设备安全稳定运行，为我市矿产资源管理工作提供信息化技术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天津市矿产资源监测数据</w:t>
            </w:r>
          </w:p>
        </w:tc>
        <w:tc>
          <w:tcPr>
            <w:tcW w:w="3430" w:type="dxa"/>
            <w:vAlign w:val="center"/>
          </w:tcPr>
          <w:p w:rsidR="00651723" w:rsidRDefault="009D52B6">
            <w:pPr>
              <w:pStyle w:val="2"/>
            </w:pPr>
            <w:r>
              <w:t xml:space="preserve"> </w:t>
            </w:r>
            <w:r>
              <w:t>天津市矿产资源监测数据</w:t>
            </w:r>
          </w:p>
        </w:tc>
        <w:tc>
          <w:tcPr>
            <w:tcW w:w="2551" w:type="dxa"/>
            <w:vAlign w:val="center"/>
          </w:tcPr>
          <w:p w:rsidR="00651723" w:rsidRDefault="009D52B6">
            <w:pPr>
              <w:pStyle w:val="2"/>
            </w:pPr>
            <w:r>
              <w:t>1</w:t>
            </w:r>
            <w:r>
              <w:t>套</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矿产资源储量动态调查数据</w:t>
            </w:r>
          </w:p>
        </w:tc>
        <w:tc>
          <w:tcPr>
            <w:tcW w:w="3430" w:type="dxa"/>
            <w:vAlign w:val="center"/>
          </w:tcPr>
          <w:p w:rsidR="00651723" w:rsidRDefault="009D52B6">
            <w:pPr>
              <w:pStyle w:val="2"/>
            </w:pPr>
            <w:r>
              <w:t>矿产资源储量动态调查数据</w:t>
            </w:r>
          </w:p>
        </w:tc>
        <w:tc>
          <w:tcPr>
            <w:tcW w:w="2551" w:type="dxa"/>
            <w:vAlign w:val="center"/>
          </w:tcPr>
          <w:p w:rsidR="00651723" w:rsidRDefault="009D52B6">
            <w:pPr>
              <w:pStyle w:val="2"/>
            </w:pPr>
            <w:r>
              <w:t>1</w:t>
            </w:r>
            <w:r>
              <w:t>套</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供暖季实时监测设备在线率</w:t>
            </w:r>
          </w:p>
        </w:tc>
        <w:tc>
          <w:tcPr>
            <w:tcW w:w="3430" w:type="dxa"/>
            <w:vAlign w:val="center"/>
          </w:tcPr>
          <w:p w:rsidR="00651723" w:rsidRDefault="009D52B6">
            <w:pPr>
              <w:pStyle w:val="2"/>
            </w:pPr>
            <w:r>
              <w:t>供暖季实时监测设备在线率</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天津市矿产资源巡查工作</w:t>
            </w:r>
          </w:p>
        </w:tc>
        <w:tc>
          <w:tcPr>
            <w:tcW w:w="3430" w:type="dxa"/>
            <w:vAlign w:val="center"/>
          </w:tcPr>
          <w:p w:rsidR="00651723" w:rsidRDefault="009D52B6">
            <w:pPr>
              <w:pStyle w:val="2"/>
            </w:pPr>
            <w:r>
              <w:t xml:space="preserve"> </w:t>
            </w:r>
            <w:r>
              <w:t>天津市矿产资源巡查工作</w:t>
            </w:r>
          </w:p>
        </w:tc>
        <w:tc>
          <w:tcPr>
            <w:tcW w:w="2551" w:type="dxa"/>
            <w:vAlign w:val="center"/>
          </w:tcPr>
          <w:p w:rsidR="00651723" w:rsidRDefault="009D52B6">
            <w:pPr>
              <w:pStyle w:val="2"/>
            </w:pPr>
            <w:r>
              <w:t>2024</w:t>
            </w:r>
            <w:r>
              <w:t>年</w:t>
            </w:r>
            <w:r>
              <w:t>12</w:t>
            </w:r>
            <w:r>
              <w:t>月</w:t>
            </w:r>
            <w:r>
              <w:t>31</w:t>
            </w:r>
            <w:r>
              <w:t>日前</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政府采购时中标结果及工作合同金额</w:t>
            </w:r>
          </w:p>
        </w:tc>
        <w:tc>
          <w:tcPr>
            <w:tcW w:w="3430" w:type="dxa"/>
            <w:vAlign w:val="center"/>
          </w:tcPr>
          <w:p w:rsidR="00651723" w:rsidRDefault="009D52B6">
            <w:pPr>
              <w:pStyle w:val="2"/>
            </w:pPr>
            <w:r>
              <w:t>政府采购时中标结果及工作合同金额</w:t>
            </w:r>
          </w:p>
        </w:tc>
        <w:tc>
          <w:tcPr>
            <w:tcW w:w="2551" w:type="dxa"/>
            <w:vAlign w:val="center"/>
          </w:tcPr>
          <w:p w:rsidR="00651723" w:rsidRDefault="009D52B6">
            <w:pPr>
              <w:pStyle w:val="2"/>
            </w:pPr>
            <w:r>
              <w:t>≤160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完成</w:t>
            </w:r>
            <w:r>
              <w:t>2024</w:t>
            </w:r>
            <w:r>
              <w:t>年天津市矿</w:t>
            </w:r>
            <w:r>
              <w:lastRenderedPageBreak/>
              <w:t>产资源监测工作</w:t>
            </w:r>
          </w:p>
        </w:tc>
        <w:tc>
          <w:tcPr>
            <w:tcW w:w="3430" w:type="dxa"/>
            <w:vAlign w:val="center"/>
          </w:tcPr>
          <w:p w:rsidR="00651723" w:rsidRDefault="009D52B6">
            <w:pPr>
              <w:pStyle w:val="2"/>
            </w:pPr>
            <w:r>
              <w:lastRenderedPageBreak/>
              <w:t>完成</w:t>
            </w:r>
            <w:r>
              <w:t>2024</w:t>
            </w:r>
            <w:r>
              <w:t>年天津市矿产资源监测工作</w:t>
            </w:r>
          </w:p>
        </w:tc>
        <w:tc>
          <w:tcPr>
            <w:tcW w:w="2551" w:type="dxa"/>
            <w:vAlign w:val="center"/>
          </w:tcPr>
          <w:p w:rsidR="00651723" w:rsidRDefault="009D52B6">
            <w:pPr>
              <w:pStyle w:val="2"/>
            </w:pPr>
            <w:r>
              <w:t>提高天津市矿产资源管理精细化程度</w:t>
            </w:r>
            <w:r>
              <w:t xml:space="preserve"> </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为天津市矿产资源的管理提供技术支持</w:t>
            </w:r>
            <w:r>
              <w:t xml:space="preserve"> </w:t>
            </w:r>
          </w:p>
        </w:tc>
        <w:tc>
          <w:tcPr>
            <w:tcW w:w="3430" w:type="dxa"/>
            <w:vAlign w:val="center"/>
          </w:tcPr>
          <w:p w:rsidR="00651723" w:rsidRDefault="009D52B6">
            <w:pPr>
              <w:pStyle w:val="2"/>
            </w:pPr>
            <w:r>
              <w:t>为天津市矿产资源的管理提供技术支持</w:t>
            </w:r>
            <w:r>
              <w:t xml:space="preserve"> </w:t>
            </w:r>
          </w:p>
        </w:tc>
        <w:tc>
          <w:tcPr>
            <w:tcW w:w="2551" w:type="dxa"/>
            <w:vAlign w:val="center"/>
          </w:tcPr>
          <w:p w:rsidR="00651723" w:rsidRDefault="009D52B6">
            <w:pPr>
              <w:pStyle w:val="2"/>
            </w:pPr>
            <w:r>
              <w:t>利用天津市矿产资源监管信息平台及掌上矿管</w:t>
            </w:r>
            <w:r>
              <w:t>APP</w:t>
            </w:r>
            <w:r>
              <w:t>提供信息化、实时化技术支持</w:t>
            </w:r>
            <w:r>
              <w:t xml:space="preserve">  </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09" w:name="_Toc157760179"/>
      <w:r>
        <w:rPr>
          <w:rFonts w:ascii="方正仿宋_GBK" w:eastAsia="方正仿宋_GBK" w:hAnsi="方正仿宋_GBK" w:cs="方正仿宋_GBK"/>
          <w:sz w:val="28"/>
        </w:rPr>
        <w:t>109.</w:t>
      </w:r>
      <w:r>
        <w:rPr>
          <w:rFonts w:ascii="方正仿宋_GBK" w:eastAsia="方正仿宋_GBK" w:hAnsi="方正仿宋_GBK" w:cs="方正仿宋_GBK"/>
          <w:sz w:val="28"/>
        </w:rPr>
        <w:t>天津市矿山生态修复项目监督管理（</w:t>
      </w:r>
      <w:r>
        <w:rPr>
          <w:rFonts w:ascii="方正仿宋_GBK" w:eastAsia="方正仿宋_GBK" w:hAnsi="方正仿宋_GBK" w:cs="方正仿宋_GBK"/>
          <w:sz w:val="28"/>
        </w:rPr>
        <w:t>2024</w:t>
      </w:r>
      <w:r>
        <w:rPr>
          <w:rFonts w:ascii="方正仿宋_GBK" w:eastAsia="方正仿宋_GBK" w:hAnsi="方正仿宋_GBK" w:cs="方正仿宋_GBK"/>
          <w:sz w:val="28"/>
        </w:rPr>
        <w:t>年度）绩效目标表</w:t>
      </w:r>
      <w:bookmarkEnd w:id="1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天津市矿山生态修复项目监督管理（</w:t>
            </w:r>
            <w:r>
              <w:t>2024</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152.77</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152.77</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利用遥感动态监测、实地调查等手段开展对矿山生态修复项目监督管理，获取废弃矿山生态修复信息，对废弃矿山生态修复效果进行多要素跟踪评估，及时纠正矿山治理恢复过程中不按实施方案治理的不当行为，保障矿山生态修复项目安全，常态化开展年度矿山图斑变更调查工作，积极推进矿山生态修复进展</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利用遥感动态监测、实地调查等手段开展对矿山生态修复项目监督管理，获取废弃矿山生态修复信息，对废弃矿山生态修复效果进行多要素跟踪评估，及时纠正矿山治理恢复过程中不按实施方案治理的不当行为，保障矿山生态修复项目安全，常态化开展年度矿山图斑变更调查工作，积极推进矿山生态修复进展</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监测报告</w:t>
            </w:r>
          </w:p>
        </w:tc>
        <w:tc>
          <w:tcPr>
            <w:tcW w:w="3430" w:type="dxa"/>
            <w:vAlign w:val="center"/>
          </w:tcPr>
          <w:p w:rsidR="00651723" w:rsidRDefault="009D52B6">
            <w:pPr>
              <w:pStyle w:val="2"/>
            </w:pPr>
            <w:r>
              <w:t>监测报告</w:t>
            </w:r>
          </w:p>
        </w:tc>
        <w:tc>
          <w:tcPr>
            <w:tcW w:w="2551" w:type="dxa"/>
            <w:vAlign w:val="center"/>
          </w:tcPr>
          <w:p w:rsidR="00651723" w:rsidRDefault="009D52B6">
            <w:pPr>
              <w:pStyle w:val="2"/>
            </w:pPr>
            <w:r>
              <w:t>5-6</w:t>
            </w:r>
            <w:r>
              <w:t>期</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矿山图斑核查</w:t>
            </w:r>
          </w:p>
        </w:tc>
        <w:tc>
          <w:tcPr>
            <w:tcW w:w="3430" w:type="dxa"/>
            <w:vAlign w:val="center"/>
          </w:tcPr>
          <w:p w:rsidR="00651723" w:rsidRDefault="009D52B6">
            <w:pPr>
              <w:pStyle w:val="2"/>
            </w:pPr>
            <w:r>
              <w:t>矿山图斑核查</w:t>
            </w:r>
          </w:p>
        </w:tc>
        <w:tc>
          <w:tcPr>
            <w:tcW w:w="2551" w:type="dxa"/>
            <w:vAlign w:val="center"/>
          </w:tcPr>
          <w:p w:rsidR="00651723" w:rsidRDefault="009D52B6">
            <w:pPr>
              <w:pStyle w:val="2"/>
            </w:pPr>
            <w:r>
              <w:t>125</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设计书</w:t>
            </w:r>
          </w:p>
        </w:tc>
        <w:tc>
          <w:tcPr>
            <w:tcW w:w="3430" w:type="dxa"/>
            <w:vAlign w:val="center"/>
          </w:tcPr>
          <w:p w:rsidR="00651723" w:rsidRDefault="009D52B6">
            <w:pPr>
              <w:pStyle w:val="2"/>
            </w:pPr>
            <w:r>
              <w:t>设计书</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成果报告</w:t>
            </w:r>
          </w:p>
        </w:tc>
        <w:tc>
          <w:tcPr>
            <w:tcW w:w="3430" w:type="dxa"/>
            <w:vAlign w:val="center"/>
          </w:tcPr>
          <w:p w:rsidR="00651723" w:rsidRDefault="009D52B6">
            <w:pPr>
              <w:pStyle w:val="2"/>
            </w:pPr>
            <w:r>
              <w:t>成果报告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w:t>
            </w:r>
          </w:p>
        </w:tc>
        <w:tc>
          <w:tcPr>
            <w:tcW w:w="3430" w:type="dxa"/>
            <w:vAlign w:val="center"/>
          </w:tcPr>
          <w:p w:rsidR="00651723" w:rsidRDefault="009D52B6">
            <w:pPr>
              <w:pStyle w:val="2"/>
            </w:pPr>
            <w:r>
              <w:t>数据库</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设计书评审等级</w:t>
            </w:r>
          </w:p>
        </w:tc>
        <w:tc>
          <w:tcPr>
            <w:tcW w:w="3430" w:type="dxa"/>
            <w:vAlign w:val="center"/>
          </w:tcPr>
          <w:p w:rsidR="00651723" w:rsidRDefault="009D52B6">
            <w:pPr>
              <w:pStyle w:val="2"/>
            </w:pPr>
            <w:r>
              <w:t>设计书评审等级</w:t>
            </w:r>
          </w:p>
        </w:tc>
        <w:tc>
          <w:tcPr>
            <w:tcW w:w="2551" w:type="dxa"/>
            <w:vAlign w:val="center"/>
          </w:tcPr>
          <w:p w:rsidR="00651723" w:rsidRDefault="009D52B6">
            <w:pPr>
              <w:pStyle w:val="2"/>
            </w:pPr>
            <w:r>
              <w:t>良好及以上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成果报告评审等级</w:t>
            </w:r>
          </w:p>
        </w:tc>
        <w:tc>
          <w:tcPr>
            <w:tcW w:w="3430" w:type="dxa"/>
            <w:vAlign w:val="center"/>
          </w:tcPr>
          <w:p w:rsidR="00651723" w:rsidRDefault="009D52B6">
            <w:pPr>
              <w:pStyle w:val="2"/>
            </w:pPr>
            <w:r>
              <w:t>成果报告评审等级</w:t>
            </w:r>
          </w:p>
        </w:tc>
        <w:tc>
          <w:tcPr>
            <w:tcW w:w="2551" w:type="dxa"/>
            <w:vAlign w:val="center"/>
          </w:tcPr>
          <w:p w:rsidR="00651723" w:rsidRDefault="009D52B6">
            <w:pPr>
              <w:pStyle w:val="2"/>
            </w:pPr>
            <w:r>
              <w:t>良好及以上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项目成果合格率</w:t>
            </w:r>
          </w:p>
        </w:tc>
        <w:tc>
          <w:tcPr>
            <w:tcW w:w="3430" w:type="dxa"/>
            <w:vAlign w:val="center"/>
          </w:tcPr>
          <w:p w:rsidR="00651723" w:rsidRDefault="009D52B6">
            <w:pPr>
              <w:pStyle w:val="2"/>
            </w:pPr>
            <w:r>
              <w:t>项目成果合格率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外业完成时间</w:t>
            </w:r>
          </w:p>
        </w:tc>
        <w:tc>
          <w:tcPr>
            <w:tcW w:w="3430" w:type="dxa"/>
            <w:vAlign w:val="center"/>
          </w:tcPr>
          <w:p w:rsidR="00651723" w:rsidRDefault="009D52B6">
            <w:pPr>
              <w:pStyle w:val="2"/>
            </w:pPr>
            <w:r>
              <w:t>外业完成时间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报告提交时间</w:t>
            </w:r>
          </w:p>
        </w:tc>
        <w:tc>
          <w:tcPr>
            <w:tcW w:w="3430" w:type="dxa"/>
            <w:vAlign w:val="center"/>
          </w:tcPr>
          <w:p w:rsidR="00651723" w:rsidRDefault="009D52B6">
            <w:pPr>
              <w:pStyle w:val="2"/>
            </w:pPr>
            <w:r>
              <w:t>报告提交时间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≤152.77</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践行</w:t>
            </w:r>
            <w:r>
              <w:t>“</w:t>
            </w:r>
            <w:r>
              <w:t>两山</w:t>
            </w:r>
            <w:r>
              <w:t>”</w:t>
            </w:r>
            <w:r>
              <w:t>理论，为未来的矿山生态修复工作</w:t>
            </w:r>
            <w:r>
              <w:lastRenderedPageBreak/>
              <w:t>提供理论依据和科学指导。</w:t>
            </w:r>
          </w:p>
        </w:tc>
        <w:tc>
          <w:tcPr>
            <w:tcW w:w="3430" w:type="dxa"/>
            <w:vAlign w:val="center"/>
          </w:tcPr>
          <w:p w:rsidR="00651723" w:rsidRDefault="009D52B6">
            <w:pPr>
              <w:pStyle w:val="2"/>
            </w:pPr>
            <w:r>
              <w:lastRenderedPageBreak/>
              <w:t>践行</w:t>
            </w:r>
            <w:r>
              <w:t>“</w:t>
            </w:r>
            <w:r>
              <w:t>两山</w:t>
            </w:r>
            <w:r>
              <w:t>”</w:t>
            </w:r>
            <w:r>
              <w:t>理论，为未来的矿山生态修复工作提供理论依据和科学指导。</w:t>
            </w:r>
          </w:p>
        </w:tc>
        <w:tc>
          <w:tcPr>
            <w:tcW w:w="2551" w:type="dxa"/>
            <w:vAlign w:val="center"/>
          </w:tcPr>
          <w:p w:rsidR="00651723" w:rsidRDefault="009D52B6">
            <w:pPr>
              <w:pStyle w:val="2"/>
            </w:pPr>
            <w:r>
              <w:t>有效提供理论依据和科学指导</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为矿山生态修复提供技术、数据支撑</w:t>
            </w:r>
          </w:p>
        </w:tc>
        <w:tc>
          <w:tcPr>
            <w:tcW w:w="3430" w:type="dxa"/>
            <w:vAlign w:val="center"/>
          </w:tcPr>
          <w:p w:rsidR="00651723" w:rsidRDefault="009D52B6">
            <w:pPr>
              <w:pStyle w:val="2"/>
            </w:pPr>
            <w:r>
              <w:t>为矿山生态修复提供技术、数据支撑</w:t>
            </w:r>
          </w:p>
        </w:tc>
        <w:tc>
          <w:tcPr>
            <w:tcW w:w="2551" w:type="dxa"/>
            <w:vAlign w:val="center"/>
          </w:tcPr>
          <w:p w:rsidR="00651723" w:rsidRDefault="009D52B6">
            <w:pPr>
              <w:pStyle w:val="2"/>
            </w:pPr>
            <w:r>
              <w:t>有效提供技术、数据支撑</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为自然资源管理提供技术依据</w:t>
            </w:r>
          </w:p>
        </w:tc>
        <w:tc>
          <w:tcPr>
            <w:tcW w:w="3430" w:type="dxa"/>
            <w:vAlign w:val="center"/>
          </w:tcPr>
          <w:p w:rsidR="00651723" w:rsidRDefault="009D52B6">
            <w:pPr>
              <w:pStyle w:val="2"/>
            </w:pPr>
            <w:r>
              <w:t>为自然资源管理提供技术依据</w:t>
            </w:r>
          </w:p>
        </w:tc>
        <w:tc>
          <w:tcPr>
            <w:tcW w:w="2551" w:type="dxa"/>
            <w:vAlign w:val="center"/>
          </w:tcPr>
          <w:p w:rsidR="00651723" w:rsidRDefault="009D52B6">
            <w:pPr>
              <w:pStyle w:val="2"/>
            </w:pPr>
            <w:r>
              <w:t>有力提供依据</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自然资源管理部门</w:t>
            </w:r>
          </w:p>
        </w:tc>
        <w:tc>
          <w:tcPr>
            <w:tcW w:w="3430" w:type="dxa"/>
            <w:vAlign w:val="center"/>
          </w:tcPr>
          <w:p w:rsidR="00651723" w:rsidRDefault="009D52B6">
            <w:pPr>
              <w:pStyle w:val="2"/>
            </w:pPr>
            <w:r>
              <w:t>自然资源管理部门</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0" w:name="_Toc157760180"/>
      <w:r>
        <w:rPr>
          <w:rFonts w:ascii="方正仿宋_GBK" w:eastAsia="方正仿宋_GBK" w:hAnsi="方正仿宋_GBK" w:cs="方正仿宋_GBK"/>
          <w:sz w:val="28"/>
        </w:rPr>
        <w:t>110.</w:t>
      </w:r>
      <w:r>
        <w:rPr>
          <w:rFonts w:ascii="方正仿宋_GBK" w:eastAsia="方正仿宋_GBK" w:hAnsi="方正仿宋_GBK" w:cs="方正仿宋_GBK"/>
          <w:sz w:val="28"/>
        </w:rPr>
        <w:t>天津市历史文化名城保护规划（</w:t>
      </w:r>
      <w:r>
        <w:rPr>
          <w:rFonts w:ascii="方正仿宋_GBK" w:eastAsia="方正仿宋_GBK" w:hAnsi="方正仿宋_GBK" w:cs="方正仿宋_GBK"/>
          <w:sz w:val="28"/>
        </w:rPr>
        <w:t>2021-2035</w:t>
      </w:r>
      <w:r>
        <w:rPr>
          <w:rFonts w:ascii="方正仿宋_GBK" w:eastAsia="方正仿宋_GBK" w:hAnsi="方正仿宋_GBK" w:cs="方正仿宋_GBK"/>
          <w:sz w:val="28"/>
        </w:rPr>
        <w:t>年）暨天津市历史文化保护传承规划绩效目标表</w:t>
      </w:r>
      <w:bookmarkEnd w:id="1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天津市历史文化名城保护规划（</w:t>
            </w:r>
            <w:r>
              <w:t>2021-2035</w:t>
            </w:r>
            <w:r>
              <w:t>年）暨天津市历史文化保护传承规划</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150.23</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150.23</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建立健全名城保护体系，做到</w:t>
            </w:r>
            <w:r>
              <w:t>“</w:t>
            </w:r>
            <w:r>
              <w:t>空间全覆盖、要素全囊括</w:t>
            </w:r>
            <w:r>
              <w:t>”</w:t>
            </w:r>
            <w:r>
              <w:t>，为有效保护、充分利用历史文化遗产提供基础。</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建立健全名城保护体系，做到</w:t>
            </w:r>
            <w:r>
              <w:t>“</w:t>
            </w:r>
            <w:r>
              <w:t>空间全覆盖、要素全囊括</w:t>
            </w:r>
            <w:r>
              <w:t>”</w:t>
            </w:r>
            <w:r>
              <w:t>，为有效保护、充分利用历史文化遗产提供基础。</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《天津市历史文化名城保护规划</w:t>
            </w:r>
            <w:r>
              <w:t xml:space="preserve"> (2021-2035</w:t>
            </w:r>
            <w:r>
              <w:t>年）》（暨天津市历史文化保护传承规划），含文本、说明书、图集</w:t>
            </w:r>
            <w:r>
              <w:t>3</w:t>
            </w:r>
            <w:r>
              <w:t>部分内容。</w:t>
            </w:r>
          </w:p>
        </w:tc>
        <w:tc>
          <w:tcPr>
            <w:tcW w:w="3430" w:type="dxa"/>
            <w:vAlign w:val="center"/>
          </w:tcPr>
          <w:p w:rsidR="00651723" w:rsidRDefault="009D52B6">
            <w:pPr>
              <w:pStyle w:val="2"/>
            </w:pPr>
            <w:r>
              <w:t>《天津市历史文化名城保护规划</w:t>
            </w:r>
            <w:r>
              <w:t xml:space="preserve"> (2021-2035</w:t>
            </w:r>
            <w:r>
              <w:t>年）》（暨天津市历史文化保护传承规划），含文本、说明书、图集</w:t>
            </w:r>
            <w:r>
              <w:t>3</w:t>
            </w:r>
            <w:r>
              <w:t>部分内容。</w:t>
            </w:r>
          </w:p>
        </w:tc>
        <w:tc>
          <w:tcPr>
            <w:tcW w:w="2551" w:type="dxa"/>
            <w:vAlign w:val="center"/>
          </w:tcPr>
          <w:p w:rsidR="00651723" w:rsidRDefault="009D52B6">
            <w:pPr>
              <w:pStyle w:val="2"/>
            </w:pPr>
            <w:r>
              <w:t>3</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符合国际、行业及项目等相关标准</w:t>
            </w:r>
          </w:p>
        </w:tc>
        <w:tc>
          <w:tcPr>
            <w:tcW w:w="3430" w:type="dxa"/>
            <w:vAlign w:val="center"/>
          </w:tcPr>
          <w:p w:rsidR="00651723" w:rsidRDefault="009D52B6">
            <w:pPr>
              <w:pStyle w:val="2"/>
            </w:pPr>
            <w:r>
              <w:t>符合国际、行业及项目等相关标准</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按期完成各项工作任务</w:t>
            </w:r>
          </w:p>
        </w:tc>
        <w:tc>
          <w:tcPr>
            <w:tcW w:w="3430" w:type="dxa"/>
            <w:vAlign w:val="center"/>
          </w:tcPr>
          <w:p w:rsidR="00651723" w:rsidRDefault="009D52B6">
            <w:pPr>
              <w:pStyle w:val="2"/>
            </w:pPr>
            <w:r>
              <w:t>按期完成各项工作任务</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总支出</w:t>
            </w:r>
          </w:p>
        </w:tc>
        <w:tc>
          <w:tcPr>
            <w:tcW w:w="3430" w:type="dxa"/>
            <w:vAlign w:val="center"/>
          </w:tcPr>
          <w:p w:rsidR="00651723" w:rsidRDefault="009D52B6">
            <w:pPr>
              <w:pStyle w:val="2"/>
            </w:pPr>
            <w:r>
              <w:t>总支出</w:t>
            </w:r>
          </w:p>
        </w:tc>
        <w:tc>
          <w:tcPr>
            <w:tcW w:w="2551" w:type="dxa"/>
            <w:vAlign w:val="center"/>
          </w:tcPr>
          <w:p w:rsidR="00651723" w:rsidRDefault="009D52B6">
            <w:pPr>
              <w:pStyle w:val="2"/>
            </w:pPr>
            <w:r>
              <w:t>≤150.23</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建立健全名城保护体系，做到</w:t>
            </w:r>
            <w:r>
              <w:t>“</w:t>
            </w:r>
            <w:r>
              <w:t>空间全覆盖、要素全囊括</w:t>
            </w:r>
            <w:r>
              <w:t>”</w:t>
            </w:r>
            <w:r>
              <w:t>，为</w:t>
            </w:r>
            <w:r>
              <w:lastRenderedPageBreak/>
              <w:t>有效保护、充分利用历史文化遗产提供基础。</w:t>
            </w:r>
          </w:p>
        </w:tc>
        <w:tc>
          <w:tcPr>
            <w:tcW w:w="3430" w:type="dxa"/>
            <w:vAlign w:val="center"/>
          </w:tcPr>
          <w:p w:rsidR="00651723" w:rsidRDefault="009D52B6">
            <w:pPr>
              <w:pStyle w:val="2"/>
            </w:pPr>
            <w:r>
              <w:lastRenderedPageBreak/>
              <w:t>建立健全名城保护体系，做到</w:t>
            </w:r>
            <w:r>
              <w:t>“</w:t>
            </w:r>
            <w:r>
              <w:t>空间全覆盖、要素全囊括</w:t>
            </w:r>
            <w:r>
              <w:t>”</w:t>
            </w:r>
            <w:r>
              <w:t>，为有效保护、充分利用历史文化遗产提供基础。</w:t>
            </w:r>
          </w:p>
        </w:tc>
        <w:tc>
          <w:tcPr>
            <w:tcW w:w="2551" w:type="dxa"/>
            <w:vAlign w:val="center"/>
          </w:tcPr>
          <w:p w:rsidR="00651723" w:rsidRDefault="009D52B6">
            <w:pPr>
              <w:pStyle w:val="2"/>
            </w:pPr>
            <w:r>
              <w:t>建立健全名城保护体系，做到</w:t>
            </w:r>
            <w:r>
              <w:t>“</w:t>
            </w:r>
            <w:r>
              <w:t>空间全覆盖、要素全囊括</w:t>
            </w:r>
            <w:r>
              <w:t>”</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满足部门工作需求</w:t>
            </w:r>
          </w:p>
        </w:tc>
        <w:tc>
          <w:tcPr>
            <w:tcW w:w="3430" w:type="dxa"/>
            <w:vAlign w:val="center"/>
          </w:tcPr>
          <w:p w:rsidR="00651723" w:rsidRDefault="009D52B6">
            <w:pPr>
              <w:pStyle w:val="2"/>
            </w:pPr>
            <w:r>
              <w:t>满足部门工作需求</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1" w:name="_Toc157760181"/>
      <w:r>
        <w:rPr>
          <w:rFonts w:ascii="方正仿宋_GBK" w:eastAsia="方正仿宋_GBK" w:hAnsi="方正仿宋_GBK" w:cs="方正仿宋_GBK"/>
          <w:sz w:val="28"/>
        </w:rPr>
        <w:t>111.</w:t>
      </w:r>
      <w:r>
        <w:rPr>
          <w:rFonts w:ascii="方正仿宋_GBK" w:eastAsia="方正仿宋_GBK" w:hAnsi="方正仿宋_GBK" w:cs="方正仿宋_GBK"/>
          <w:sz w:val="28"/>
        </w:rPr>
        <w:t>天津市林草种质资源收集项目绩效目标表</w:t>
      </w:r>
      <w:bookmarkEnd w:id="1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天津市林草种质资源收集项目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植物学调查，收集各地的特异种质资源及重要资源植物，重点包括：林业经济作物的特异种质、重要林草资源、观赏植物、珍贵药用植物、生态防护植物等，同时对重要资源植物进行采集保存，为全市生态安全和社会经济可持续发展提供有力的资源保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植物学调查，收集各地的特异种质资源及重要资源植物，重点包括：林业经济作物的特异种质、重要林草资源、观赏植物、珍贵药用植物、生态防护植物等，同时对重要资源植物进行采集保存，为全市生态安全和社会经济可持续发展提供有力的资源保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完成各地的特异种质资源及重要资源植物收集</w:t>
            </w:r>
          </w:p>
        </w:tc>
        <w:tc>
          <w:tcPr>
            <w:tcW w:w="3430" w:type="dxa"/>
            <w:vAlign w:val="center"/>
          </w:tcPr>
          <w:p w:rsidR="00651723" w:rsidRDefault="009D52B6">
            <w:pPr>
              <w:pStyle w:val="2"/>
            </w:pPr>
            <w:r>
              <w:t>完成各地的特异种质资源及重要资源植物收集</w:t>
            </w:r>
          </w:p>
        </w:tc>
        <w:tc>
          <w:tcPr>
            <w:tcW w:w="2551" w:type="dxa"/>
            <w:vAlign w:val="center"/>
          </w:tcPr>
          <w:p w:rsidR="00651723" w:rsidRDefault="009D52B6">
            <w:pPr>
              <w:pStyle w:val="2"/>
            </w:pPr>
            <w:r>
              <w:t>200</w:t>
            </w:r>
            <w:r>
              <w:t>余份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高标准完成种质资源收集</w:t>
            </w:r>
          </w:p>
        </w:tc>
        <w:tc>
          <w:tcPr>
            <w:tcW w:w="3430" w:type="dxa"/>
            <w:vAlign w:val="center"/>
          </w:tcPr>
          <w:p w:rsidR="00651723" w:rsidRDefault="009D52B6">
            <w:pPr>
              <w:pStyle w:val="2"/>
            </w:pPr>
            <w:r>
              <w:t>高标准完成种质资源收集</w:t>
            </w:r>
          </w:p>
        </w:tc>
        <w:tc>
          <w:tcPr>
            <w:tcW w:w="2551" w:type="dxa"/>
            <w:vAlign w:val="center"/>
          </w:tcPr>
          <w:p w:rsidR="00651723" w:rsidRDefault="009D52B6">
            <w:pPr>
              <w:pStyle w:val="2"/>
            </w:pPr>
            <w:r>
              <w:t>通过专家评审</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各地特异种质资源及重要资源植物收集</w:t>
            </w:r>
          </w:p>
        </w:tc>
        <w:tc>
          <w:tcPr>
            <w:tcW w:w="3430" w:type="dxa"/>
            <w:vAlign w:val="center"/>
          </w:tcPr>
          <w:p w:rsidR="00651723" w:rsidRDefault="009D52B6">
            <w:pPr>
              <w:pStyle w:val="2"/>
            </w:pPr>
            <w:r>
              <w:t>各地特异种质资源及重要资源植物收集</w:t>
            </w:r>
          </w:p>
        </w:tc>
        <w:tc>
          <w:tcPr>
            <w:tcW w:w="2551" w:type="dxa"/>
            <w:vAlign w:val="center"/>
          </w:tcPr>
          <w:p w:rsidR="00651723" w:rsidRDefault="009D52B6">
            <w:pPr>
              <w:pStyle w:val="2"/>
            </w:pPr>
            <w:r>
              <w:t>≤50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林草种质资源收集项目</w:t>
            </w:r>
          </w:p>
        </w:tc>
        <w:tc>
          <w:tcPr>
            <w:tcW w:w="3430" w:type="dxa"/>
            <w:vAlign w:val="center"/>
          </w:tcPr>
          <w:p w:rsidR="00651723" w:rsidRDefault="009D52B6">
            <w:pPr>
              <w:pStyle w:val="2"/>
            </w:pPr>
            <w:r>
              <w:t>林草种质资源收集项目</w:t>
            </w:r>
          </w:p>
        </w:tc>
        <w:tc>
          <w:tcPr>
            <w:tcW w:w="2551" w:type="dxa"/>
            <w:vAlign w:val="center"/>
          </w:tcPr>
          <w:p w:rsidR="00651723" w:rsidRDefault="009D52B6">
            <w:pPr>
              <w:pStyle w:val="2"/>
            </w:pPr>
            <w:r>
              <w:t>支撑我市林业产业高质量发展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林草种质资源收集项目</w:t>
            </w:r>
          </w:p>
        </w:tc>
        <w:tc>
          <w:tcPr>
            <w:tcW w:w="3430" w:type="dxa"/>
            <w:vAlign w:val="center"/>
          </w:tcPr>
          <w:p w:rsidR="00651723" w:rsidRDefault="009D52B6">
            <w:pPr>
              <w:pStyle w:val="2"/>
            </w:pPr>
            <w:r>
              <w:t>林草种质资源收集项目</w:t>
            </w:r>
          </w:p>
        </w:tc>
        <w:tc>
          <w:tcPr>
            <w:tcW w:w="2551" w:type="dxa"/>
            <w:vAlign w:val="center"/>
          </w:tcPr>
          <w:p w:rsidR="00651723" w:rsidRDefault="009D52B6">
            <w:pPr>
              <w:pStyle w:val="2"/>
            </w:pPr>
            <w:r>
              <w:t>确保全市生态质量</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林草种质资源收集项目</w:t>
            </w:r>
          </w:p>
        </w:tc>
        <w:tc>
          <w:tcPr>
            <w:tcW w:w="3430" w:type="dxa"/>
            <w:vAlign w:val="center"/>
          </w:tcPr>
          <w:p w:rsidR="00651723" w:rsidRDefault="009D52B6">
            <w:pPr>
              <w:pStyle w:val="2"/>
            </w:pPr>
            <w:r>
              <w:t>林草种质资源收集项目</w:t>
            </w:r>
          </w:p>
        </w:tc>
        <w:tc>
          <w:tcPr>
            <w:tcW w:w="2551" w:type="dxa"/>
            <w:vAlign w:val="center"/>
          </w:tcPr>
          <w:p w:rsidR="00651723" w:rsidRDefault="009D52B6">
            <w:pPr>
              <w:pStyle w:val="2"/>
            </w:pPr>
            <w:r>
              <w:t>确保我市林业产业可持续发展</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实施部门</w:t>
            </w:r>
          </w:p>
        </w:tc>
        <w:tc>
          <w:tcPr>
            <w:tcW w:w="3430" w:type="dxa"/>
            <w:vAlign w:val="center"/>
          </w:tcPr>
          <w:p w:rsidR="00651723" w:rsidRDefault="009D52B6">
            <w:pPr>
              <w:pStyle w:val="2"/>
            </w:pPr>
            <w:r>
              <w:t>实施部门</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2" w:name="_Toc157760182"/>
      <w:r>
        <w:rPr>
          <w:rFonts w:ascii="方正仿宋_GBK" w:eastAsia="方正仿宋_GBK" w:hAnsi="方正仿宋_GBK" w:cs="方正仿宋_GBK"/>
          <w:sz w:val="28"/>
        </w:rPr>
        <w:t>112.</w:t>
      </w:r>
      <w:r>
        <w:rPr>
          <w:rFonts w:ascii="方正仿宋_GBK" w:eastAsia="方正仿宋_GBK" w:hAnsi="方正仿宋_GBK" w:cs="方正仿宋_GBK"/>
          <w:sz w:val="28"/>
        </w:rPr>
        <w:t>天津市农村土地承包经营权登记成果整合入库绩效目标表</w:t>
      </w:r>
      <w:bookmarkEnd w:id="1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天津市农村土地承包经营权登记成果整合入库</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对已依法颁发农村土地承包经营权证的登记信息、登记资料按现行的国家相关数据标准和技术规范进行分析、整合、规范、迁移，形成符合国家最新标准的不动产登记数据库，为不动产登记信息平台运行提供数据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对已依法颁发农村土地承包经营权证的登记信息、登记资料按现行的国家相关数据标准和技术规范进行分析、整合、规范、迁移，形成符合国家最新标准的不动产登记数据库，为不动产登记信息平台运行提供数据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存量土地承包经营权权属数据整合数量</w:t>
            </w:r>
          </w:p>
        </w:tc>
        <w:tc>
          <w:tcPr>
            <w:tcW w:w="3430" w:type="dxa"/>
            <w:vAlign w:val="center"/>
          </w:tcPr>
          <w:p w:rsidR="00651723" w:rsidRDefault="009D52B6">
            <w:pPr>
              <w:pStyle w:val="2"/>
            </w:pPr>
            <w:r>
              <w:t>存量土地承包经营权权属数据整合数量</w:t>
            </w:r>
          </w:p>
        </w:tc>
        <w:tc>
          <w:tcPr>
            <w:tcW w:w="2551" w:type="dxa"/>
            <w:vAlign w:val="center"/>
          </w:tcPr>
          <w:p w:rsidR="00651723" w:rsidRDefault="009D52B6">
            <w:pPr>
              <w:pStyle w:val="2"/>
            </w:pPr>
            <w:r>
              <w:t>1784303</w:t>
            </w:r>
            <w:r>
              <w:t>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存量土地承包经营权地理信息数据整合数量</w:t>
            </w:r>
          </w:p>
        </w:tc>
        <w:tc>
          <w:tcPr>
            <w:tcW w:w="3430" w:type="dxa"/>
            <w:vAlign w:val="center"/>
          </w:tcPr>
          <w:p w:rsidR="00651723" w:rsidRDefault="009D52B6">
            <w:pPr>
              <w:pStyle w:val="2"/>
            </w:pPr>
            <w:r>
              <w:t>存量土地承包经营权地理信息数据整合数量</w:t>
            </w:r>
          </w:p>
        </w:tc>
        <w:tc>
          <w:tcPr>
            <w:tcW w:w="2551" w:type="dxa"/>
            <w:vAlign w:val="center"/>
          </w:tcPr>
          <w:p w:rsidR="00651723" w:rsidRDefault="009D52B6">
            <w:pPr>
              <w:pStyle w:val="2"/>
            </w:pPr>
            <w:r>
              <w:t>1784303</w:t>
            </w:r>
            <w:r>
              <w:t>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数据整合标准</w:t>
            </w:r>
            <w:r>
              <w:t xml:space="preserve"> </w:t>
            </w:r>
          </w:p>
        </w:tc>
        <w:tc>
          <w:tcPr>
            <w:tcW w:w="3430" w:type="dxa"/>
            <w:vAlign w:val="center"/>
          </w:tcPr>
          <w:p w:rsidR="00651723" w:rsidRDefault="009D52B6">
            <w:pPr>
              <w:pStyle w:val="2"/>
            </w:pPr>
            <w:r>
              <w:t>数据整合标准</w:t>
            </w:r>
            <w:r>
              <w:t xml:space="preserve"> </w:t>
            </w:r>
          </w:p>
        </w:tc>
        <w:tc>
          <w:tcPr>
            <w:tcW w:w="2551" w:type="dxa"/>
            <w:vAlign w:val="center"/>
          </w:tcPr>
          <w:p w:rsidR="00651723" w:rsidRDefault="009D52B6">
            <w:pPr>
              <w:pStyle w:val="2"/>
            </w:pPr>
            <w:r>
              <w:t>《不动产登记数据库标准》（</w:t>
            </w:r>
            <w:r>
              <w:t>TD/T 1066-2021</w:t>
            </w:r>
            <w:r>
              <w:t>）</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按照工期完成任务</w:t>
            </w:r>
          </w:p>
        </w:tc>
        <w:tc>
          <w:tcPr>
            <w:tcW w:w="3430" w:type="dxa"/>
            <w:vAlign w:val="center"/>
          </w:tcPr>
          <w:p w:rsidR="00651723" w:rsidRDefault="009D52B6">
            <w:pPr>
              <w:pStyle w:val="2"/>
            </w:pPr>
            <w:r>
              <w:t>按照工期完成任务</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项目投入</w:t>
            </w:r>
          </w:p>
        </w:tc>
        <w:tc>
          <w:tcPr>
            <w:tcW w:w="3430" w:type="dxa"/>
            <w:vAlign w:val="center"/>
          </w:tcPr>
          <w:p w:rsidR="00651723" w:rsidRDefault="009D52B6">
            <w:pPr>
              <w:pStyle w:val="2"/>
            </w:pPr>
            <w:r>
              <w:t>项目投入</w:t>
            </w:r>
          </w:p>
        </w:tc>
        <w:tc>
          <w:tcPr>
            <w:tcW w:w="2551" w:type="dxa"/>
            <w:vAlign w:val="center"/>
          </w:tcPr>
          <w:p w:rsidR="00651723" w:rsidRDefault="009D52B6">
            <w:pPr>
              <w:pStyle w:val="2"/>
            </w:pPr>
            <w:r>
              <w:t>≤80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群众权益</w:t>
            </w:r>
          </w:p>
        </w:tc>
        <w:tc>
          <w:tcPr>
            <w:tcW w:w="3430" w:type="dxa"/>
            <w:vAlign w:val="center"/>
          </w:tcPr>
          <w:p w:rsidR="00651723" w:rsidRDefault="009D52B6">
            <w:pPr>
              <w:pStyle w:val="2"/>
            </w:pPr>
            <w:r>
              <w:t>群众权益</w:t>
            </w:r>
          </w:p>
        </w:tc>
        <w:tc>
          <w:tcPr>
            <w:tcW w:w="2551" w:type="dxa"/>
            <w:vAlign w:val="center"/>
          </w:tcPr>
          <w:p w:rsidR="00651723" w:rsidRDefault="009D52B6">
            <w:pPr>
              <w:pStyle w:val="2"/>
            </w:pPr>
            <w:r>
              <w:t>切实维护群众土地承包权益</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信息共享程度</w:t>
            </w:r>
          </w:p>
        </w:tc>
        <w:tc>
          <w:tcPr>
            <w:tcW w:w="3430" w:type="dxa"/>
            <w:vAlign w:val="center"/>
          </w:tcPr>
          <w:p w:rsidR="00651723" w:rsidRDefault="009D52B6">
            <w:pPr>
              <w:pStyle w:val="2"/>
            </w:pPr>
            <w:r>
              <w:t>信息共享程度</w:t>
            </w:r>
          </w:p>
        </w:tc>
        <w:tc>
          <w:tcPr>
            <w:tcW w:w="2551" w:type="dxa"/>
            <w:vAlign w:val="center"/>
          </w:tcPr>
          <w:p w:rsidR="00651723" w:rsidRDefault="009D52B6">
            <w:pPr>
              <w:pStyle w:val="2"/>
            </w:pPr>
            <w:r>
              <w:t>实现登记信息与承包合同信息互通共享</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保持农村土地承包关系稳定并长久不变</w:t>
            </w:r>
          </w:p>
        </w:tc>
        <w:tc>
          <w:tcPr>
            <w:tcW w:w="3430" w:type="dxa"/>
            <w:vAlign w:val="center"/>
          </w:tcPr>
          <w:p w:rsidR="00651723" w:rsidRDefault="009D52B6">
            <w:pPr>
              <w:pStyle w:val="2"/>
            </w:pPr>
            <w:r>
              <w:t>保持农村土地承包关系稳定并长久不变</w:t>
            </w:r>
          </w:p>
        </w:tc>
        <w:tc>
          <w:tcPr>
            <w:tcW w:w="2551" w:type="dxa"/>
            <w:vAlign w:val="center"/>
          </w:tcPr>
          <w:p w:rsidR="00651723" w:rsidRDefault="009D52B6">
            <w:pPr>
              <w:pStyle w:val="2"/>
            </w:pPr>
            <w:r>
              <w:t>土地承包经营权纳入不动产统一登记，做好与土地承包合同管理工作有序衔接</w:t>
            </w:r>
          </w:p>
        </w:tc>
      </w:tr>
      <w:tr w:rsidR="002852B4" w:rsidTr="002852B4">
        <w:trPr>
          <w:trHeight w:val="369"/>
          <w:jc w:val="center"/>
        </w:trPr>
        <w:tc>
          <w:tcPr>
            <w:tcW w:w="1276" w:type="dxa"/>
            <w:vMerge w:val="restart"/>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不动产登记机构对土地承包经营权登记业务系统功能的认可度</w:t>
            </w:r>
          </w:p>
        </w:tc>
        <w:tc>
          <w:tcPr>
            <w:tcW w:w="3430" w:type="dxa"/>
            <w:vAlign w:val="center"/>
          </w:tcPr>
          <w:p w:rsidR="00651723" w:rsidRDefault="009D52B6">
            <w:pPr>
              <w:pStyle w:val="2"/>
            </w:pPr>
            <w:r>
              <w:t>不动产登记机构对土地承包经营权登记业务系统功能的认可度</w:t>
            </w:r>
          </w:p>
        </w:tc>
        <w:tc>
          <w:tcPr>
            <w:tcW w:w="2551" w:type="dxa"/>
            <w:vAlign w:val="center"/>
          </w:tcPr>
          <w:p w:rsidR="00651723" w:rsidRDefault="009D52B6">
            <w:pPr>
              <w:pStyle w:val="2"/>
            </w:pPr>
            <w:r>
              <w:t>≥90%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不动产登记机构对数据成果的认可度</w:t>
            </w:r>
          </w:p>
        </w:tc>
        <w:tc>
          <w:tcPr>
            <w:tcW w:w="3430" w:type="dxa"/>
            <w:vAlign w:val="center"/>
          </w:tcPr>
          <w:p w:rsidR="00651723" w:rsidRDefault="009D52B6">
            <w:pPr>
              <w:pStyle w:val="2"/>
            </w:pPr>
            <w:r>
              <w:t>不动产登记机构对数据成果的认可度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3" w:name="_Toc157760183"/>
      <w:r>
        <w:rPr>
          <w:rFonts w:ascii="方正仿宋_GBK" w:eastAsia="方正仿宋_GBK" w:hAnsi="方正仿宋_GBK" w:cs="方正仿宋_GBK"/>
          <w:sz w:val="28"/>
        </w:rPr>
        <w:t>113.</w:t>
      </w:r>
      <w:r>
        <w:rPr>
          <w:rFonts w:ascii="方正仿宋_GBK" w:eastAsia="方正仿宋_GBK" w:hAnsi="方正仿宋_GBK" w:cs="方正仿宋_GBK"/>
          <w:sz w:val="28"/>
        </w:rPr>
        <w:t>天津市盘活存量资源优化生产力布局绩效目标表</w:t>
      </w:r>
      <w:bookmarkEnd w:id="1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天津市盘活存量资源优化生产力布局</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对盘活存量资源优化生产力布局工作开展综合分析，梳理盘活存量资源相关政策，剖析存量资源现状情况、建立盘活存量资源生产力地图、编制生产力布局综合策划、汇总分析盘活存量资源项目、开展产业专题分析，对天津市盘活存量资源优化生产力布局工作提出合理建议。</w:t>
            </w:r>
            <w:r>
              <w:tab/>
            </w:r>
            <w:r>
              <w:tab/>
            </w:r>
            <w:r>
              <w:tab/>
            </w:r>
            <w:r>
              <w:tab/>
            </w:r>
            <w:r>
              <w:tab/>
            </w:r>
            <w:r>
              <w:tab/>
            </w:r>
          </w:p>
          <w:p w:rsidR="00651723" w:rsidRDefault="009D52B6">
            <w:pPr>
              <w:pStyle w:val="2"/>
            </w:pPr>
            <w:r>
              <w:tab/>
            </w:r>
            <w:r>
              <w:tab/>
            </w:r>
            <w:r>
              <w:tab/>
            </w:r>
          </w:p>
          <w:p w:rsidR="00651723" w:rsidRDefault="00651723">
            <w:pPr>
              <w:pStyle w:val="2"/>
            </w:pP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对盘活存量资源优化生产力布局工作开展综合分析，梳理盘活存量资源相关政策，剖析存量资源现状情况、建立盘活存量资源生产力地图、编制生产力布局综合策划、汇总分析盘活存量资源项目、开展产业专题分析，对天津市盘活存量资源优化生产力</w:t>
            </w:r>
            <w:r>
              <w:t>布局工作提出合理建议。</w:t>
            </w:r>
            <w:r>
              <w:tab/>
            </w:r>
            <w:r>
              <w:tab/>
            </w:r>
            <w:r>
              <w:tab/>
            </w:r>
            <w:r>
              <w:tab/>
            </w:r>
            <w:r>
              <w:tab/>
            </w:r>
            <w:r>
              <w:tab/>
            </w:r>
          </w:p>
          <w:p w:rsidR="00651723" w:rsidRDefault="00651723">
            <w:pPr>
              <w:pStyle w:val="2"/>
            </w:pP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形成天津市盘活存量资源优化生产力布局规划成果文件</w:t>
            </w:r>
            <w:r>
              <w:t>1</w:t>
            </w:r>
            <w:r>
              <w:t>份，含盘活存量资源相关政策梳理、盘活存量资源生产力地图建立等</w:t>
            </w:r>
            <w:r>
              <w:t>6</w:t>
            </w:r>
            <w:r>
              <w:t>部分内容</w:t>
            </w:r>
          </w:p>
        </w:tc>
        <w:tc>
          <w:tcPr>
            <w:tcW w:w="3430" w:type="dxa"/>
            <w:vAlign w:val="center"/>
          </w:tcPr>
          <w:p w:rsidR="00651723" w:rsidRDefault="009D52B6">
            <w:pPr>
              <w:pStyle w:val="2"/>
            </w:pPr>
            <w:r>
              <w:t>形成天津市盘活存量资源优化生产力布局规划成果文件</w:t>
            </w:r>
            <w:r>
              <w:t>1</w:t>
            </w:r>
            <w:r>
              <w:t>份，含盘活存量资源优化生产力布局综合分析、盘后存量资源相关政策梳理、存量资源现状情况剖析、盘活存量资源生产力地图建立、生产力布局综合策划编制、汇总分析盘活存量资源项目、产业专题等</w:t>
            </w:r>
            <w:r>
              <w:t>7</w:t>
            </w:r>
            <w:r>
              <w:t>部分工作内容</w:t>
            </w:r>
          </w:p>
        </w:tc>
        <w:tc>
          <w:tcPr>
            <w:tcW w:w="2551" w:type="dxa"/>
            <w:vAlign w:val="center"/>
          </w:tcPr>
          <w:p w:rsidR="00651723" w:rsidRDefault="009D52B6">
            <w:pPr>
              <w:pStyle w:val="2"/>
            </w:pPr>
            <w:r>
              <w:t>形成天津市盘活存量资源优化生产力布局规划成果文件</w:t>
            </w:r>
            <w:r>
              <w:t>1</w:t>
            </w:r>
            <w:r>
              <w:t>份，含盘活存量资源优化生产力布局综合分析、盘后存量资源相关政策梳理、存量资源现状情况剖析、盘活存量资源生产力地图建立、生产力布局综合策划编制、汇总分析盘活存量资源项目、产业专题等</w:t>
            </w:r>
            <w:r>
              <w:t>7</w:t>
            </w:r>
            <w:r>
              <w:t>部分工作内容</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符合国家、行业及项目等相关标准</w:t>
            </w:r>
            <w:r>
              <w:t xml:space="preserve"> </w:t>
            </w:r>
          </w:p>
        </w:tc>
        <w:tc>
          <w:tcPr>
            <w:tcW w:w="3430" w:type="dxa"/>
            <w:vAlign w:val="center"/>
          </w:tcPr>
          <w:p w:rsidR="00651723" w:rsidRDefault="009D52B6">
            <w:pPr>
              <w:pStyle w:val="2"/>
            </w:pPr>
            <w:r>
              <w:t>符合国家、行业及项目等相关标准</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按期完成各项工作任务</w:t>
            </w:r>
          </w:p>
        </w:tc>
        <w:tc>
          <w:tcPr>
            <w:tcW w:w="3430" w:type="dxa"/>
            <w:vAlign w:val="center"/>
          </w:tcPr>
          <w:p w:rsidR="00651723" w:rsidRDefault="009D52B6">
            <w:pPr>
              <w:pStyle w:val="2"/>
            </w:pPr>
            <w:r>
              <w:t>按期完成各项工作任务</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总支出</w:t>
            </w:r>
          </w:p>
        </w:tc>
        <w:tc>
          <w:tcPr>
            <w:tcW w:w="3430" w:type="dxa"/>
            <w:vAlign w:val="center"/>
          </w:tcPr>
          <w:p w:rsidR="00651723" w:rsidRDefault="009D52B6">
            <w:pPr>
              <w:pStyle w:val="2"/>
            </w:pPr>
            <w:r>
              <w:t>总支出</w:t>
            </w:r>
          </w:p>
        </w:tc>
        <w:tc>
          <w:tcPr>
            <w:tcW w:w="2551" w:type="dxa"/>
            <w:vAlign w:val="center"/>
          </w:tcPr>
          <w:p w:rsidR="00651723" w:rsidRDefault="009D52B6">
            <w:pPr>
              <w:pStyle w:val="2"/>
            </w:pPr>
            <w:r>
              <w:t>≤100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有效促进天津市盘活存量资源优化生产力布局规划工作</w:t>
            </w:r>
          </w:p>
        </w:tc>
        <w:tc>
          <w:tcPr>
            <w:tcW w:w="3430" w:type="dxa"/>
            <w:vAlign w:val="center"/>
          </w:tcPr>
          <w:p w:rsidR="00651723" w:rsidRDefault="009D52B6">
            <w:pPr>
              <w:pStyle w:val="2"/>
            </w:pPr>
            <w:r>
              <w:t>有效促进天津市盘活存量资源优化生产力布局规划工作</w:t>
            </w:r>
          </w:p>
        </w:tc>
        <w:tc>
          <w:tcPr>
            <w:tcW w:w="2551" w:type="dxa"/>
            <w:vAlign w:val="center"/>
          </w:tcPr>
          <w:p w:rsidR="00651723" w:rsidRDefault="009D52B6">
            <w:pPr>
              <w:pStyle w:val="2"/>
            </w:pPr>
            <w:r>
              <w:t>有效促进天津市盘活存量资源相关工作、有效促进天津市产业结构优化相关工作</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满足部门工作需求</w:t>
            </w:r>
          </w:p>
        </w:tc>
        <w:tc>
          <w:tcPr>
            <w:tcW w:w="3430" w:type="dxa"/>
            <w:vAlign w:val="center"/>
          </w:tcPr>
          <w:p w:rsidR="00651723" w:rsidRDefault="009D52B6">
            <w:pPr>
              <w:pStyle w:val="2"/>
            </w:pPr>
            <w:r>
              <w:t>满足部门工作需求</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4" w:name="_Toc157760184"/>
      <w:r>
        <w:rPr>
          <w:rFonts w:ascii="方正仿宋_GBK" w:eastAsia="方正仿宋_GBK" w:hAnsi="方正仿宋_GBK" w:cs="方正仿宋_GBK"/>
          <w:sz w:val="28"/>
        </w:rPr>
        <w:t>114.</w:t>
      </w:r>
      <w:r>
        <w:rPr>
          <w:rFonts w:ascii="方正仿宋_GBK" w:eastAsia="方正仿宋_GBK" w:hAnsi="方正仿宋_GBK" w:cs="方正仿宋_GBK"/>
          <w:sz w:val="28"/>
        </w:rPr>
        <w:t>天津市潜水观测项目绩效目标表</w:t>
      </w:r>
      <w:bookmarkEnd w:id="1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天津市潜水观测项目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71.09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71.09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完成</w:t>
            </w:r>
            <w:r>
              <w:t>472</w:t>
            </w:r>
            <w:r>
              <w:t>处地下潜水水位观测和维护，并提供相关图件及报告，为城市用地竖向规划、地面沉降预警提供有力支撑。</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完成</w:t>
            </w:r>
            <w:r>
              <w:t>472</w:t>
            </w:r>
            <w:r>
              <w:t>处地下潜水水位观测和维护，并提供相关图件及报告，为城市用地竖向规划、地面沉降预警提供有力支撑。</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地下潜水观测</w:t>
            </w:r>
          </w:p>
        </w:tc>
        <w:tc>
          <w:tcPr>
            <w:tcW w:w="3430" w:type="dxa"/>
            <w:vAlign w:val="center"/>
          </w:tcPr>
          <w:p w:rsidR="00651723" w:rsidRDefault="009D52B6">
            <w:pPr>
              <w:pStyle w:val="2"/>
            </w:pPr>
            <w:r>
              <w:t>地下潜水观测</w:t>
            </w:r>
          </w:p>
        </w:tc>
        <w:tc>
          <w:tcPr>
            <w:tcW w:w="2551" w:type="dxa"/>
            <w:vAlign w:val="center"/>
          </w:tcPr>
          <w:p w:rsidR="00651723" w:rsidRDefault="009D52B6">
            <w:pPr>
              <w:pStyle w:val="2"/>
            </w:pPr>
            <w:r>
              <w:t>472</w:t>
            </w:r>
            <w:r>
              <w:t>口</w:t>
            </w:r>
            <w:r>
              <w:t>(</w:t>
            </w:r>
            <w:r>
              <w:t>含</w:t>
            </w:r>
            <w:r>
              <w:t>11</w:t>
            </w:r>
            <w:r>
              <w:t>处地表水、新增津南区</w:t>
            </w:r>
            <w:r>
              <w:t>6</w:t>
            </w:r>
            <w:r>
              <w:t>口观测井</w:t>
            </w:r>
            <w:r>
              <w:t>)</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观测井点维护和保养</w:t>
            </w:r>
          </w:p>
        </w:tc>
        <w:tc>
          <w:tcPr>
            <w:tcW w:w="3430" w:type="dxa"/>
            <w:vAlign w:val="center"/>
          </w:tcPr>
          <w:p w:rsidR="00651723" w:rsidRDefault="009D52B6">
            <w:pPr>
              <w:pStyle w:val="2"/>
            </w:pPr>
            <w:r>
              <w:t>观测井点维护和保养</w:t>
            </w:r>
          </w:p>
        </w:tc>
        <w:tc>
          <w:tcPr>
            <w:tcW w:w="2551" w:type="dxa"/>
            <w:vAlign w:val="center"/>
          </w:tcPr>
          <w:p w:rsidR="00651723" w:rsidRDefault="009D52B6">
            <w:pPr>
              <w:pStyle w:val="2"/>
            </w:pPr>
            <w:r>
              <w:t>461</w:t>
            </w:r>
            <w:r>
              <w:t>口</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报告数量</w:t>
            </w:r>
          </w:p>
        </w:tc>
        <w:tc>
          <w:tcPr>
            <w:tcW w:w="3430" w:type="dxa"/>
            <w:vAlign w:val="center"/>
          </w:tcPr>
          <w:p w:rsidR="00651723" w:rsidRDefault="009D52B6">
            <w:pPr>
              <w:pStyle w:val="2"/>
            </w:pPr>
            <w:r>
              <w:t>报告数量</w:t>
            </w:r>
          </w:p>
        </w:tc>
        <w:tc>
          <w:tcPr>
            <w:tcW w:w="2551" w:type="dxa"/>
            <w:vAlign w:val="center"/>
          </w:tcPr>
          <w:p w:rsidR="00651723" w:rsidRDefault="009D52B6">
            <w:pPr>
              <w:pStyle w:val="2"/>
            </w:pPr>
            <w:r>
              <w:t>7</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潜水观测井</w:t>
            </w:r>
          </w:p>
        </w:tc>
        <w:tc>
          <w:tcPr>
            <w:tcW w:w="3430" w:type="dxa"/>
            <w:vAlign w:val="center"/>
          </w:tcPr>
          <w:p w:rsidR="00651723" w:rsidRDefault="009D52B6">
            <w:pPr>
              <w:pStyle w:val="2"/>
            </w:pPr>
            <w:r>
              <w:t>潜水观测井</w:t>
            </w:r>
          </w:p>
        </w:tc>
        <w:tc>
          <w:tcPr>
            <w:tcW w:w="2551" w:type="dxa"/>
            <w:vAlign w:val="center"/>
          </w:tcPr>
          <w:p w:rsidR="00651723" w:rsidRDefault="009D52B6">
            <w:pPr>
              <w:pStyle w:val="2"/>
            </w:pPr>
            <w:r>
              <w:t>覆盖密度：</w:t>
            </w:r>
            <w:r>
              <w:t>≥7</w:t>
            </w:r>
            <w:r>
              <w:t>口</w:t>
            </w:r>
            <w:r>
              <w:t>/100Km2(</w:t>
            </w:r>
            <w:r>
              <w:t>城市市区），</w:t>
            </w:r>
            <w:r>
              <w:t>≥3</w:t>
            </w:r>
            <w:r>
              <w:t>口</w:t>
            </w:r>
            <w:r>
              <w:t>/100Km2(</w:t>
            </w:r>
            <w:r>
              <w:t>城市郊区）</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水位观测</w:t>
            </w:r>
          </w:p>
        </w:tc>
        <w:tc>
          <w:tcPr>
            <w:tcW w:w="3430" w:type="dxa"/>
            <w:vAlign w:val="center"/>
          </w:tcPr>
          <w:p w:rsidR="00651723" w:rsidRDefault="009D52B6">
            <w:pPr>
              <w:pStyle w:val="2"/>
            </w:pPr>
            <w:r>
              <w:t>水位观测</w:t>
            </w:r>
          </w:p>
        </w:tc>
        <w:tc>
          <w:tcPr>
            <w:tcW w:w="2551" w:type="dxa"/>
            <w:vAlign w:val="center"/>
          </w:tcPr>
          <w:p w:rsidR="00651723" w:rsidRDefault="009D52B6">
            <w:pPr>
              <w:pStyle w:val="2"/>
            </w:pPr>
            <w:r>
              <w:t>每口井每月三次水位观测率</w:t>
            </w: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地下潜水观测</w:t>
            </w:r>
          </w:p>
        </w:tc>
        <w:tc>
          <w:tcPr>
            <w:tcW w:w="3430" w:type="dxa"/>
            <w:vAlign w:val="center"/>
          </w:tcPr>
          <w:p w:rsidR="00651723" w:rsidRDefault="009D52B6">
            <w:pPr>
              <w:pStyle w:val="2"/>
            </w:pPr>
            <w:r>
              <w:t>地下潜水观测</w:t>
            </w:r>
          </w:p>
        </w:tc>
        <w:tc>
          <w:tcPr>
            <w:tcW w:w="2551" w:type="dxa"/>
            <w:vAlign w:val="center"/>
          </w:tcPr>
          <w:p w:rsidR="00651723" w:rsidRDefault="009D52B6">
            <w:pPr>
              <w:pStyle w:val="2"/>
            </w:pPr>
            <w:r>
              <w:t>2024</w:t>
            </w:r>
            <w:r>
              <w:t>年</w:t>
            </w:r>
            <w:r>
              <w:t>01</w:t>
            </w:r>
            <w:r>
              <w:t>月</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维修观测井坐标及标高测量</w:t>
            </w:r>
          </w:p>
        </w:tc>
        <w:tc>
          <w:tcPr>
            <w:tcW w:w="3430" w:type="dxa"/>
            <w:vAlign w:val="center"/>
          </w:tcPr>
          <w:p w:rsidR="00651723" w:rsidRDefault="009D52B6">
            <w:pPr>
              <w:pStyle w:val="2"/>
            </w:pPr>
            <w:r>
              <w:t>维修观测井坐标及标高测量</w:t>
            </w:r>
          </w:p>
        </w:tc>
        <w:tc>
          <w:tcPr>
            <w:tcW w:w="2551" w:type="dxa"/>
            <w:vAlign w:val="center"/>
          </w:tcPr>
          <w:p w:rsidR="00651723" w:rsidRDefault="009D52B6">
            <w:pPr>
              <w:pStyle w:val="2"/>
            </w:pPr>
            <w:r>
              <w:t>2024</w:t>
            </w:r>
            <w:r>
              <w:t>年</w:t>
            </w:r>
            <w:r>
              <w:t>11</w:t>
            </w:r>
            <w:r>
              <w:t>月</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观测井点维护和保养</w:t>
            </w:r>
          </w:p>
        </w:tc>
        <w:tc>
          <w:tcPr>
            <w:tcW w:w="3430" w:type="dxa"/>
            <w:vAlign w:val="center"/>
          </w:tcPr>
          <w:p w:rsidR="00651723" w:rsidRDefault="009D52B6">
            <w:pPr>
              <w:pStyle w:val="2"/>
            </w:pPr>
            <w:r>
              <w:t>观测井点维护和保养</w:t>
            </w:r>
          </w:p>
        </w:tc>
        <w:tc>
          <w:tcPr>
            <w:tcW w:w="2551" w:type="dxa"/>
            <w:vAlign w:val="center"/>
          </w:tcPr>
          <w:p w:rsidR="00651723" w:rsidRDefault="009D52B6">
            <w:pPr>
              <w:pStyle w:val="2"/>
            </w:pPr>
            <w:r>
              <w:t>全年</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编写报告</w:t>
            </w:r>
          </w:p>
        </w:tc>
        <w:tc>
          <w:tcPr>
            <w:tcW w:w="3430" w:type="dxa"/>
            <w:vAlign w:val="center"/>
          </w:tcPr>
          <w:p w:rsidR="00651723" w:rsidRDefault="009D52B6">
            <w:pPr>
              <w:pStyle w:val="2"/>
            </w:pPr>
            <w:r>
              <w:t>编写报告</w:t>
            </w:r>
          </w:p>
        </w:tc>
        <w:tc>
          <w:tcPr>
            <w:tcW w:w="2551" w:type="dxa"/>
            <w:vAlign w:val="center"/>
          </w:tcPr>
          <w:p w:rsidR="00651723" w:rsidRDefault="009D52B6">
            <w:pPr>
              <w:pStyle w:val="2"/>
            </w:pPr>
            <w:r>
              <w:t>年底之前完成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项目总金额</w:t>
            </w:r>
          </w:p>
        </w:tc>
        <w:tc>
          <w:tcPr>
            <w:tcW w:w="3430" w:type="dxa"/>
            <w:vAlign w:val="center"/>
          </w:tcPr>
          <w:p w:rsidR="00651723" w:rsidRDefault="009D52B6">
            <w:pPr>
              <w:pStyle w:val="2"/>
            </w:pPr>
            <w:r>
              <w:t>项目总金额</w:t>
            </w:r>
          </w:p>
        </w:tc>
        <w:tc>
          <w:tcPr>
            <w:tcW w:w="2551" w:type="dxa"/>
            <w:vAlign w:val="center"/>
          </w:tcPr>
          <w:p w:rsidR="00651723" w:rsidRDefault="009D52B6">
            <w:pPr>
              <w:pStyle w:val="2"/>
            </w:pPr>
            <w:r>
              <w:t>≤71.09</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实现地下水数据共享</w:t>
            </w:r>
          </w:p>
        </w:tc>
        <w:tc>
          <w:tcPr>
            <w:tcW w:w="3430" w:type="dxa"/>
            <w:vAlign w:val="center"/>
          </w:tcPr>
          <w:p w:rsidR="00651723" w:rsidRDefault="009D52B6">
            <w:pPr>
              <w:pStyle w:val="2"/>
            </w:pPr>
            <w:r>
              <w:t>实现地下水数据共享</w:t>
            </w:r>
          </w:p>
        </w:tc>
        <w:tc>
          <w:tcPr>
            <w:tcW w:w="2551" w:type="dxa"/>
            <w:vAlign w:val="center"/>
          </w:tcPr>
          <w:p w:rsidR="00651723" w:rsidRDefault="009D52B6">
            <w:pPr>
              <w:pStyle w:val="2"/>
            </w:pPr>
            <w:r>
              <w:t>延续地下水动态监测，持续为相关部门提供水位数据，实现数据开放共享。</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5" w:name="_Toc157760185"/>
      <w:r>
        <w:rPr>
          <w:rFonts w:ascii="方正仿宋_GBK" w:eastAsia="方正仿宋_GBK" w:hAnsi="方正仿宋_GBK" w:cs="方正仿宋_GBK"/>
          <w:sz w:val="28"/>
        </w:rPr>
        <w:t>115.</w:t>
      </w:r>
      <w:r>
        <w:rPr>
          <w:rFonts w:ascii="方正仿宋_GBK" w:eastAsia="方正仿宋_GBK" w:hAnsi="方正仿宋_GBK" w:cs="方正仿宋_GBK"/>
          <w:sz w:val="28"/>
        </w:rPr>
        <w:t>天津市全民所有自然资源资产清查绩效目标表</w:t>
      </w:r>
      <w:bookmarkEnd w:id="1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天津市全民所有自然资源资产清查</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176.65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176.65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深化全民所有自然资源资产清查试点工作，完成委托代理机制试点地区资产清查任务，并在此基础上，围绕全民所有自然资源资产所有者职责，深入拓展资产清查内容，建立天津市全民所有自然资源资产</w:t>
            </w:r>
            <w:r>
              <w:t>“</w:t>
            </w:r>
            <w:r>
              <w:t>一张图</w:t>
            </w:r>
            <w:r>
              <w:t>”</w:t>
            </w:r>
            <w:r>
              <w:t>，填报天津市全民所有自然资源资产负债表，为全面开展我市资产清查工作奠定基础。</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深化全民所有自然资源资产清查试点工作，完成委托代理机制试点地区资产清查任务，并在此基础上，围绕全民所有自然资源资产所有者职责，深入拓展资产清查内容，建立天津市全民所有自然资源资产</w:t>
            </w:r>
            <w:r>
              <w:t>“</w:t>
            </w:r>
            <w:r>
              <w:t>一张图</w:t>
            </w:r>
            <w:r>
              <w:t>”</w:t>
            </w:r>
            <w:r>
              <w:t>，填报天津市全民所有自然资源资产负债表，为全面开展我市资产清查工作奠定基础。</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形成天津市全域清查工作报告、清查成果等相关成果</w:t>
            </w:r>
          </w:p>
        </w:tc>
        <w:tc>
          <w:tcPr>
            <w:tcW w:w="3430" w:type="dxa"/>
            <w:vAlign w:val="center"/>
          </w:tcPr>
          <w:p w:rsidR="00651723" w:rsidRDefault="009D52B6">
            <w:pPr>
              <w:pStyle w:val="2"/>
            </w:pPr>
            <w:r>
              <w:t>形成天津市全域清查工作报告、清查成果等相关成果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编制完成的天津市全民所有自然资源资产平衡表账户及报表</w:t>
            </w:r>
          </w:p>
        </w:tc>
        <w:tc>
          <w:tcPr>
            <w:tcW w:w="3430" w:type="dxa"/>
            <w:vAlign w:val="center"/>
          </w:tcPr>
          <w:p w:rsidR="00651723" w:rsidRDefault="009D52B6">
            <w:pPr>
              <w:pStyle w:val="2"/>
            </w:pPr>
            <w:r>
              <w:t>编制完成的天津市全民所有自然资源资产平衡表账户及报表</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符合国家和天津市对全民所有自然资源资产清查工作要求</w:t>
            </w:r>
          </w:p>
        </w:tc>
        <w:tc>
          <w:tcPr>
            <w:tcW w:w="3430" w:type="dxa"/>
            <w:vAlign w:val="center"/>
          </w:tcPr>
          <w:p w:rsidR="00651723" w:rsidRDefault="009D52B6">
            <w:pPr>
              <w:pStyle w:val="2"/>
            </w:pPr>
            <w:r>
              <w:t>符合国家和天津市对全民所有自然资源资产清查工作要求</w:t>
            </w:r>
          </w:p>
        </w:tc>
        <w:tc>
          <w:tcPr>
            <w:tcW w:w="2551" w:type="dxa"/>
            <w:vAlign w:val="center"/>
          </w:tcPr>
          <w:p w:rsidR="00651723" w:rsidRDefault="009D52B6">
            <w:pPr>
              <w:pStyle w:val="2"/>
            </w:pPr>
            <w:r>
              <w:t>符合工作要求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平衡表编制成果符合相关文件质量要求</w:t>
            </w:r>
          </w:p>
        </w:tc>
        <w:tc>
          <w:tcPr>
            <w:tcW w:w="3430" w:type="dxa"/>
            <w:vAlign w:val="center"/>
          </w:tcPr>
          <w:p w:rsidR="00651723" w:rsidRDefault="009D52B6">
            <w:pPr>
              <w:pStyle w:val="2"/>
            </w:pPr>
            <w:r>
              <w:t>平衡表编制成果符合相关文件质量要求</w:t>
            </w:r>
          </w:p>
        </w:tc>
        <w:tc>
          <w:tcPr>
            <w:tcW w:w="2551" w:type="dxa"/>
            <w:vAlign w:val="center"/>
          </w:tcPr>
          <w:p w:rsidR="00651723" w:rsidRDefault="009D52B6">
            <w:pPr>
              <w:pStyle w:val="2"/>
            </w:pPr>
            <w:r>
              <w:t>符合质量要求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w:t>
            </w:r>
            <w:r>
              <w:t>12</w:t>
            </w:r>
            <w:r>
              <w:t>月前完成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vAlign w:val="center"/>
          </w:tcPr>
          <w:p w:rsidR="00651723" w:rsidRDefault="009D52B6">
            <w:pPr>
              <w:pStyle w:val="2"/>
            </w:pPr>
            <w:r>
              <w:t>项目预算控制</w:t>
            </w:r>
          </w:p>
        </w:tc>
        <w:tc>
          <w:tcPr>
            <w:tcW w:w="2551" w:type="dxa"/>
            <w:vAlign w:val="center"/>
          </w:tcPr>
          <w:p w:rsidR="00651723" w:rsidRDefault="009D52B6">
            <w:pPr>
              <w:pStyle w:val="2"/>
            </w:pPr>
            <w:r>
              <w:t>≤176.65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估算天津市全民所有自然资源资产价值</w:t>
            </w:r>
          </w:p>
        </w:tc>
        <w:tc>
          <w:tcPr>
            <w:tcW w:w="3430" w:type="dxa"/>
            <w:vAlign w:val="center"/>
          </w:tcPr>
          <w:p w:rsidR="00651723" w:rsidRDefault="009D52B6">
            <w:pPr>
              <w:pStyle w:val="2"/>
            </w:pPr>
            <w:r>
              <w:t>估算天津市全民所有自然资源资产价值</w:t>
            </w:r>
          </w:p>
        </w:tc>
        <w:tc>
          <w:tcPr>
            <w:tcW w:w="2551" w:type="dxa"/>
            <w:vAlign w:val="center"/>
          </w:tcPr>
          <w:p w:rsidR="00651723" w:rsidRDefault="009D52B6">
            <w:pPr>
              <w:pStyle w:val="2"/>
            </w:pPr>
            <w:r>
              <w:t>基本掌握天津市全民所有自然资源资产价值</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6" w:name="_Toc157760186"/>
      <w:r>
        <w:rPr>
          <w:rFonts w:ascii="方正仿宋_GBK" w:eastAsia="方正仿宋_GBK" w:hAnsi="方正仿宋_GBK" w:cs="方正仿宋_GBK"/>
          <w:sz w:val="28"/>
        </w:rPr>
        <w:t>116.</w:t>
      </w:r>
      <w:r>
        <w:rPr>
          <w:rFonts w:ascii="方正仿宋_GBK" w:eastAsia="方正仿宋_GBK" w:hAnsi="方正仿宋_GBK" w:cs="方正仿宋_GBK"/>
          <w:sz w:val="28"/>
        </w:rPr>
        <w:t>天津市全民所有自然资源资产清查（</w:t>
      </w:r>
      <w:r>
        <w:rPr>
          <w:rFonts w:ascii="方正仿宋_GBK" w:eastAsia="方正仿宋_GBK" w:hAnsi="方正仿宋_GBK" w:cs="方正仿宋_GBK"/>
          <w:sz w:val="28"/>
        </w:rPr>
        <w:t>2024</w:t>
      </w:r>
      <w:r>
        <w:rPr>
          <w:rFonts w:ascii="方正仿宋_GBK" w:eastAsia="方正仿宋_GBK" w:hAnsi="方正仿宋_GBK" w:cs="方正仿宋_GBK"/>
          <w:sz w:val="28"/>
        </w:rPr>
        <w:t>年度）绩效目标表</w:t>
      </w:r>
      <w:bookmarkEnd w:id="1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天津市全民所有自然资源资产清查（</w:t>
            </w:r>
            <w:r>
              <w:t>2024</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70.17</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70.17</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全面开展全市全民所有自然资源资产清查工作，围绕全民所有自然资源资产所有者职责，持续更新天津市全民所有自然资源资产</w:t>
            </w:r>
            <w:r>
              <w:t>“</w:t>
            </w:r>
            <w:r>
              <w:t>一张图</w:t>
            </w:r>
            <w:r>
              <w:t>”</w:t>
            </w:r>
            <w:r>
              <w:t>并进行规范建设工作，依据工作成果，统计分析并编制天津市全民所有自然资源资产负债表，为全面摸清我市全民所有自然资源资产奠定数据基础。</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全面开展全市全民所有自然资源资产清查工作，围绕全民所有自然资源资产所有者职责，持续更新天津市全民所有自然资源资产</w:t>
            </w:r>
            <w:r>
              <w:t>“</w:t>
            </w:r>
            <w:r>
              <w:t>一张图</w:t>
            </w:r>
            <w:r>
              <w:t>”</w:t>
            </w:r>
            <w:r>
              <w:t>并进行规范建设工作，依据工作成果，统计分析并编制天津市全民所有自然资源资产负债表，为全面摸清我市全民所有自然资源资产奠定数据基础。</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建立天津市全所有自然资源资产</w:t>
            </w:r>
            <w:r>
              <w:t>“</w:t>
            </w:r>
            <w:r>
              <w:t>一张图</w:t>
            </w:r>
            <w:r>
              <w:t>”</w:t>
            </w:r>
            <w:r>
              <w:t>数据库及相关规范</w:t>
            </w:r>
          </w:p>
        </w:tc>
        <w:tc>
          <w:tcPr>
            <w:tcW w:w="3430" w:type="dxa"/>
            <w:vAlign w:val="center"/>
          </w:tcPr>
          <w:p w:rsidR="00651723" w:rsidRDefault="009D52B6">
            <w:pPr>
              <w:pStyle w:val="2"/>
            </w:pPr>
            <w:r>
              <w:t>建立天津市全所有自然资源资产</w:t>
            </w:r>
            <w:r>
              <w:t>“</w:t>
            </w:r>
            <w:r>
              <w:t>一张图</w:t>
            </w:r>
            <w:r>
              <w:t>”</w:t>
            </w:r>
            <w:r>
              <w:t>数据库及相关规范</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更新天津市全民所有自然资源资产</w:t>
            </w:r>
            <w:r>
              <w:t>“</w:t>
            </w:r>
            <w:r>
              <w:t>一张图</w:t>
            </w:r>
            <w:r>
              <w:t>”</w:t>
            </w:r>
            <w:r>
              <w:t>挂图</w:t>
            </w:r>
          </w:p>
        </w:tc>
        <w:tc>
          <w:tcPr>
            <w:tcW w:w="3430" w:type="dxa"/>
            <w:vAlign w:val="center"/>
          </w:tcPr>
          <w:p w:rsidR="00651723" w:rsidRDefault="009D52B6">
            <w:pPr>
              <w:pStyle w:val="2"/>
            </w:pPr>
            <w:r>
              <w:t>更新天津市全民所有自然资源资产</w:t>
            </w:r>
            <w:r>
              <w:t>“</w:t>
            </w:r>
            <w:r>
              <w:t>一张图</w:t>
            </w:r>
            <w:r>
              <w:t>”</w:t>
            </w:r>
            <w:r>
              <w:t>挂图</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天津市全民所有自然资源资产清查工作成果</w:t>
            </w:r>
          </w:p>
        </w:tc>
        <w:tc>
          <w:tcPr>
            <w:tcW w:w="3430" w:type="dxa"/>
            <w:vAlign w:val="center"/>
          </w:tcPr>
          <w:p w:rsidR="00651723" w:rsidRDefault="009D52B6">
            <w:pPr>
              <w:pStyle w:val="2"/>
            </w:pPr>
            <w:r>
              <w:t>天津市全民所有自然资源资产清查工作成果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天津市级全民所有自然资源资产负债表</w:t>
            </w:r>
          </w:p>
        </w:tc>
        <w:tc>
          <w:tcPr>
            <w:tcW w:w="3430" w:type="dxa"/>
            <w:vAlign w:val="center"/>
          </w:tcPr>
          <w:p w:rsidR="00651723" w:rsidRDefault="009D52B6">
            <w:pPr>
              <w:pStyle w:val="2"/>
            </w:pPr>
            <w:r>
              <w:t>天津市级全民所有自然资源资产负债表</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项目验收合格率（</w:t>
            </w:r>
            <w:r>
              <w:t xml:space="preserve"> %</w:t>
            </w:r>
            <w:r>
              <w:t>）</w:t>
            </w:r>
            <w:r>
              <w:t xml:space="preserve"> </w:t>
            </w:r>
          </w:p>
        </w:tc>
        <w:tc>
          <w:tcPr>
            <w:tcW w:w="3430" w:type="dxa"/>
            <w:vAlign w:val="center"/>
          </w:tcPr>
          <w:p w:rsidR="00651723" w:rsidRDefault="009D52B6">
            <w:pPr>
              <w:pStyle w:val="2"/>
            </w:pPr>
            <w:r>
              <w:t>项目验收合格率（</w:t>
            </w:r>
            <w:r>
              <w:t xml:space="preserve"> %</w:t>
            </w:r>
            <w:r>
              <w:t>）</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项目按时完成率（</w:t>
            </w:r>
            <w:r>
              <w:t xml:space="preserve"> %</w:t>
            </w:r>
            <w:r>
              <w:t>）</w:t>
            </w:r>
            <w:r>
              <w:t xml:space="preserve"> </w:t>
            </w:r>
          </w:p>
        </w:tc>
        <w:tc>
          <w:tcPr>
            <w:tcW w:w="3430" w:type="dxa"/>
            <w:vAlign w:val="center"/>
          </w:tcPr>
          <w:p w:rsidR="00651723" w:rsidRDefault="009D52B6">
            <w:pPr>
              <w:pStyle w:val="2"/>
            </w:pPr>
            <w:r>
              <w:t>项目按时完成率（</w:t>
            </w:r>
            <w:r>
              <w:t xml:space="preserve"> %</w:t>
            </w:r>
            <w:r>
              <w:t>）</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工作成本</w:t>
            </w:r>
            <w:r>
              <w:t xml:space="preserve"> </w:t>
            </w:r>
          </w:p>
        </w:tc>
        <w:tc>
          <w:tcPr>
            <w:tcW w:w="3430" w:type="dxa"/>
            <w:vAlign w:val="center"/>
          </w:tcPr>
          <w:p w:rsidR="00651723" w:rsidRDefault="009D52B6">
            <w:pPr>
              <w:pStyle w:val="2"/>
            </w:pPr>
            <w:r>
              <w:t>工作成本</w:t>
            </w:r>
            <w:r>
              <w:t xml:space="preserve"> </w:t>
            </w:r>
          </w:p>
        </w:tc>
        <w:tc>
          <w:tcPr>
            <w:tcW w:w="2551" w:type="dxa"/>
            <w:vAlign w:val="center"/>
          </w:tcPr>
          <w:p w:rsidR="00651723" w:rsidRDefault="009D52B6">
            <w:pPr>
              <w:pStyle w:val="2"/>
            </w:pPr>
            <w:r>
              <w:t>≤70.17</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全面准确摸清天津市全民所以自然资产实物量和价值量，为实现各资源经济价值转化提供依据</w:t>
            </w:r>
          </w:p>
        </w:tc>
        <w:tc>
          <w:tcPr>
            <w:tcW w:w="3430" w:type="dxa"/>
            <w:vAlign w:val="center"/>
          </w:tcPr>
          <w:p w:rsidR="00651723" w:rsidRDefault="009D52B6">
            <w:pPr>
              <w:pStyle w:val="2"/>
            </w:pPr>
            <w:r>
              <w:t>全面准确摸清天津市全民所以自然资产实物量和价值量，为实现各资源经济价值转化提供依据</w:t>
            </w:r>
          </w:p>
        </w:tc>
        <w:tc>
          <w:tcPr>
            <w:tcW w:w="2551" w:type="dxa"/>
            <w:vAlign w:val="center"/>
          </w:tcPr>
          <w:p w:rsidR="00651723" w:rsidRDefault="009D52B6">
            <w:pPr>
              <w:pStyle w:val="2"/>
            </w:pPr>
            <w:r>
              <w:t>长期</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为天津市全民所有自然然资源资产管理、资产规划提供依据</w:t>
            </w:r>
          </w:p>
        </w:tc>
        <w:tc>
          <w:tcPr>
            <w:tcW w:w="3430" w:type="dxa"/>
            <w:vAlign w:val="center"/>
          </w:tcPr>
          <w:p w:rsidR="00651723" w:rsidRDefault="009D52B6">
            <w:pPr>
              <w:pStyle w:val="2"/>
            </w:pPr>
            <w:r>
              <w:t>为天津市全民所有自然然资源资产管理、资产规划提供依据</w:t>
            </w:r>
          </w:p>
        </w:tc>
        <w:tc>
          <w:tcPr>
            <w:tcW w:w="2551" w:type="dxa"/>
            <w:vAlign w:val="center"/>
          </w:tcPr>
          <w:p w:rsidR="00651723" w:rsidRDefault="009D52B6">
            <w:pPr>
              <w:pStyle w:val="2"/>
            </w:pPr>
            <w:r>
              <w:t>促进国有自然资源资产管理水平提升</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天津市全民所有自然资源资产数据的可利用性</w:t>
            </w:r>
          </w:p>
        </w:tc>
        <w:tc>
          <w:tcPr>
            <w:tcW w:w="3430" w:type="dxa"/>
            <w:vAlign w:val="center"/>
          </w:tcPr>
          <w:p w:rsidR="00651723" w:rsidRDefault="009D52B6">
            <w:pPr>
              <w:pStyle w:val="2"/>
            </w:pPr>
            <w:r>
              <w:t>天津市全民所有自然资源资产数据的可利用性</w:t>
            </w:r>
          </w:p>
        </w:tc>
        <w:tc>
          <w:tcPr>
            <w:tcW w:w="2551" w:type="dxa"/>
            <w:vAlign w:val="center"/>
          </w:tcPr>
          <w:p w:rsidR="00651723" w:rsidRDefault="009D52B6">
            <w:pPr>
              <w:pStyle w:val="2"/>
            </w:pPr>
            <w:r>
              <w:t>长期</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为编制天津市全民所有自然资源资产负债表、土地储备负债表、自然资源离任审计等提供支撑</w:t>
            </w:r>
          </w:p>
        </w:tc>
        <w:tc>
          <w:tcPr>
            <w:tcW w:w="3430" w:type="dxa"/>
            <w:vAlign w:val="center"/>
          </w:tcPr>
          <w:p w:rsidR="00651723" w:rsidRDefault="009D52B6">
            <w:pPr>
              <w:pStyle w:val="2"/>
            </w:pPr>
            <w:r>
              <w:t>为编制天津市全民所有自然资源资产负债表、土地储备负债表、自然资源离任审计等提供支撑</w:t>
            </w:r>
          </w:p>
        </w:tc>
        <w:tc>
          <w:tcPr>
            <w:tcW w:w="2551" w:type="dxa"/>
            <w:vAlign w:val="center"/>
          </w:tcPr>
          <w:p w:rsidR="00651723" w:rsidRDefault="009D52B6">
            <w:pPr>
              <w:pStyle w:val="2"/>
            </w:pPr>
            <w:r>
              <w:t>长期</w:t>
            </w:r>
          </w:p>
        </w:tc>
      </w:tr>
      <w:tr w:rsidR="002852B4" w:rsidTr="002852B4">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r>
              <w:t>%</w:t>
            </w:r>
            <w:r>
              <w:t>）</w:t>
            </w:r>
            <w:r>
              <w:t xml:space="preserve"> </w:t>
            </w:r>
          </w:p>
        </w:tc>
        <w:tc>
          <w:tcPr>
            <w:tcW w:w="3430" w:type="dxa"/>
            <w:vAlign w:val="center"/>
          </w:tcPr>
          <w:p w:rsidR="00651723" w:rsidRDefault="009D52B6">
            <w:pPr>
              <w:pStyle w:val="2"/>
            </w:pPr>
            <w:r>
              <w:t>用户满意度（</w:t>
            </w:r>
            <w:r>
              <w:t>%</w:t>
            </w:r>
            <w:r>
              <w:t>）</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通过专家评审验收（</w:t>
            </w:r>
            <w:r>
              <w:t>%</w:t>
            </w:r>
            <w:r>
              <w:t>）</w:t>
            </w:r>
          </w:p>
        </w:tc>
        <w:tc>
          <w:tcPr>
            <w:tcW w:w="3430" w:type="dxa"/>
            <w:vAlign w:val="center"/>
          </w:tcPr>
          <w:p w:rsidR="00651723" w:rsidRDefault="009D52B6">
            <w:pPr>
              <w:pStyle w:val="2"/>
            </w:pPr>
            <w:r>
              <w:t>通过专家评审验收（</w:t>
            </w:r>
            <w:r>
              <w:t>%</w:t>
            </w:r>
            <w:r>
              <w:t>）</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7" w:name="_Toc157760187"/>
      <w:r>
        <w:rPr>
          <w:rFonts w:ascii="方正仿宋_GBK" w:eastAsia="方正仿宋_GBK" w:hAnsi="方正仿宋_GBK" w:cs="方正仿宋_GBK"/>
          <w:sz w:val="28"/>
        </w:rPr>
        <w:t>117.</w:t>
      </w:r>
      <w:r>
        <w:rPr>
          <w:rFonts w:ascii="方正仿宋_GBK" w:eastAsia="方正仿宋_GBK" w:hAnsi="方正仿宋_GBK" w:cs="方正仿宋_GBK"/>
          <w:sz w:val="28"/>
        </w:rPr>
        <w:t>天津市全市域机载激光雷达航测更新维护项目绩效目标表</w:t>
      </w:r>
      <w:bookmarkEnd w:id="1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天津市全市域机载激光雷达航测更新维护项目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438.55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438.55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本次机载激光雷达航摄项目工作范围将覆盖全市域共计约</w:t>
            </w:r>
            <w:r>
              <w:t>1.2</w:t>
            </w:r>
            <w:r>
              <w:t>万平方公里，并制作完成上述范围内数字高程模型、数字表面模型产品，并建立成果数据库。为实景三维天津建设、天津市城乡规划、自然资源调查监测、自然资源开发利用和国土空间规划违法案件查处、防灾减灾、基础测绘成果更新等方面提供基础保障和服务功能，更好的发挥测绘在行业应用、信息保障和社会服务中的作用。</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本次机载激光雷达航摄项目工作范围将覆盖全市域共计约</w:t>
            </w:r>
            <w:r>
              <w:t>1.2</w:t>
            </w:r>
            <w:r>
              <w:t>万平方公里，并制作完成上述范围内数字高程模型、数字表面模型产品，并</w:t>
            </w:r>
            <w:r>
              <w:t>建立成果数据库。为实景三维天津建设、天津市城乡规划、自然资源调查监测、自然资源开发利用和国土空间规划违法案件查处、防灾减灾、基础测绘成果更新等方面提供基础保障和服务功能，更好的发挥测绘在行业应用、信息保障和社会服务中的作用。</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机载激光雷达</w:t>
            </w:r>
          </w:p>
          <w:p w:rsidR="00651723" w:rsidRDefault="009D52B6">
            <w:pPr>
              <w:pStyle w:val="2"/>
            </w:pPr>
            <w:r>
              <w:t>航空测量覆盖面积</w:t>
            </w:r>
          </w:p>
        </w:tc>
        <w:tc>
          <w:tcPr>
            <w:tcW w:w="3430" w:type="dxa"/>
            <w:vAlign w:val="center"/>
          </w:tcPr>
          <w:p w:rsidR="00651723" w:rsidRDefault="009D52B6">
            <w:pPr>
              <w:pStyle w:val="2"/>
            </w:pPr>
            <w:r>
              <w:t>机载激光雷达</w:t>
            </w:r>
          </w:p>
          <w:p w:rsidR="00651723" w:rsidRDefault="009D52B6">
            <w:pPr>
              <w:pStyle w:val="2"/>
            </w:pPr>
            <w:r>
              <w:t>航空测量覆盖面积</w:t>
            </w:r>
          </w:p>
        </w:tc>
        <w:tc>
          <w:tcPr>
            <w:tcW w:w="2551" w:type="dxa"/>
            <w:vAlign w:val="center"/>
          </w:tcPr>
          <w:p w:rsidR="00651723" w:rsidRDefault="009D52B6">
            <w:pPr>
              <w:pStyle w:val="2"/>
            </w:pPr>
            <w:r>
              <w:t>不小于</w:t>
            </w:r>
            <w:r>
              <w:t>12000k</w:t>
            </w:r>
            <w:r>
              <w:t>㎡</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符合相关标准</w:t>
            </w:r>
          </w:p>
        </w:tc>
        <w:tc>
          <w:tcPr>
            <w:tcW w:w="3430" w:type="dxa"/>
            <w:vAlign w:val="center"/>
          </w:tcPr>
          <w:p w:rsidR="00651723" w:rsidRDefault="009D52B6">
            <w:pPr>
              <w:pStyle w:val="2"/>
            </w:pPr>
            <w:r>
              <w:t>符合相关标准</w:t>
            </w:r>
          </w:p>
        </w:tc>
        <w:tc>
          <w:tcPr>
            <w:tcW w:w="2551" w:type="dxa"/>
            <w:vAlign w:val="center"/>
          </w:tcPr>
          <w:p w:rsidR="00651723" w:rsidRDefault="009D52B6">
            <w:pPr>
              <w:pStyle w:val="2"/>
            </w:pPr>
            <w:r>
              <w:t>《数字测绘成果质量检查与验收》</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总金额</w:t>
            </w:r>
          </w:p>
        </w:tc>
        <w:tc>
          <w:tcPr>
            <w:tcW w:w="3430" w:type="dxa"/>
            <w:vAlign w:val="center"/>
          </w:tcPr>
          <w:p w:rsidR="00651723" w:rsidRDefault="009D52B6">
            <w:pPr>
              <w:pStyle w:val="2"/>
            </w:pPr>
            <w:r>
              <w:t>总金额</w:t>
            </w:r>
          </w:p>
        </w:tc>
        <w:tc>
          <w:tcPr>
            <w:tcW w:w="2551" w:type="dxa"/>
            <w:vAlign w:val="center"/>
          </w:tcPr>
          <w:p w:rsidR="00651723" w:rsidRDefault="009D52B6">
            <w:pPr>
              <w:pStyle w:val="2"/>
            </w:pPr>
            <w:r>
              <w:t>≤438.55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服务政府决策</w:t>
            </w:r>
          </w:p>
        </w:tc>
        <w:tc>
          <w:tcPr>
            <w:tcW w:w="3430" w:type="dxa"/>
            <w:vAlign w:val="center"/>
          </w:tcPr>
          <w:p w:rsidR="00651723" w:rsidRDefault="009D52B6">
            <w:pPr>
              <w:pStyle w:val="2"/>
            </w:pPr>
            <w:r>
              <w:t>服务政府决策</w:t>
            </w:r>
          </w:p>
        </w:tc>
        <w:tc>
          <w:tcPr>
            <w:tcW w:w="2551" w:type="dxa"/>
            <w:vAlign w:val="center"/>
          </w:tcPr>
          <w:p w:rsidR="00651723" w:rsidRDefault="009D52B6">
            <w:pPr>
              <w:pStyle w:val="2"/>
            </w:pPr>
            <w:r>
              <w:t>为政府提供基础地理信息资料</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8" w:name="_Toc157760188"/>
      <w:r>
        <w:rPr>
          <w:rFonts w:ascii="方正仿宋_GBK" w:eastAsia="方正仿宋_GBK" w:hAnsi="方正仿宋_GBK" w:cs="方正仿宋_GBK"/>
          <w:sz w:val="28"/>
        </w:rPr>
        <w:t>118.</w:t>
      </w:r>
      <w:r>
        <w:rPr>
          <w:rFonts w:ascii="方正仿宋_GBK" w:eastAsia="方正仿宋_GBK" w:hAnsi="方正仿宋_GBK" w:cs="方正仿宋_GBK"/>
          <w:sz w:val="28"/>
        </w:rPr>
        <w:t>天津市森林火灾风险普查数据标准化处理二级网络部署及评估区划（自然灾害防治体系建设补助资金）</w:t>
      </w:r>
      <w:r>
        <w:rPr>
          <w:rFonts w:ascii="方正仿宋_GBK" w:eastAsia="方正仿宋_GBK" w:hAnsi="方正仿宋_GBK" w:cs="方正仿宋_GBK"/>
          <w:sz w:val="28"/>
        </w:rPr>
        <w:t>(2023)</w:t>
      </w:r>
      <w:r>
        <w:rPr>
          <w:rFonts w:ascii="方正仿宋_GBK" w:eastAsia="方正仿宋_GBK" w:hAnsi="方正仿宋_GBK" w:cs="方正仿宋_GBK"/>
          <w:sz w:val="28"/>
        </w:rPr>
        <w:t>绩效目标表</w:t>
      </w:r>
      <w:bookmarkEnd w:id="1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天津市森林火灾风险普查数据标准化处理二级网络部署及评估区划（自然灾害防治体系建设补助资金）</w:t>
            </w:r>
            <w:r>
              <w:t>(2023)</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49.00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49.00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用于森林火灾普查数据标准化处理二级网络部署及评估规划</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用于森林火灾普查数据标准化处理二级网络部署及评估规划</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天津市森林火灾隐患评估区划和网络部署</w:t>
            </w:r>
            <w:r>
              <w:t xml:space="preserve"> </w:t>
            </w:r>
          </w:p>
        </w:tc>
        <w:tc>
          <w:tcPr>
            <w:tcW w:w="3430" w:type="dxa"/>
            <w:vAlign w:val="center"/>
          </w:tcPr>
          <w:p w:rsidR="00651723" w:rsidRDefault="009D52B6">
            <w:pPr>
              <w:pStyle w:val="2"/>
            </w:pPr>
            <w:r>
              <w:t>天津市森林火灾隐患评估区划和网络部署</w:t>
            </w:r>
            <w:r>
              <w:t xml:space="preserve"> </w:t>
            </w:r>
          </w:p>
        </w:tc>
        <w:tc>
          <w:tcPr>
            <w:tcW w:w="2551" w:type="dxa"/>
            <w:vAlign w:val="center"/>
          </w:tcPr>
          <w:p w:rsidR="00651723" w:rsidRDefault="009D52B6">
            <w:pPr>
              <w:pStyle w:val="2"/>
            </w:pPr>
            <w:r>
              <w:t>1</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涉农区森林火灾隐患评估区划</w:t>
            </w:r>
            <w:r>
              <w:t xml:space="preserve"> </w:t>
            </w:r>
          </w:p>
        </w:tc>
        <w:tc>
          <w:tcPr>
            <w:tcW w:w="3430" w:type="dxa"/>
            <w:vAlign w:val="center"/>
          </w:tcPr>
          <w:p w:rsidR="00651723" w:rsidRDefault="009D52B6">
            <w:pPr>
              <w:pStyle w:val="2"/>
            </w:pPr>
            <w:r>
              <w:t>涉农区森林火灾隐患评估区划</w:t>
            </w:r>
            <w:r>
              <w:t xml:space="preserve"> </w:t>
            </w:r>
          </w:p>
        </w:tc>
        <w:tc>
          <w:tcPr>
            <w:tcW w:w="2551" w:type="dxa"/>
            <w:vAlign w:val="center"/>
          </w:tcPr>
          <w:p w:rsidR="00651723" w:rsidRDefault="009D52B6">
            <w:pPr>
              <w:pStyle w:val="2"/>
            </w:pPr>
            <w:r>
              <w:t>10</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成果应用</w:t>
            </w:r>
            <w:r>
              <w:t xml:space="preserve"> </w:t>
            </w:r>
          </w:p>
        </w:tc>
        <w:tc>
          <w:tcPr>
            <w:tcW w:w="3430" w:type="dxa"/>
            <w:vAlign w:val="center"/>
          </w:tcPr>
          <w:p w:rsidR="00651723" w:rsidRDefault="009D52B6">
            <w:pPr>
              <w:pStyle w:val="2"/>
            </w:pPr>
            <w:r>
              <w:t>成果应用</w:t>
            </w:r>
            <w:r>
              <w:t xml:space="preserve"> </w:t>
            </w:r>
          </w:p>
        </w:tc>
        <w:tc>
          <w:tcPr>
            <w:tcW w:w="2551" w:type="dxa"/>
            <w:vAlign w:val="center"/>
          </w:tcPr>
          <w:p w:rsidR="00651723" w:rsidRDefault="009D52B6">
            <w:pPr>
              <w:pStyle w:val="2"/>
            </w:pPr>
            <w:r>
              <w:t>评估风险等级</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r>
              <w:t xml:space="preserve"> </w:t>
            </w:r>
          </w:p>
        </w:tc>
        <w:tc>
          <w:tcPr>
            <w:tcW w:w="3430" w:type="dxa"/>
            <w:vAlign w:val="center"/>
          </w:tcPr>
          <w:p w:rsidR="00651723" w:rsidRDefault="009D52B6">
            <w:pPr>
              <w:pStyle w:val="2"/>
            </w:pPr>
            <w:r>
              <w:t>项目完成时间</w:t>
            </w:r>
            <w:r>
              <w:t xml:space="preserve"> </w:t>
            </w:r>
          </w:p>
        </w:tc>
        <w:tc>
          <w:tcPr>
            <w:tcW w:w="2551" w:type="dxa"/>
            <w:vAlign w:val="center"/>
          </w:tcPr>
          <w:p w:rsidR="00651723" w:rsidRDefault="009D52B6">
            <w:pPr>
              <w:pStyle w:val="2"/>
            </w:pPr>
            <w:r>
              <w:t>2024</w:t>
            </w:r>
            <w:r>
              <w:t>年</w:t>
            </w:r>
            <w:r>
              <w:t>12</w:t>
            </w:r>
            <w:r>
              <w:t>月</w:t>
            </w:r>
            <w:r>
              <w:t>30</w:t>
            </w:r>
            <w:r>
              <w:t>日</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项目资金</w:t>
            </w:r>
          </w:p>
        </w:tc>
        <w:tc>
          <w:tcPr>
            <w:tcW w:w="3430" w:type="dxa"/>
            <w:vAlign w:val="center"/>
          </w:tcPr>
          <w:p w:rsidR="00651723" w:rsidRDefault="009D52B6">
            <w:pPr>
              <w:pStyle w:val="2"/>
            </w:pPr>
            <w:r>
              <w:t xml:space="preserve"> </w:t>
            </w:r>
            <w:r>
              <w:t>项目资金</w:t>
            </w:r>
          </w:p>
        </w:tc>
        <w:tc>
          <w:tcPr>
            <w:tcW w:w="2551" w:type="dxa"/>
            <w:vAlign w:val="center"/>
          </w:tcPr>
          <w:p w:rsidR="00651723" w:rsidRDefault="009D52B6">
            <w:pPr>
              <w:pStyle w:val="2"/>
            </w:pPr>
            <w:r>
              <w:t>≤49</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保护森林资源</w:t>
            </w:r>
          </w:p>
        </w:tc>
        <w:tc>
          <w:tcPr>
            <w:tcW w:w="3430" w:type="dxa"/>
            <w:vAlign w:val="center"/>
          </w:tcPr>
          <w:p w:rsidR="00651723" w:rsidRDefault="009D52B6">
            <w:pPr>
              <w:pStyle w:val="2"/>
            </w:pPr>
            <w:r>
              <w:t>保护森林资源</w:t>
            </w:r>
          </w:p>
        </w:tc>
        <w:tc>
          <w:tcPr>
            <w:tcW w:w="2551" w:type="dxa"/>
            <w:vAlign w:val="center"/>
          </w:tcPr>
          <w:p w:rsidR="00651723" w:rsidRDefault="009D52B6">
            <w:pPr>
              <w:pStyle w:val="2"/>
            </w:pPr>
            <w:r>
              <w:t>为森林火灾预防提供技术支撑</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整个天津市</w:t>
            </w:r>
          </w:p>
        </w:tc>
        <w:tc>
          <w:tcPr>
            <w:tcW w:w="3430" w:type="dxa"/>
            <w:vAlign w:val="center"/>
          </w:tcPr>
          <w:p w:rsidR="00651723" w:rsidRDefault="009D52B6">
            <w:pPr>
              <w:pStyle w:val="2"/>
            </w:pPr>
            <w:r>
              <w:t>整个天津市</w:t>
            </w:r>
          </w:p>
        </w:tc>
        <w:tc>
          <w:tcPr>
            <w:tcW w:w="2551" w:type="dxa"/>
            <w:vAlign w:val="center"/>
          </w:tcPr>
          <w:p w:rsidR="00651723" w:rsidRDefault="009D52B6">
            <w:pPr>
              <w:pStyle w:val="2"/>
            </w:pPr>
            <w:r>
              <w:t>持续影响整个天津市</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应急管理部门和林业</w:t>
            </w:r>
          </w:p>
        </w:tc>
        <w:tc>
          <w:tcPr>
            <w:tcW w:w="3430" w:type="dxa"/>
            <w:vAlign w:val="center"/>
          </w:tcPr>
          <w:p w:rsidR="00651723" w:rsidRDefault="009D52B6">
            <w:pPr>
              <w:pStyle w:val="2"/>
            </w:pPr>
            <w:r>
              <w:t>应急管理部门和林业</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19" w:name="_Toc157760189"/>
      <w:r>
        <w:rPr>
          <w:rFonts w:ascii="方正仿宋_GBK" w:eastAsia="方正仿宋_GBK" w:hAnsi="方正仿宋_GBK" w:cs="方正仿宋_GBK"/>
          <w:sz w:val="28"/>
        </w:rPr>
        <w:t>119.</w:t>
      </w:r>
      <w:r>
        <w:rPr>
          <w:rFonts w:ascii="方正仿宋_GBK" w:eastAsia="方正仿宋_GBK" w:hAnsi="方正仿宋_GBK" w:cs="方正仿宋_GBK"/>
          <w:sz w:val="28"/>
        </w:rPr>
        <w:t>天津市森林火灾隐患排查和风险普查系统安全监测及灾后评估服务绩效目标表</w:t>
      </w:r>
      <w:bookmarkEnd w:id="1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天津市森林火灾隐患排查和风险普查系统安全监测及灾后评估服务</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223.45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223.45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通过开展天津市森林火灾隐患排查和风险普查系统安全监测及灾后评估工作，保障森林火灾风险普查系统在数据处理、汇交和管理等方面安全运行，实现森林火灾隐患排查早发现早整治、火灾现场遥感实时跟踪监测、火灾灾害精准评估，显著提升全市森林火灾预防和快速处置水平，切实保障森林生态和人民生命财产安全。</w:t>
            </w:r>
            <w:r>
              <w:t xml:space="preserve"> </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通过开展天津市森林火灾隐患排查和风险普查系统安全监测及灾后评估工作，保障森林火灾风险普查系统在数据处理、汇交和管理等方面安全运行，实现森林火灾隐患排查早发现早整治、火灾现场遥感实时跟踪监测、火灾灾害精准评估，显著提升全市森林火灾预防和快速处置水平，切实保障森林生态和人民生命财产安全。</w:t>
            </w:r>
            <w:r>
              <w:t xml:space="preserve"> </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森林火灾隐患检测和灾后评估系列模型</w:t>
            </w:r>
          </w:p>
        </w:tc>
        <w:tc>
          <w:tcPr>
            <w:tcW w:w="3430" w:type="dxa"/>
            <w:vAlign w:val="center"/>
          </w:tcPr>
          <w:p w:rsidR="00651723" w:rsidRDefault="009D52B6">
            <w:pPr>
              <w:pStyle w:val="2"/>
            </w:pPr>
            <w:r>
              <w:t>森林火灾隐患检测和灾后评估系列模型</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森林火灾隐患排查图斑范围</w:t>
            </w:r>
          </w:p>
        </w:tc>
        <w:tc>
          <w:tcPr>
            <w:tcW w:w="3430" w:type="dxa"/>
            <w:vAlign w:val="center"/>
          </w:tcPr>
          <w:p w:rsidR="00651723" w:rsidRDefault="009D52B6">
            <w:pPr>
              <w:pStyle w:val="2"/>
            </w:pPr>
            <w:r>
              <w:t>森林火灾隐患排查图斑范围</w:t>
            </w:r>
          </w:p>
        </w:tc>
        <w:tc>
          <w:tcPr>
            <w:tcW w:w="2551" w:type="dxa"/>
            <w:vAlign w:val="center"/>
          </w:tcPr>
          <w:p w:rsidR="00651723" w:rsidRDefault="009D52B6">
            <w:pPr>
              <w:pStyle w:val="2"/>
            </w:pPr>
            <w:r>
              <w:t>全市</w:t>
            </w:r>
            <w:r>
              <w:t>10</w:t>
            </w:r>
            <w:r>
              <w:t>个涉农区</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风险普查系统网络运维及安全监测</w:t>
            </w:r>
          </w:p>
        </w:tc>
        <w:tc>
          <w:tcPr>
            <w:tcW w:w="3430" w:type="dxa"/>
            <w:vAlign w:val="center"/>
          </w:tcPr>
          <w:p w:rsidR="00651723" w:rsidRDefault="009D52B6">
            <w:pPr>
              <w:pStyle w:val="2"/>
            </w:pPr>
            <w:r>
              <w:t>风险普查系统网络运维及安全监测</w:t>
            </w:r>
          </w:p>
        </w:tc>
        <w:tc>
          <w:tcPr>
            <w:tcW w:w="2551" w:type="dxa"/>
            <w:vAlign w:val="center"/>
          </w:tcPr>
          <w:p w:rsidR="00651723" w:rsidRDefault="009D52B6">
            <w:pPr>
              <w:pStyle w:val="2"/>
            </w:pPr>
            <w:r>
              <w:t>阶段性维护检查</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森林火灾隐患排查和灾后评估系列模型</w:t>
            </w:r>
          </w:p>
        </w:tc>
        <w:tc>
          <w:tcPr>
            <w:tcW w:w="3430" w:type="dxa"/>
            <w:vAlign w:val="center"/>
          </w:tcPr>
          <w:p w:rsidR="00651723" w:rsidRDefault="009D52B6">
            <w:pPr>
              <w:pStyle w:val="2"/>
            </w:pPr>
            <w:r>
              <w:t>森林火灾隐患排查和灾后评估系列模型</w:t>
            </w:r>
          </w:p>
        </w:tc>
        <w:tc>
          <w:tcPr>
            <w:tcW w:w="2551" w:type="dxa"/>
            <w:vAlign w:val="center"/>
          </w:tcPr>
          <w:p w:rsidR="00651723" w:rsidRDefault="009D52B6">
            <w:pPr>
              <w:pStyle w:val="2"/>
            </w:pPr>
            <w:r>
              <w:t xml:space="preserve"> </w:t>
            </w:r>
            <w:r>
              <w:t>满足森林火灾防治工作需求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天津市森林火灾隐患排查和灾后评估</w:t>
            </w:r>
          </w:p>
        </w:tc>
        <w:tc>
          <w:tcPr>
            <w:tcW w:w="3430" w:type="dxa"/>
            <w:vAlign w:val="center"/>
          </w:tcPr>
          <w:p w:rsidR="00651723" w:rsidRDefault="009D52B6">
            <w:pPr>
              <w:pStyle w:val="2"/>
            </w:pPr>
            <w:r>
              <w:t>天津市森林火灾隐患排查和灾后评估</w:t>
            </w:r>
          </w:p>
        </w:tc>
        <w:tc>
          <w:tcPr>
            <w:tcW w:w="2551" w:type="dxa"/>
            <w:vAlign w:val="center"/>
          </w:tcPr>
          <w:p w:rsidR="00651723" w:rsidRDefault="009D52B6">
            <w:pPr>
              <w:pStyle w:val="2"/>
            </w:pPr>
            <w:r>
              <w:t xml:space="preserve"> </w:t>
            </w:r>
            <w:r>
              <w:t>满足森林火灾防治工作需求</w:t>
            </w:r>
          </w:p>
          <w:p w:rsidR="00651723" w:rsidRDefault="00651723">
            <w:pPr>
              <w:pStyle w:val="2"/>
            </w:pP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w:t>
            </w:r>
            <w:r>
              <w:t>12</w:t>
            </w:r>
            <w:r>
              <w:t>月底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总成本</w:t>
            </w:r>
          </w:p>
        </w:tc>
        <w:tc>
          <w:tcPr>
            <w:tcW w:w="3430" w:type="dxa"/>
            <w:vAlign w:val="center"/>
          </w:tcPr>
          <w:p w:rsidR="00651723" w:rsidRDefault="009D52B6">
            <w:pPr>
              <w:pStyle w:val="2"/>
            </w:pPr>
            <w:r>
              <w:t>总成本</w:t>
            </w:r>
          </w:p>
        </w:tc>
        <w:tc>
          <w:tcPr>
            <w:tcW w:w="2551" w:type="dxa"/>
            <w:vAlign w:val="center"/>
          </w:tcPr>
          <w:p w:rsidR="00651723" w:rsidRDefault="009D52B6">
            <w:pPr>
              <w:pStyle w:val="2"/>
            </w:pPr>
            <w:r>
              <w:t>≤223.45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为全市森林火灾综合预防提供技术支撑</w:t>
            </w:r>
          </w:p>
        </w:tc>
        <w:tc>
          <w:tcPr>
            <w:tcW w:w="3430" w:type="dxa"/>
            <w:vAlign w:val="center"/>
          </w:tcPr>
          <w:p w:rsidR="00651723" w:rsidRDefault="009D52B6">
            <w:pPr>
              <w:pStyle w:val="2"/>
            </w:pPr>
            <w:r>
              <w:t>为全市森林火灾综合预防提供技术支撑</w:t>
            </w:r>
          </w:p>
        </w:tc>
        <w:tc>
          <w:tcPr>
            <w:tcW w:w="2551" w:type="dxa"/>
            <w:vAlign w:val="center"/>
          </w:tcPr>
          <w:p w:rsidR="00651723" w:rsidRDefault="009D52B6">
            <w:pPr>
              <w:pStyle w:val="2"/>
            </w:pPr>
            <w:r>
              <w:t>维护森林生态安全</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林业主管部门满意度</w:t>
            </w:r>
          </w:p>
        </w:tc>
        <w:tc>
          <w:tcPr>
            <w:tcW w:w="3430" w:type="dxa"/>
            <w:vAlign w:val="center"/>
          </w:tcPr>
          <w:p w:rsidR="00651723" w:rsidRDefault="009D52B6">
            <w:pPr>
              <w:pStyle w:val="2"/>
            </w:pPr>
            <w:r>
              <w:t>林业主管部门满意度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0" w:name="_Toc157760190"/>
      <w:r>
        <w:rPr>
          <w:rFonts w:ascii="方正仿宋_GBK" w:eastAsia="方正仿宋_GBK" w:hAnsi="方正仿宋_GBK" w:cs="方正仿宋_GBK"/>
          <w:sz w:val="28"/>
        </w:rPr>
        <w:t>120.</w:t>
      </w:r>
      <w:r>
        <w:rPr>
          <w:rFonts w:ascii="方正仿宋_GBK" w:eastAsia="方正仿宋_GBK" w:hAnsi="方正仿宋_GBK" w:cs="方正仿宋_GBK"/>
          <w:sz w:val="28"/>
        </w:rPr>
        <w:t>天津市生态保护红线动态维护绩效目标表</w:t>
      </w:r>
      <w:bookmarkEnd w:id="1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天津市生态保护红线动态维护</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实施天津市生态保护红线动态维护工作，实现建设项目占用生态保护红线生态区域严格监测。</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实施天津市生态保护红线动态维护工作，实现建设项目占用生态保护红线生态区域严格监测。</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生态保护红线区域实施动态维护年度工程项目分布图</w:t>
            </w:r>
          </w:p>
        </w:tc>
        <w:tc>
          <w:tcPr>
            <w:tcW w:w="3430" w:type="dxa"/>
            <w:vAlign w:val="center"/>
          </w:tcPr>
          <w:p w:rsidR="00651723" w:rsidRDefault="009D52B6">
            <w:pPr>
              <w:pStyle w:val="2"/>
            </w:pPr>
            <w:r>
              <w:t>生态保护红线区域实施动态维护年度工程项目分布图</w:t>
            </w:r>
          </w:p>
        </w:tc>
        <w:tc>
          <w:tcPr>
            <w:tcW w:w="2551" w:type="dxa"/>
            <w:vAlign w:val="center"/>
          </w:tcPr>
          <w:p w:rsidR="00651723" w:rsidRDefault="009D52B6">
            <w:pPr>
              <w:pStyle w:val="2"/>
            </w:pPr>
            <w:r>
              <w:t>2</w:t>
            </w:r>
            <w:r>
              <w:t>幅</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生态保护红线区域实施动态维护年度实施情况评估报告</w:t>
            </w:r>
          </w:p>
        </w:tc>
        <w:tc>
          <w:tcPr>
            <w:tcW w:w="3430" w:type="dxa"/>
            <w:vAlign w:val="center"/>
          </w:tcPr>
          <w:p w:rsidR="00651723" w:rsidRDefault="009D52B6">
            <w:pPr>
              <w:pStyle w:val="2"/>
            </w:pPr>
            <w:r>
              <w:t>生态保护红线区域实施动态维护年度实施情况评估报告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用地情况动态监测图件编制</w:t>
            </w:r>
          </w:p>
        </w:tc>
        <w:tc>
          <w:tcPr>
            <w:tcW w:w="3430" w:type="dxa"/>
            <w:vAlign w:val="center"/>
          </w:tcPr>
          <w:p w:rsidR="00651723" w:rsidRDefault="009D52B6">
            <w:pPr>
              <w:pStyle w:val="2"/>
            </w:pPr>
            <w:r>
              <w:t>用地情况动态监测图件编制</w:t>
            </w:r>
          </w:p>
        </w:tc>
        <w:tc>
          <w:tcPr>
            <w:tcW w:w="2551" w:type="dxa"/>
            <w:vAlign w:val="center"/>
          </w:tcPr>
          <w:p w:rsidR="00651723" w:rsidRDefault="009D52B6">
            <w:pPr>
              <w:pStyle w:val="2"/>
            </w:pPr>
            <w:r>
              <w:t>3</w:t>
            </w:r>
            <w:r>
              <w:t>幅</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用地情况动态监测报告编制</w:t>
            </w:r>
          </w:p>
        </w:tc>
        <w:tc>
          <w:tcPr>
            <w:tcW w:w="3430" w:type="dxa"/>
            <w:vAlign w:val="center"/>
          </w:tcPr>
          <w:p w:rsidR="00651723" w:rsidRDefault="009D52B6">
            <w:pPr>
              <w:pStyle w:val="2"/>
            </w:pPr>
            <w:r>
              <w:t>用地情况动态监测报告编制</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生态保护红线区域国土空间用途管制季度监测</w:t>
            </w:r>
          </w:p>
        </w:tc>
        <w:tc>
          <w:tcPr>
            <w:tcW w:w="3430" w:type="dxa"/>
            <w:vAlign w:val="center"/>
          </w:tcPr>
          <w:p w:rsidR="00651723" w:rsidRDefault="009D52B6">
            <w:pPr>
              <w:pStyle w:val="2"/>
            </w:pPr>
            <w:r>
              <w:t>生态保护红线区域国土空间用途管制季度监测</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符合生态保护红线管理要求</w:t>
            </w:r>
          </w:p>
        </w:tc>
        <w:tc>
          <w:tcPr>
            <w:tcW w:w="3430" w:type="dxa"/>
            <w:vAlign w:val="center"/>
          </w:tcPr>
          <w:p w:rsidR="00651723" w:rsidRDefault="009D52B6">
            <w:pPr>
              <w:pStyle w:val="2"/>
            </w:pPr>
            <w:r>
              <w:t>符合生态保护红线管理要求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vAlign w:val="center"/>
          </w:tcPr>
          <w:p w:rsidR="00651723" w:rsidRDefault="009D52B6">
            <w:pPr>
              <w:pStyle w:val="2"/>
            </w:pPr>
            <w:r>
              <w:t>项目预算</w:t>
            </w:r>
          </w:p>
        </w:tc>
        <w:tc>
          <w:tcPr>
            <w:tcW w:w="2551" w:type="dxa"/>
            <w:vAlign w:val="center"/>
          </w:tcPr>
          <w:p w:rsidR="00651723" w:rsidRDefault="009D52B6">
            <w:pPr>
              <w:pStyle w:val="2"/>
            </w:pPr>
            <w:r>
              <w:t>≤60</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实现建设项目占用生态保护红线区域严格监测</w:t>
            </w:r>
          </w:p>
        </w:tc>
        <w:tc>
          <w:tcPr>
            <w:tcW w:w="3430" w:type="dxa"/>
            <w:vAlign w:val="center"/>
          </w:tcPr>
          <w:p w:rsidR="00651723" w:rsidRDefault="009D52B6">
            <w:pPr>
              <w:pStyle w:val="2"/>
            </w:pPr>
            <w:r>
              <w:t>实现建设项目占用生态保护红线区域严格监测</w:t>
            </w:r>
          </w:p>
        </w:tc>
        <w:tc>
          <w:tcPr>
            <w:tcW w:w="2551" w:type="dxa"/>
            <w:vAlign w:val="center"/>
          </w:tcPr>
          <w:p w:rsidR="00651723" w:rsidRDefault="009D52B6">
            <w:pPr>
              <w:pStyle w:val="2"/>
            </w:pPr>
            <w:r>
              <w:t>及时发现不合规项目，对项目进行生态环境影响监控</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成果满意度</w:t>
            </w:r>
          </w:p>
        </w:tc>
        <w:tc>
          <w:tcPr>
            <w:tcW w:w="3430" w:type="dxa"/>
            <w:vAlign w:val="center"/>
          </w:tcPr>
          <w:p w:rsidR="00651723" w:rsidRDefault="009D52B6">
            <w:pPr>
              <w:pStyle w:val="2"/>
            </w:pPr>
            <w:r>
              <w:t>成果满意度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1" w:name="_Toc157760191"/>
      <w:r>
        <w:rPr>
          <w:rFonts w:ascii="方正仿宋_GBK" w:eastAsia="方正仿宋_GBK" w:hAnsi="方正仿宋_GBK" w:cs="方正仿宋_GBK"/>
          <w:sz w:val="28"/>
        </w:rPr>
        <w:t>121.</w:t>
      </w:r>
      <w:r>
        <w:rPr>
          <w:rFonts w:ascii="方正仿宋_GBK" w:eastAsia="方正仿宋_GBK" w:hAnsi="方正仿宋_GBK" w:cs="方正仿宋_GBK"/>
          <w:sz w:val="28"/>
        </w:rPr>
        <w:t>天津市市级城市更新项目土地公开出让评估服务项目绩效目标表</w:t>
      </w:r>
      <w:bookmarkEnd w:id="1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天津市市级城市更新项目土地公开出让评估服务项目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192.64</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192.64</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完成年度市级城市更新项目土地公开出让评估工作</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完成年度市级城市更新项目土地公开出让评估工作</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完成城市更新土地出让项目数量</w:t>
            </w:r>
          </w:p>
        </w:tc>
        <w:tc>
          <w:tcPr>
            <w:tcW w:w="3430" w:type="dxa"/>
            <w:vAlign w:val="center"/>
          </w:tcPr>
          <w:p w:rsidR="00651723" w:rsidRDefault="009D52B6">
            <w:pPr>
              <w:pStyle w:val="2"/>
            </w:pPr>
            <w:r>
              <w:t>完成城市更新土地出让项目数量</w:t>
            </w:r>
          </w:p>
        </w:tc>
        <w:tc>
          <w:tcPr>
            <w:tcW w:w="2551" w:type="dxa"/>
            <w:vAlign w:val="center"/>
          </w:tcPr>
          <w:p w:rsidR="00651723" w:rsidRDefault="009D52B6">
            <w:pPr>
              <w:pStyle w:val="2"/>
            </w:pPr>
            <w:r>
              <w:t>34</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满足城市更新土地出让工作需要</w:t>
            </w:r>
          </w:p>
        </w:tc>
        <w:tc>
          <w:tcPr>
            <w:tcW w:w="3430" w:type="dxa"/>
            <w:vAlign w:val="center"/>
          </w:tcPr>
          <w:p w:rsidR="00651723" w:rsidRDefault="009D52B6">
            <w:pPr>
              <w:pStyle w:val="2"/>
            </w:pPr>
            <w:r>
              <w:t xml:space="preserve"> </w:t>
            </w:r>
            <w:r>
              <w:t>满足城市更新土地出让工作需要</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土地评估服务完成及时率</w:t>
            </w:r>
          </w:p>
        </w:tc>
        <w:tc>
          <w:tcPr>
            <w:tcW w:w="3430" w:type="dxa"/>
            <w:vAlign w:val="center"/>
          </w:tcPr>
          <w:p w:rsidR="00651723" w:rsidRDefault="009D52B6">
            <w:pPr>
              <w:pStyle w:val="2"/>
            </w:pPr>
            <w:r>
              <w:t>土地评估服务完成及时率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土地评估服务费金额</w:t>
            </w:r>
            <w:r>
              <w:t xml:space="preserve"> </w:t>
            </w:r>
          </w:p>
        </w:tc>
        <w:tc>
          <w:tcPr>
            <w:tcW w:w="3430" w:type="dxa"/>
            <w:vAlign w:val="center"/>
          </w:tcPr>
          <w:p w:rsidR="00651723" w:rsidRDefault="009D52B6">
            <w:pPr>
              <w:pStyle w:val="2"/>
            </w:pPr>
            <w:r>
              <w:t>土地评估服务费金额</w:t>
            </w:r>
            <w:r>
              <w:t xml:space="preserve"> </w:t>
            </w:r>
          </w:p>
        </w:tc>
        <w:tc>
          <w:tcPr>
            <w:tcW w:w="2551" w:type="dxa"/>
            <w:vAlign w:val="center"/>
          </w:tcPr>
          <w:p w:rsidR="00651723" w:rsidRDefault="009D52B6">
            <w:pPr>
              <w:pStyle w:val="2"/>
            </w:pPr>
            <w:r>
              <w:t>≤192.64</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完成年度城市更新项目出让任务</w:t>
            </w:r>
          </w:p>
        </w:tc>
        <w:tc>
          <w:tcPr>
            <w:tcW w:w="3430" w:type="dxa"/>
            <w:vAlign w:val="center"/>
          </w:tcPr>
          <w:p w:rsidR="00651723" w:rsidRDefault="009D52B6">
            <w:pPr>
              <w:pStyle w:val="2"/>
            </w:pPr>
            <w:r>
              <w:t>完成年度城市更新项目出让任务</w:t>
            </w:r>
          </w:p>
        </w:tc>
        <w:tc>
          <w:tcPr>
            <w:tcW w:w="2551" w:type="dxa"/>
            <w:vAlign w:val="center"/>
          </w:tcPr>
          <w:p w:rsidR="00651723" w:rsidRDefault="009D52B6">
            <w:pPr>
              <w:pStyle w:val="2"/>
            </w:pPr>
            <w:r>
              <w:t>及时完成</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评估单位满意度</w:t>
            </w:r>
            <w:r>
              <w:t xml:space="preserve"> </w:t>
            </w:r>
          </w:p>
        </w:tc>
        <w:tc>
          <w:tcPr>
            <w:tcW w:w="3430" w:type="dxa"/>
            <w:vAlign w:val="center"/>
          </w:tcPr>
          <w:p w:rsidR="00651723" w:rsidRDefault="009D52B6">
            <w:pPr>
              <w:pStyle w:val="2"/>
            </w:pPr>
            <w:r>
              <w:t>评估单位满意度</w:t>
            </w:r>
            <w:r>
              <w:t xml:space="preserve"> </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2" w:name="_Toc157760192"/>
      <w:r>
        <w:rPr>
          <w:rFonts w:ascii="方正仿宋_GBK" w:eastAsia="方正仿宋_GBK" w:hAnsi="方正仿宋_GBK" w:cs="方正仿宋_GBK"/>
          <w:sz w:val="28"/>
        </w:rPr>
        <w:t>122.</w:t>
      </w:r>
      <w:r>
        <w:rPr>
          <w:rFonts w:ascii="方正仿宋_GBK" w:eastAsia="方正仿宋_GBK" w:hAnsi="方正仿宋_GBK" w:cs="方正仿宋_GBK"/>
          <w:sz w:val="28"/>
        </w:rPr>
        <w:t>天津市市级林草种质资源库运营补贴项目绩效目标表</w:t>
      </w:r>
      <w:bookmarkEnd w:id="1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天津市市级林草种质资源库运营补贴项目</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立和完善中药材和耐盐碱两个林草种质资源市级库</w:t>
            </w:r>
            <w:r>
              <w:t>,</w:t>
            </w:r>
            <w:r>
              <w:t>扩繁保护区，保存种质资源品种。</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立和完善中药材和耐盐碱两个林草种质资源市级库</w:t>
            </w:r>
            <w:r>
              <w:t>,</w:t>
            </w:r>
            <w:r>
              <w:t>扩繁保护区，保存种质资源品种。</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加强市级种质资源库</w:t>
            </w:r>
          </w:p>
        </w:tc>
        <w:tc>
          <w:tcPr>
            <w:tcW w:w="3430" w:type="dxa"/>
            <w:vAlign w:val="center"/>
          </w:tcPr>
          <w:p w:rsidR="00651723" w:rsidRDefault="009D52B6">
            <w:pPr>
              <w:pStyle w:val="2"/>
            </w:pPr>
            <w:r>
              <w:t>加强市级种质资源库</w:t>
            </w:r>
          </w:p>
        </w:tc>
        <w:tc>
          <w:tcPr>
            <w:tcW w:w="2551" w:type="dxa"/>
            <w:vAlign w:val="center"/>
          </w:tcPr>
          <w:p w:rsidR="00651723" w:rsidRDefault="009D52B6">
            <w:pPr>
              <w:pStyle w:val="2"/>
            </w:pPr>
            <w:r>
              <w:t>2</w:t>
            </w:r>
            <w:r>
              <w:t>个</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种质资源保存率</w:t>
            </w:r>
          </w:p>
        </w:tc>
        <w:tc>
          <w:tcPr>
            <w:tcW w:w="3430" w:type="dxa"/>
            <w:vAlign w:val="center"/>
          </w:tcPr>
          <w:p w:rsidR="00651723" w:rsidRDefault="009D52B6">
            <w:pPr>
              <w:pStyle w:val="2"/>
            </w:pPr>
            <w:r>
              <w:t>种质资源保存率</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研究成果发布时间</w:t>
            </w:r>
          </w:p>
        </w:tc>
        <w:tc>
          <w:tcPr>
            <w:tcW w:w="3430" w:type="dxa"/>
            <w:vAlign w:val="center"/>
          </w:tcPr>
          <w:p w:rsidR="00651723" w:rsidRDefault="009D52B6">
            <w:pPr>
              <w:pStyle w:val="2"/>
            </w:pPr>
            <w:r>
              <w:t>研究成果发布时间</w:t>
            </w:r>
          </w:p>
        </w:tc>
        <w:tc>
          <w:tcPr>
            <w:tcW w:w="2551" w:type="dxa"/>
            <w:vAlign w:val="center"/>
          </w:tcPr>
          <w:p w:rsidR="00651723" w:rsidRDefault="009D52B6">
            <w:pPr>
              <w:pStyle w:val="2"/>
            </w:pPr>
            <w:r>
              <w:t>2024.12</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项目总预算</w:t>
            </w:r>
          </w:p>
        </w:tc>
        <w:tc>
          <w:tcPr>
            <w:tcW w:w="3430" w:type="dxa"/>
            <w:vAlign w:val="center"/>
          </w:tcPr>
          <w:p w:rsidR="00651723" w:rsidRDefault="009D52B6">
            <w:pPr>
              <w:pStyle w:val="2"/>
            </w:pPr>
            <w:r>
              <w:t>项目总预算</w:t>
            </w:r>
          </w:p>
        </w:tc>
        <w:tc>
          <w:tcPr>
            <w:tcW w:w="2551" w:type="dxa"/>
            <w:vAlign w:val="center"/>
          </w:tcPr>
          <w:p w:rsidR="00651723" w:rsidRDefault="009D52B6">
            <w:pPr>
              <w:pStyle w:val="2"/>
            </w:pPr>
            <w:r>
              <w:t>≤40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种质资源库建设发展</w:t>
            </w:r>
          </w:p>
        </w:tc>
        <w:tc>
          <w:tcPr>
            <w:tcW w:w="3430" w:type="dxa"/>
            <w:vAlign w:val="center"/>
          </w:tcPr>
          <w:p w:rsidR="00651723" w:rsidRDefault="009D52B6">
            <w:pPr>
              <w:pStyle w:val="2"/>
            </w:pPr>
            <w:r>
              <w:t>种质资源库建设发展</w:t>
            </w:r>
          </w:p>
        </w:tc>
        <w:tc>
          <w:tcPr>
            <w:tcW w:w="2551" w:type="dxa"/>
            <w:vAlign w:val="center"/>
          </w:tcPr>
          <w:p w:rsidR="00651723" w:rsidRDefault="009D52B6">
            <w:pPr>
              <w:pStyle w:val="2"/>
            </w:pPr>
            <w:r>
              <w:t>提高我市乡土树种发展</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种质资源库建设发展</w:t>
            </w:r>
          </w:p>
        </w:tc>
        <w:tc>
          <w:tcPr>
            <w:tcW w:w="3430" w:type="dxa"/>
            <w:vAlign w:val="center"/>
          </w:tcPr>
          <w:p w:rsidR="00651723" w:rsidRDefault="009D52B6">
            <w:pPr>
              <w:pStyle w:val="2"/>
            </w:pPr>
            <w:r>
              <w:t>种质资源库建设发展</w:t>
            </w:r>
          </w:p>
        </w:tc>
        <w:tc>
          <w:tcPr>
            <w:tcW w:w="2551" w:type="dxa"/>
            <w:vAlign w:val="center"/>
          </w:tcPr>
          <w:p w:rsidR="00651723" w:rsidRDefault="009D52B6">
            <w:pPr>
              <w:pStyle w:val="2"/>
            </w:pPr>
            <w:r>
              <w:t>提高</w:t>
            </w:r>
            <w:r>
              <w:t xml:space="preserve"> </w:t>
            </w:r>
            <w:r>
              <w:t>生态建设质量</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种质资源库建设发展</w:t>
            </w:r>
          </w:p>
        </w:tc>
        <w:tc>
          <w:tcPr>
            <w:tcW w:w="3430" w:type="dxa"/>
            <w:vAlign w:val="center"/>
          </w:tcPr>
          <w:p w:rsidR="00651723" w:rsidRDefault="009D52B6">
            <w:pPr>
              <w:pStyle w:val="2"/>
            </w:pPr>
            <w:r>
              <w:t>种质资源库建设发展</w:t>
            </w:r>
          </w:p>
        </w:tc>
        <w:tc>
          <w:tcPr>
            <w:tcW w:w="2551" w:type="dxa"/>
            <w:vAlign w:val="center"/>
          </w:tcPr>
          <w:p w:rsidR="00651723" w:rsidRDefault="009D52B6">
            <w:pPr>
              <w:pStyle w:val="2"/>
            </w:pPr>
            <w:r>
              <w:t>提高</w:t>
            </w:r>
            <w:r>
              <w:t xml:space="preserve"> </w:t>
            </w:r>
            <w:r>
              <w:t>生态建设质量</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种质资源库建设发展</w:t>
            </w:r>
          </w:p>
        </w:tc>
        <w:tc>
          <w:tcPr>
            <w:tcW w:w="3430" w:type="dxa"/>
            <w:vAlign w:val="center"/>
          </w:tcPr>
          <w:p w:rsidR="00651723" w:rsidRDefault="009D52B6">
            <w:pPr>
              <w:pStyle w:val="2"/>
            </w:pPr>
            <w:r>
              <w:t>种质资源库建设发展</w:t>
            </w:r>
          </w:p>
        </w:tc>
        <w:tc>
          <w:tcPr>
            <w:tcW w:w="2551" w:type="dxa"/>
            <w:vAlign w:val="center"/>
          </w:tcPr>
          <w:p w:rsidR="00651723" w:rsidRDefault="009D52B6">
            <w:pPr>
              <w:pStyle w:val="2"/>
            </w:pPr>
            <w:r>
              <w:t>全面带动林业产业发展</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社会公众满意度</w:t>
            </w:r>
          </w:p>
        </w:tc>
        <w:tc>
          <w:tcPr>
            <w:tcW w:w="3430" w:type="dxa"/>
            <w:vAlign w:val="center"/>
          </w:tcPr>
          <w:p w:rsidR="00651723" w:rsidRDefault="009D52B6">
            <w:pPr>
              <w:pStyle w:val="2"/>
            </w:pPr>
            <w:r>
              <w:t>社会公众满意度</w:t>
            </w:r>
          </w:p>
        </w:tc>
        <w:tc>
          <w:tcPr>
            <w:tcW w:w="2551" w:type="dxa"/>
            <w:vAlign w:val="center"/>
          </w:tcPr>
          <w:p w:rsidR="00651723" w:rsidRDefault="009D52B6">
            <w:pPr>
              <w:pStyle w:val="2"/>
            </w:pPr>
            <w:r>
              <w:t>≥90%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3" w:name="_Toc157760193"/>
      <w:r>
        <w:rPr>
          <w:rFonts w:ascii="方正仿宋_GBK" w:eastAsia="方正仿宋_GBK" w:hAnsi="方正仿宋_GBK" w:cs="方正仿宋_GBK"/>
          <w:sz w:val="28"/>
        </w:rPr>
        <w:t>123.</w:t>
      </w:r>
      <w:r>
        <w:rPr>
          <w:rFonts w:ascii="方正仿宋_GBK" w:eastAsia="方正仿宋_GBK" w:hAnsi="方正仿宋_GBK" w:cs="方正仿宋_GBK"/>
          <w:sz w:val="28"/>
        </w:rPr>
        <w:t>天津市市级全民所有自然资源资产所有权</w:t>
      </w:r>
      <w:r>
        <w:rPr>
          <w:rFonts w:ascii="方正仿宋_GBK" w:eastAsia="方正仿宋_GBK" w:hAnsi="方正仿宋_GBK" w:cs="方正仿宋_GBK"/>
          <w:sz w:val="28"/>
        </w:rPr>
        <w:t>wtdl</w:t>
      </w:r>
      <w:r>
        <w:rPr>
          <w:rFonts w:ascii="方正仿宋_GBK" w:eastAsia="方正仿宋_GBK" w:hAnsi="方正仿宋_GBK" w:cs="方正仿宋_GBK"/>
          <w:sz w:val="28"/>
        </w:rPr>
        <w:t>机制试点绩效目标表</w:t>
      </w:r>
      <w:bookmarkEnd w:id="1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天津市市级全民所有自然资源资产所有权</w:t>
            </w:r>
            <w:r>
              <w:t>wtdl</w:t>
            </w:r>
            <w:r>
              <w:t>机制试点</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4.60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4.60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落实《全民所有自然资源资产所有权</w:t>
            </w:r>
            <w:r>
              <w:t>wtdl</w:t>
            </w:r>
            <w:r>
              <w:t>机制试点方案》，结合天津市全民所有自然资源资产管理实际情况，形成市人民政府向本级人大常委会报告国有自然资源资产管理情况评价报告，履行好自然资源资产管理者职责。</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落实《全民所有自然资源资产所有权</w:t>
            </w:r>
            <w:r>
              <w:t>wtdl</w:t>
            </w:r>
            <w:r>
              <w:t>机制试点方案》，结合天津市全民所有自然资源资产管理实际情况，形成市人民政府向本级人大常委会报告国有自然资源资产管理情况评价报告，履行好自然资源资产管理者职责。</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形成</w:t>
            </w:r>
            <w:r>
              <w:t>2023</w:t>
            </w:r>
            <w:r>
              <w:t>年天津市全民所有自然资源资产管理情况评价报告</w:t>
            </w:r>
          </w:p>
        </w:tc>
        <w:tc>
          <w:tcPr>
            <w:tcW w:w="3430" w:type="dxa"/>
            <w:vAlign w:val="center"/>
          </w:tcPr>
          <w:p w:rsidR="00651723" w:rsidRDefault="009D52B6">
            <w:pPr>
              <w:pStyle w:val="2"/>
            </w:pPr>
            <w:r>
              <w:t>形成</w:t>
            </w:r>
            <w:r>
              <w:t>2023</w:t>
            </w:r>
            <w:r>
              <w:t>年天津市全民所有自然资源资产管理情况评价报告</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满足国家和天津市对自然资源资产所有权</w:t>
            </w:r>
            <w:r>
              <w:t>wtdl</w:t>
            </w:r>
            <w:r>
              <w:t>机制试点要求</w:t>
            </w:r>
          </w:p>
        </w:tc>
        <w:tc>
          <w:tcPr>
            <w:tcW w:w="3430" w:type="dxa"/>
            <w:vAlign w:val="center"/>
          </w:tcPr>
          <w:p w:rsidR="00651723" w:rsidRDefault="009D52B6">
            <w:pPr>
              <w:pStyle w:val="2"/>
            </w:pPr>
            <w:r>
              <w:t>满足国家和天津市对自然资源资产所有权</w:t>
            </w:r>
            <w:r>
              <w:t>wtdl</w:t>
            </w:r>
            <w:r>
              <w:t>机制试点要求</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vAlign w:val="center"/>
          </w:tcPr>
          <w:p w:rsidR="00651723" w:rsidRDefault="009D52B6">
            <w:pPr>
              <w:pStyle w:val="2"/>
            </w:pPr>
            <w:r>
              <w:t>项目完成时间</w:t>
            </w:r>
          </w:p>
        </w:tc>
        <w:tc>
          <w:tcPr>
            <w:tcW w:w="2551" w:type="dxa"/>
            <w:vAlign w:val="center"/>
          </w:tcPr>
          <w:p w:rsidR="00651723" w:rsidRDefault="009D52B6">
            <w:pPr>
              <w:pStyle w:val="2"/>
            </w:pPr>
            <w:r>
              <w:t>2024</w:t>
            </w:r>
            <w:r>
              <w:t>年</w:t>
            </w:r>
            <w:r>
              <w:t>6</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项目实际成本</w:t>
            </w:r>
          </w:p>
        </w:tc>
        <w:tc>
          <w:tcPr>
            <w:tcW w:w="3430" w:type="dxa"/>
            <w:vAlign w:val="center"/>
          </w:tcPr>
          <w:p w:rsidR="00651723" w:rsidRDefault="009D52B6">
            <w:pPr>
              <w:pStyle w:val="2"/>
            </w:pPr>
            <w:r>
              <w:t>项目实际成本</w:t>
            </w:r>
          </w:p>
        </w:tc>
        <w:tc>
          <w:tcPr>
            <w:tcW w:w="2551" w:type="dxa"/>
            <w:vAlign w:val="center"/>
          </w:tcPr>
          <w:p w:rsidR="00651723" w:rsidRDefault="009D52B6">
            <w:pPr>
              <w:pStyle w:val="2"/>
            </w:pPr>
            <w:r>
              <w:t>≤4.6</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为促进自然资源资产保值增值提供有力支撑</w:t>
            </w:r>
          </w:p>
        </w:tc>
        <w:tc>
          <w:tcPr>
            <w:tcW w:w="3430" w:type="dxa"/>
            <w:vAlign w:val="center"/>
          </w:tcPr>
          <w:p w:rsidR="00651723" w:rsidRDefault="009D52B6">
            <w:pPr>
              <w:pStyle w:val="2"/>
            </w:pPr>
            <w:r>
              <w:t>为促进自然资源资产保值增值提供有力支撑</w:t>
            </w:r>
          </w:p>
        </w:tc>
        <w:tc>
          <w:tcPr>
            <w:tcW w:w="2551" w:type="dxa"/>
            <w:vAlign w:val="center"/>
          </w:tcPr>
          <w:p w:rsidR="00651723" w:rsidRDefault="009D52B6">
            <w:pPr>
              <w:pStyle w:val="2"/>
            </w:pPr>
            <w:r>
              <w:t>促进自然资源资产保值增值</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vAlign w:val="center"/>
          </w:tcPr>
          <w:p w:rsidR="00651723" w:rsidRDefault="009D52B6">
            <w:pPr>
              <w:pStyle w:val="2"/>
            </w:pPr>
            <w:r>
              <w:t>用户满意度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4" w:name="_Toc157760194"/>
      <w:r>
        <w:rPr>
          <w:rFonts w:ascii="方正仿宋_GBK" w:eastAsia="方正仿宋_GBK" w:hAnsi="方正仿宋_GBK" w:cs="方正仿宋_GBK"/>
          <w:sz w:val="28"/>
        </w:rPr>
        <w:t>124.</w:t>
      </w:r>
      <w:r>
        <w:rPr>
          <w:rFonts w:ascii="方正仿宋_GBK" w:eastAsia="方正仿宋_GBK" w:hAnsi="方正仿宋_GBK" w:cs="方正仿宋_GBK"/>
          <w:sz w:val="28"/>
        </w:rPr>
        <w:t>天津市双城中间绿色生态屏障区管控区界线评估调整绩效目标表</w:t>
      </w:r>
      <w:bookmarkEnd w:id="1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天津市双城中间绿色生态屏障区管控区界线评估调整</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82.61</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82.61</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适应高质量发展需求，响应各区实际发展诉求，研究生态屏障区管控区三级界线调整方案，并合法依规进行科学论证，积极推动蓝绿空间实施，厚植城市名片价值。</w:t>
            </w:r>
            <w:r>
              <w:tab/>
            </w:r>
            <w:r>
              <w:tab/>
            </w:r>
            <w:r>
              <w:tab/>
            </w:r>
            <w:r>
              <w:tab/>
            </w:r>
            <w:r>
              <w:tab/>
            </w:r>
            <w:r>
              <w:tab/>
            </w:r>
          </w:p>
          <w:p w:rsidR="00651723" w:rsidRDefault="00651723">
            <w:pPr>
              <w:pStyle w:val="2"/>
            </w:pP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适应高质量发展需求，响应各区实际发展诉求，研究生态屏障区管控区三级界线调整方案，并合法依规进行科学论证，积极推动蓝绿空间实施，厚植城市名片价值。</w:t>
            </w:r>
            <w:r>
              <w:tab/>
            </w:r>
            <w:r>
              <w:tab/>
            </w:r>
            <w:r>
              <w:tab/>
            </w:r>
            <w:r>
              <w:tab/>
            </w:r>
            <w:r>
              <w:tab/>
            </w:r>
            <w:r>
              <w:tab/>
            </w:r>
          </w:p>
          <w:p w:rsidR="00651723" w:rsidRDefault="00651723">
            <w:pPr>
              <w:pStyle w:val="2"/>
            </w:pP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研究双城中间绿色生态屏障区范围界线</w:t>
            </w:r>
          </w:p>
        </w:tc>
        <w:tc>
          <w:tcPr>
            <w:tcW w:w="3430" w:type="dxa"/>
            <w:vAlign w:val="center"/>
          </w:tcPr>
          <w:p w:rsidR="00651723" w:rsidRDefault="009D52B6">
            <w:pPr>
              <w:pStyle w:val="2"/>
            </w:pPr>
            <w:r>
              <w:t>研究双城中间绿色生态屏障区范围界线</w:t>
            </w:r>
          </w:p>
        </w:tc>
        <w:tc>
          <w:tcPr>
            <w:tcW w:w="2551" w:type="dxa"/>
            <w:vAlign w:val="center"/>
          </w:tcPr>
          <w:p w:rsidR="00651723" w:rsidRDefault="009D52B6">
            <w:pPr>
              <w:pStyle w:val="2"/>
            </w:pPr>
            <w:r>
              <w:t>736</w:t>
            </w:r>
            <w:r>
              <w:t>平方公里</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符合相关标准</w:t>
            </w:r>
          </w:p>
        </w:tc>
        <w:tc>
          <w:tcPr>
            <w:tcW w:w="3430" w:type="dxa"/>
            <w:vAlign w:val="center"/>
          </w:tcPr>
          <w:p w:rsidR="00651723" w:rsidRDefault="009D52B6">
            <w:pPr>
              <w:pStyle w:val="2"/>
            </w:pPr>
            <w:r>
              <w:t>符合相关标准</w:t>
            </w:r>
          </w:p>
        </w:tc>
        <w:tc>
          <w:tcPr>
            <w:tcW w:w="2551" w:type="dxa"/>
            <w:vAlign w:val="center"/>
          </w:tcPr>
          <w:p w:rsidR="00651723" w:rsidRDefault="009D52B6">
            <w:pPr>
              <w:pStyle w:val="2"/>
            </w:pPr>
            <w:r>
              <w:t>依据《天津市人民代表大会常务委员会关于加强滨海新区与中心城区中间地带规划管控建设绿色生态屏障的决定》、《天津市加强滨海新区与中心城区中间地带规划管控建设绿色生态屏障实施细则》，合法依规开展调整评估和方案编制工作，相关成果符合国家标准规范</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各项工作完成时间</w:t>
            </w:r>
            <w:r>
              <w:t xml:space="preserve"> </w:t>
            </w:r>
          </w:p>
        </w:tc>
        <w:tc>
          <w:tcPr>
            <w:tcW w:w="3430" w:type="dxa"/>
            <w:vAlign w:val="center"/>
          </w:tcPr>
          <w:p w:rsidR="00651723" w:rsidRDefault="009D52B6">
            <w:pPr>
              <w:pStyle w:val="2"/>
            </w:pPr>
            <w:r>
              <w:t>各项工作完成时间</w:t>
            </w:r>
            <w:r>
              <w:t xml:space="preserve"> </w:t>
            </w:r>
          </w:p>
        </w:tc>
        <w:tc>
          <w:tcPr>
            <w:tcW w:w="2551" w:type="dxa"/>
            <w:vAlign w:val="center"/>
          </w:tcPr>
          <w:p w:rsidR="00651723" w:rsidRDefault="009D52B6">
            <w:pPr>
              <w:pStyle w:val="2"/>
            </w:pPr>
            <w:r>
              <w:t>2024</w:t>
            </w:r>
            <w:r>
              <w:t>年</w:t>
            </w:r>
            <w:r>
              <w:t>12</w:t>
            </w:r>
            <w:r>
              <w:t>月底前完成</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按照政府采购要求和内控制度规定，规范执</w:t>
            </w:r>
            <w:r>
              <w:lastRenderedPageBreak/>
              <w:t>行供应商遴选程序，合理控制年度工作在预算批复内执行</w:t>
            </w:r>
          </w:p>
        </w:tc>
        <w:tc>
          <w:tcPr>
            <w:tcW w:w="3430" w:type="dxa"/>
            <w:vAlign w:val="center"/>
          </w:tcPr>
          <w:p w:rsidR="00651723" w:rsidRDefault="009D52B6">
            <w:pPr>
              <w:pStyle w:val="2"/>
            </w:pPr>
            <w:r>
              <w:lastRenderedPageBreak/>
              <w:t>按照政府采购要求和内控制度规定，规范执行供应商遴选程序，合理控制年度工作在预算批复内执行</w:t>
            </w:r>
          </w:p>
        </w:tc>
        <w:tc>
          <w:tcPr>
            <w:tcW w:w="2551" w:type="dxa"/>
            <w:vAlign w:val="center"/>
          </w:tcPr>
          <w:p w:rsidR="00651723" w:rsidRDefault="009D52B6">
            <w:pPr>
              <w:pStyle w:val="2"/>
            </w:pPr>
            <w:r>
              <w:t>≤82.61</w:t>
            </w:r>
            <w:r>
              <w:t>万元</w:t>
            </w:r>
          </w:p>
        </w:tc>
      </w:tr>
      <w:tr w:rsidR="002852B4" w:rsidTr="002852B4">
        <w:trPr>
          <w:trHeight w:val="369"/>
          <w:jc w:val="center"/>
        </w:trPr>
        <w:tc>
          <w:tcPr>
            <w:tcW w:w="1276" w:type="dxa"/>
            <w:vAlign w:val="center"/>
          </w:tcPr>
          <w:p w:rsidR="00651723" w:rsidRDefault="009D52B6">
            <w:pPr>
              <w:pStyle w:val="3"/>
            </w:pPr>
            <w:r>
              <w:lastRenderedPageBreak/>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支持乡村振兴，将重点项目由一级管控区调入二级管控区，加强产业引导，拓宽居民发展出路，促进生态保护与经济发展相协调</w:t>
            </w:r>
          </w:p>
        </w:tc>
        <w:tc>
          <w:tcPr>
            <w:tcW w:w="3430" w:type="dxa"/>
            <w:vAlign w:val="center"/>
          </w:tcPr>
          <w:p w:rsidR="00651723" w:rsidRDefault="009D52B6">
            <w:pPr>
              <w:pStyle w:val="2"/>
            </w:pPr>
            <w:r>
              <w:t>支持乡村振兴，将重点项目由一级管控区调入二级管控区，加强产业引导，拓宽居民发展出路，促进生态保护与经济发展相协调</w:t>
            </w:r>
          </w:p>
        </w:tc>
        <w:tc>
          <w:tcPr>
            <w:tcW w:w="2551" w:type="dxa"/>
            <w:vAlign w:val="center"/>
          </w:tcPr>
          <w:p w:rsidR="00651723" w:rsidRDefault="009D52B6">
            <w:pPr>
              <w:pStyle w:val="2"/>
            </w:pPr>
            <w:r>
              <w:t>依据调整原则，针对涉及到的调整地块，开展必要性、科学性和可实施性论证，包括现状用地类型、权属调查，合法用地、复垦范围核查，上位规划、区级指标校核，调整前后各级管控区面积、蓝绿空间占比、森林覆盖率等指标核算，调整前后蓝绿空间结构影响分析等，从而对每个地块调整的必要性和科学性，给出合理的建议结论。</w:t>
            </w:r>
            <w:r>
              <w:t xml:space="preserve"> </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各区和项目单位满意度</w:t>
            </w:r>
          </w:p>
        </w:tc>
        <w:tc>
          <w:tcPr>
            <w:tcW w:w="3430" w:type="dxa"/>
            <w:vAlign w:val="center"/>
          </w:tcPr>
          <w:p w:rsidR="00651723" w:rsidRDefault="009D52B6">
            <w:pPr>
              <w:pStyle w:val="2"/>
            </w:pPr>
            <w:r>
              <w:t>各区和项目单位满意度</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5" w:name="_Toc157760195"/>
      <w:r>
        <w:rPr>
          <w:rFonts w:ascii="方正仿宋_GBK" w:eastAsia="方正仿宋_GBK" w:hAnsi="方正仿宋_GBK" w:cs="方正仿宋_GBK"/>
          <w:sz w:val="28"/>
        </w:rPr>
        <w:t>125.</w:t>
      </w:r>
      <w:r>
        <w:rPr>
          <w:rFonts w:ascii="方正仿宋_GBK" w:eastAsia="方正仿宋_GBK" w:hAnsi="方正仿宋_GBK" w:cs="方正仿宋_GBK"/>
          <w:sz w:val="28"/>
        </w:rPr>
        <w:t>天津市土地节约集约利用开发与评价项目（</w:t>
      </w:r>
      <w:r>
        <w:rPr>
          <w:rFonts w:ascii="方正仿宋_GBK" w:eastAsia="方正仿宋_GBK" w:hAnsi="方正仿宋_GBK" w:cs="方正仿宋_GBK"/>
          <w:sz w:val="28"/>
        </w:rPr>
        <w:t>2023</w:t>
      </w:r>
      <w:r>
        <w:rPr>
          <w:rFonts w:ascii="方正仿宋_GBK" w:eastAsia="方正仿宋_GBK" w:hAnsi="方正仿宋_GBK" w:cs="方正仿宋_GBK"/>
          <w:sz w:val="28"/>
        </w:rPr>
        <w:t>年度）绩效目标表</w:t>
      </w:r>
      <w:bookmarkEnd w:id="1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天津市土地节约集约利用开发与评价项目（</w:t>
            </w:r>
            <w:r>
              <w:t>2023</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97.50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97.50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1.</w:t>
            </w:r>
            <w:r>
              <w:t>落实《自然资源部办公厅关于做好</w:t>
            </w:r>
            <w:r>
              <w:t>2019</w:t>
            </w:r>
            <w:r>
              <w:t>年度建设用地节约集约利用状况评价有关工作的通知》（自然资办函〔</w:t>
            </w:r>
            <w:r>
              <w:t>2019</w:t>
            </w:r>
            <w:r>
              <w:t>〕</w:t>
            </w:r>
            <w:r>
              <w:t>1056</w:t>
            </w:r>
            <w:r>
              <w:t>号）要求，开发区每五年开展一次全面评价，全面评价年期间每年进行监测统计。</w:t>
            </w:r>
          </w:p>
          <w:p w:rsidR="00651723" w:rsidRDefault="009D52B6">
            <w:pPr>
              <w:pStyle w:val="2"/>
            </w:pPr>
            <w:r>
              <w:t>2.</w:t>
            </w:r>
            <w:r>
              <w:t>落实《天津市人民政府办公厅转发市国土房管局关于促进土地集约节约利用实施意见的通知》（津政办发〔</w:t>
            </w:r>
            <w:r>
              <w:t>2014</w:t>
            </w:r>
            <w:r>
              <w:t>〕</w:t>
            </w:r>
            <w:r>
              <w:t>78</w:t>
            </w:r>
            <w:r>
              <w:t>号）要求</w:t>
            </w:r>
            <w:r>
              <w:t>“</w:t>
            </w:r>
            <w:r>
              <w:t>结合国家对我市建设用地节约集约用地评价工作，我市建立开发区（示范产业园区）、区县两个层次的节约集约用地评价体系</w:t>
            </w:r>
            <w:r>
              <w:t>”</w:t>
            </w:r>
            <w:r>
              <w:t>。</w:t>
            </w:r>
          </w:p>
          <w:p w:rsidR="00651723" w:rsidRDefault="009D52B6">
            <w:pPr>
              <w:pStyle w:val="2"/>
            </w:pPr>
            <w:r>
              <w:t>3.</w:t>
            </w:r>
            <w:r>
              <w:t>落实《天津市人民政府办公厅转发市国土房管局关于促进土地集约节约利用实施意见</w:t>
            </w:r>
            <w:r>
              <w:t>的通知》（津政办发〔</w:t>
            </w:r>
            <w:r>
              <w:t>2014</w:t>
            </w:r>
            <w:r>
              <w:t>〕</w:t>
            </w:r>
            <w:r>
              <w:t>78</w:t>
            </w:r>
            <w:r>
              <w:t>号）要求</w:t>
            </w:r>
            <w:r>
              <w:t>“</w:t>
            </w:r>
            <w:r>
              <w:t>对工作目标落实、指标执行情况进行考核，形成土地节约集约利用情况年度评价报告，上报市政府</w:t>
            </w:r>
            <w:r>
              <w:t>”</w:t>
            </w:r>
            <w:r>
              <w:t>。</w:t>
            </w:r>
            <w:r>
              <w:t xml:space="preserve"> </w:t>
            </w:r>
          </w:p>
          <w:p w:rsidR="00651723" w:rsidRDefault="009D52B6">
            <w:pPr>
              <w:pStyle w:val="2"/>
            </w:pPr>
            <w:r>
              <w:t>4.</w:t>
            </w:r>
            <w:r>
              <w:t>通过借助</w:t>
            </w:r>
            <w:r>
              <w:t>GIS</w:t>
            </w:r>
            <w:r>
              <w:t>、遥感影像等技术手段，全面分析我市批而未供土地的分布和结构，挖掘批而未供土地消化潜力，提出有针对性的土地供应和管理建议，进而指导各区消化批而未供土地，提高土地利用效率。</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1.1.</w:t>
            </w:r>
            <w:r>
              <w:t>落实《自然资源部办公厅关于做好</w:t>
            </w:r>
            <w:r>
              <w:t>2019</w:t>
            </w:r>
            <w:r>
              <w:t>年度建设用地节约集约利用状况评价有关工作的通知》（自然资办函〔</w:t>
            </w:r>
            <w:r>
              <w:t>2019</w:t>
            </w:r>
            <w:r>
              <w:t>〕</w:t>
            </w:r>
            <w:r>
              <w:t>1056</w:t>
            </w:r>
            <w:r>
              <w:t>号）要求，开发区每五年开展一次全面评价，全面评价年期间每年进行监测统计。</w:t>
            </w:r>
          </w:p>
          <w:p w:rsidR="00651723" w:rsidRDefault="009D52B6">
            <w:pPr>
              <w:pStyle w:val="2"/>
            </w:pPr>
            <w:r>
              <w:t>2.</w:t>
            </w:r>
            <w:r>
              <w:t>落实《天津市人民政府办公厅转发市国土房管局关于促进土地集约节约利用实施意见的通知》（津政办发〔</w:t>
            </w:r>
            <w:r>
              <w:t>2014</w:t>
            </w:r>
            <w:r>
              <w:t>〕</w:t>
            </w:r>
            <w:r>
              <w:t>78</w:t>
            </w:r>
            <w:r>
              <w:t>号）要求</w:t>
            </w:r>
            <w:r>
              <w:t>“</w:t>
            </w:r>
            <w:r>
              <w:t>结合国家对我市建设用地节约集约用地评价工作，我市建立开发区（示范产业园区）、区县两个层次的节约集约用地评价体系</w:t>
            </w:r>
            <w:r>
              <w:t>”</w:t>
            </w:r>
            <w:r>
              <w:t>。</w:t>
            </w:r>
          </w:p>
          <w:p w:rsidR="00651723" w:rsidRDefault="009D52B6">
            <w:pPr>
              <w:pStyle w:val="2"/>
            </w:pPr>
            <w:r>
              <w:t>3.</w:t>
            </w:r>
            <w:r>
              <w:t>落实《天津市人民政府办公厅转发市国土房管局关于促进土地集约节约利用实施</w:t>
            </w:r>
            <w:r>
              <w:t>意见的通知》（津政办发〔</w:t>
            </w:r>
            <w:r>
              <w:t>2014</w:t>
            </w:r>
            <w:r>
              <w:t>〕</w:t>
            </w:r>
            <w:r>
              <w:t>78</w:t>
            </w:r>
            <w:r>
              <w:t>号）要求</w:t>
            </w:r>
            <w:r>
              <w:t>“</w:t>
            </w:r>
            <w:r>
              <w:t>对工作目标落实、指标执行情况进行考核，形成土地节约集约利用情况年度评价报告，上报市政府</w:t>
            </w:r>
            <w:r>
              <w:t>”</w:t>
            </w:r>
            <w:r>
              <w:t>。</w:t>
            </w:r>
            <w:r>
              <w:t xml:space="preserve"> </w:t>
            </w:r>
          </w:p>
          <w:p w:rsidR="00651723" w:rsidRDefault="009D52B6">
            <w:pPr>
              <w:pStyle w:val="2"/>
            </w:pPr>
            <w:r>
              <w:t>4.</w:t>
            </w:r>
            <w:r>
              <w:t>通过借助</w:t>
            </w:r>
            <w:r>
              <w:t>GIS</w:t>
            </w:r>
            <w:r>
              <w:t>、遥感影像等技术手段，全面分析我市批而未供土地的分布和结构，挖掘批而未供土地消化潜力，提出有针对性的土地供应和管理建议，进而指导各区消化批而未供土地，提高土地利用效率。</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2023</w:t>
            </w:r>
            <w:r>
              <w:t>年度天津市土地节约集约利</w:t>
            </w:r>
            <w:r>
              <w:lastRenderedPageBreak/>
              <w:t>用更新评价成果</w:t>
            </w:r>
          </w:p>
        </w:tc>
        <w:tc>
          <w:tcPr>
            <w:tcW w:w="3430" w:type="dxa"/>
            <w:vAlign w:val="center"/>
          </w:tcPr>
          <w:p w:rsidR="00651723" w:rsidRDefault="009D52B6">
            <w:pPr>
              <w:pStyle w:val="2"/>
            </w:pPr>
            <w:r>
              <w:lastRenderedPageBreak/>
              <w:t>2023</w:t>
            </w:r>
            <w:r>
              <w:t>年度天津市土地节约集约利用更新评价成果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天津市批而未供土地数据库更新与处置项目成果（</w:t>
            </w:r>
            <w:r>
              <w:t>2023</w:t>
            </w:r>
            <w:r>
              <w:t>年度）</w:t>
            </w:r>
          </w:p>
        </w:tc>
        <w:tc>
          <w:tcPr>
            <w:tcW w:w="3430" w:type="dxa"/>
            <w:vAlign w:val="center"/>
          </w:tcPr>
          <w:p w:rsidR="00651723" w:rsidRDefault="009D52B6">
            <w:pPr>
              <w:pStyle w:val="2"/>
            </w:pPr>
            <w:r>
              <w:t>天津市批而未供土地数据库更新与处置项目成果（</w:t>
            </w:r>
            <w:r>
              <w:t>2023</w:t>
            </w:r>
            <w:r>
              <w:t>年度）</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满足国家和天津市对土地节约集约利用工作的要求</w:t>
            </w:r>
            <w:r>
              <w:t xml:space="preserve"> </w:t>
            </w:r>
          </w:p>
        </w:tc>
        <w:tc>
          <w:tcPr>
            <w:tcW w:w="3430" w:type="dxa"/>
            <w:vAlign w:val="center"/>
          </w:tcPr>
          <w:p w:rsidR="00651723" w:rsidRDefault="009D52B6">
            <w:pPr>
              <w:pStyle w:val="2"/>
            </w:pPr>
            <w:r>
              <w:t>满足国家和天津市对土地节约集约利用工作的要求</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按照预算成本控制</w:t>
            </w:r>
          </w:p>
        </w:tc>
        <w:tc>
          <w:tcPr>
            <w:tcW w:w="3430" w:type="dxa"/>
            <w:vAlign w:val="center"/>
          </w:tcPr>
          <w:p w:rsidR="00651723" w:rsidRDefault="009D52B6">
            <w:pPr>
              <w:pStyle w:val="2"/>
            </w:pPr>
            <w:r>
              <w:t xml:space="preserve"> </w:t>
            </w:r>
            <w:r>
              <w:t>按照预算成本控制</w:t>
            </w:r>
          </w:p>
        </w:tc>
        <w:tc>
          <w:tcPr>
            <w:tcW w:w="2551" w:type="dxa"/>
            <w:vAlign w:val="center"/>
          </w:tcPr>
          <w:p w:rsidR="00651723" w:rsidRDefault="009D52B6">
            <w:pPr>
              <w:pStyle w:val="2"/>
            </w:pPr>
            <w:r>
              <w:t>≤97.5</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完善土地节约集约用地制度，为政府管理提供决策依据</w:t>
            </w:r>
          </w:p>
        </w:tc>
        <w:tc>
          <w:tcPr>
            <w:tcW w:w="3430" w:type="dxa"/>
            <w:vAlign w:val="center"/>
          </w:tcPr>
          <w:p w:rsidR="00651723" w:rsidRDefault="009D52B6">
            <w:pPr>
              <w:pStyle w:val="2"/>
            </w:pPr>
            <w:r>
              <w:t>完善土地节约集约用地制度，为政府管理提供决策依据</w:t>
            </w:r>
          </w:p>
        </w:tc>
        <w:tc>
          <w:tcPr>
            <w:tcW w:w="2551" w:type="dxa"/>
            <w:vAlign w:val="center"/>
          </w:tcPr>
          <w:p w:rsidR="00651723" w:rsidRDefault="009D52B6">
            <w:pPr>
              <w:pStyle w:val="2"/>
            </w:pPr>
            <w:r>
              <w:t>完善土地节约集约用地制度</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用户满意度</w:t>
            </w:r>
            <w:r>
              <w:t xml:space="preserve"> </w:t>
            </w:r>
          </w:p>
        </w:tc>
        <w:tc>
          <w:tcPr>
            <w:tcW w:w="3430" w:type="dxa"/>
            <w:vAlign w:val="center"/>
          </w:tcPr>
          <w:p w:rsidR="00651723" w:rsidRDefault="009D52B6">
            <w:pPr>
              <w:pStyle w:val="2"/>
            </w:pPr>
            <w:r>
              <w:t xml:space="preserve"> </w:t>
            </w:r>
            <w:r>
              <w:t>用户满意度</w:t>
            </w:r>
            <w:r>
              <w:t xml:space="preserve"> </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6" w:name="_Toc157760196"/>
      <w:r>
        <w:rPr>
          <w:rFonts w:ascii="方正仿宋_GBK" w:eastAsia="方正仿宋_GBK" w:hAnsi="方正仿宋_GBK" w:cs="方正仿宋_GBK"/>
          <w:sz w:val="28"/>
        </w:rPr>
        <w:t>126.</w:t>
      </w:r>
      <w:r>
        <w:rPr>
          <w:rFonts w:ascii="方正仿宋_GBK" w:eastAsia="方正仿宋_GBK" w:hAnsi="方正仿宋_GBK" w:cs="方正仿宋_GBK"/>
          <w:sz w:val="28"/>
        </w:rPr>
        <w:t>天津市土地节约集约利用开发与评价项目（</w:t>
      </w:r>
      <w:r>
        <w:rPr>
          <w:rFonts w:ascii="方正仿宋_GBK" w:eastAsia="方正仿宋_GBK" w:hAnsi="方正仿宋_GBK" w:cs="方正仿宋_GBK"/>
          <w:sz w:val="28"/>
        </w:rPr>
        <w:t>2024</w:t>
      </w:r>
      <w:r>
        <w:rPr>
          <w:rFonts w:ascii="方正仿宋_GBK" w:eastAsia="方正仿宋_GBK" w:hAnsi="方正仿宋_GBK" w:cs="方正仿宋_GBK"/>
          <w:sz w:val="28"/>
        </w:rPr>
        <w:t>年度）绩效目标表</w:t>
      </w:r>
      <w:bookmarkEnd w:id="1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天津市土地节约集约利用开发与评价项目（</w:t>
            </w:r>
            <w:r>
              <w:t>2024</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271.06</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271.06</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节约集约利用土地是经济社会高质量发展的必由之路。天津市土地节约集约利用开发与评价项目（</w:t>
            </w:r>
            <w:r>
              <w:t>2024</w:t>
            </w:r>
            <w:r>
              <w:t>年度），拟通过</w:t>
            </w:r>
            <w:r>
              <w:t>2024</w:t>
            </w:r>
            <w:r>
              <w:t>年度天津市土地节约集约利用更新评价、天津市批而未供土地数据库运行更新项目（</w:t>
            </w:r>
            <w:r>
              <w:t>2024</w:t>
            </w:r>
            <w:r>
              <w:t>年度）、天津市盘活存量土地房产有关支持政策跟踪落实评估、天津市城市更新项目土地利用评估项目、天津市低效用地再开发试点项目（</w:t>
            </w:r>
            <w:r>
              <w:t>2024</w:t>
            </w:r>
            <w:r>
              <w:t>年度）、天津市农村集体经营性建设用地入市试点项目（</w:t>
            </w:r>
            <w:r>
              <w:t>2024</w:t>
            </w:r>
            <w:r>
              <w:t>年度）、建设项目选址综合论证报告编制与审查规程等方面工作的开展，进一步提升我市土地节约集约利用管理水平。</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节约集约利用土地是经济社会高质量发展的必由之路。天津市土地节约集约利用开发与评价项目（</w:t>
            </w:r>
            <w:r>
              <w:t>2024</w:t>
            </w:r>
            <w:r>
              <w:t>年度），拟通过</w:t>
            </w:r>
            <w:r>
              <w:t>2024</w:t>
            </w:r>
            <w:r>
              <w:t>年度天津市土地节约集约利用更新评价、天津市批而未供土地数据库运行更新项目（</w:t>
            </w:r>
            <w:r>
              <w:t>2024</w:t>
            </w:r>
            <w:r>
              <w:t>年度）、天津市盘活存量土地房产有关支持政策跟踪落实评估、天津市城市更新项目土地利用评估项目、天津市低效用地再开发试点项目（</w:t>
            </w:r>
            <w:r>
              <w:t>2024</w:t>
            </w:r>
            <w:r>
              <w:t>年度）、天津市农村集体经营性建设用地入市试点项目（</w:t>
            </w:r>
            <w:r>
              <w:t>2024</w:t>
            </w:r>
            <w:r>
              <w:t>年度）、建设项目选址综合论证报告编制与审查规程等方面工作的开展，进一步提升我市土地节约集约利用管理水平。</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2024</w:t>
            </w:r>
            <w:r>
              <w:t>年度天津市土地节约集约利用更新评价成果</w:t>
            </w:r>
          </w:p>
        </w:tc>
        <w:tc>
          <w:tcPr>
            <w:tcW w:w="3430" w:type="dxa"/>
            <w:vAlign w:val="center"/>
          </w:tcPr>
          <w:p w:rsidR="00651723" w:rsidRDefault="009D52B6">
            <w:pPr>
              <w:pStyle w:val="2"/>
            </w:pPr>
            <w:r>
              <w:t>2024</w:t>
            </w:r>
            <w:r>
              <w:t>年度天津市土地节约集约利用更新评价成果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天津市批而未供土地数据库更新与处置项目成果（</w:t>
            </w:r>
            <w:r>
              <w:t>2024</w:t>
            </w:r>
            <w:r>
              <w:t>年度）</w:t>
            </w:r>
          </w:p>
        </w:tc>
        <w:tc>
          <w:tcPr>
            <w:tcW w:w="3430" w:type="dxa"/>
            <w:vAlign w:val="center"/>
          </w:tcPr>
          <w:p w:rsidR="00651723" w:rsidRDefault="009D52B6">
            <w:pPr>
              <w:pStyle w:val="2"/>
            </w:pPr>
            <w:r>
              <w:t>天津市批而未供土地数据库更新与处置项目成果（</w:t>
            </w:r>
            <w:r>
              <w:t>2024</w:t>
            </w:r>
            <w:r>
              <w:t>年度）</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天津市盘活存量土地房产有关支持</w:t>
            </w:r>
            <w:r>
              <w:lastRenderedPageBreak/>
              <w:t>政策跟踪落实评估</w:t>
            </w:r>
            <w:r>
              <w:t xml:space="preserve"> </w:t>
            </w:r>
            <w:r>
              <w:t>成果</w:t>
            </w:r>
          </w:p>
        </w:tc>
        <w:tc>
          <w:tcPr>
            <w:tcW w:w="3430" w:type="dxa"/>
            <w:vAlign w:val="center"/>
          </w:tcPr>
          <w:p w:rsidR="00651723" w:rsidRDefault="009D52B6">
            <w:pPr>
              <w:pStyle w:val="2"/>
            </w:pPr>
            <w:r>
              <w:lastRenderedPageBreak/>
              <w:t>天津市盘活存量土地房产有关支持政策跟踪落实评估</w:t>
            </w:r>
            <w:r>
              <w:t xml:space="preserve"> </w:t>
            </w:r>
            <w:r>
              <w:t>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天津市城市更新项目土地利用评估项目成果</w:t>
            </w:r>
          </w:p>
        </w:tc>
        <w:tc>
          <w:tcPr>
            <w:tcW w:w="3430" w:type="dxa"/>
            <w:vAlign w:val="center"/>
          </w:tcPr>
          <w:p w:rsidR="00651723" w:rsidRDefault="009D52B6">
            <w:pPr>
              <w:pStyle w:val="2"/>
            </w:pPr>
            <w:r>
              <w:t>天津市城市更新项目土地利用评估项目成果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天津市低效用地再开发工作成果</w:t>
            </w:r>
          </w:p>
        </w:tc>
        <w:tc>
          <w:tcPr>
            <w:tcW w:w="3430" w:type="dxa"/>
            <w:vAlign w:val="center"/>
          </w:tcPr>
          <w:p w:rsidR="00651723" w:rsidRDefault="009D52B6">
            <w:pPr>
              <w:pStyle w:val="2"/>
            </w:pPr>
            <w:r>
              <w:t>天津市低效用地再开发工作成果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天津市农村集体经营性建设用地入市试点项目成果（</w:t>
            </w:r>
            <w:r>
              <w:t>2024</w:t>
            </w:r>
            <w:r>
              <w:t>年度）</w:t>
            </w:r>
          </w:p>
        </w:tc>
        <w:tc>
          <w:tcPr>
            <w:tcW w:w="3430" w:type="dxa"/>
            <w:vAlign w:val="center"/>
          </w:tcPr>
          <w:p w:rsidR="00651723" w:rsidRDefault="009D52B6">
            <w:pPr>
              <w:pStyle w:val="2"/>
            </w:pPr>
            <w:r>
              <w:t>天津市农村集体经营性建设用地入市试点项目成果（</w:t>
            </w:r>
            <w:r>
              <w:t>2024</w:t>
            </w:r>
            <w:r>
              <w:t>年度）</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建设项目选址综合论证报告编制与审查规程成果</w:t>
            </w:r>
          </w:p>
        </w:tc>
        <w:tc>
          <w:tcPr>
            <w:tcW w:w="3430" w:type="dxa"/>
            <w:vAlign w:val="center"/>
          </w:tcPr>
          <w:p w:rsidR="00651723" w:rsidRDefault="009D52B6">
            <w:pPr>
              <w:pStyle w:val="2"/>
            </w:pPr>
            <w:r>
              <w:t>建设项目选址综合论证报告编制与审查规程成果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满足国家和天津市对土地节约集约利用工作的要求</w:t>
            </w:r>
            <w:r>
              <w:t xml:space="preserve"> </w:t>
            </w:r>
          </w:p>
        </w:tc>
        <w:tc>
          <w:tcPr>
            <w:tcW w:w="3430" w:type="dxa"/>
            <w:vAlign w:val="center"/>
          </w:tcPr>
          <w:p w:rsidR="00651723" w:rsidRDefault="009D52B6">
            <w:pPr>
              <w:pStyle w:val="2"/>
            </w:pPr>
            <w:r>
              <w:t>满足国家和天津市对土地节约集约利用工作的要求</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按照预算成本控制</w:t>
            </w:r>
          </w:p>
        </w:tc>
        <w:tc>
          <w:tcPr>
            <w:tcW w:w="3430" w:type="dxa"/>
            <w:vAlign w:val="center"/>
          </w:tcPr>
          <w:p w:rsidR="00651723" w:rsidRDefault="009D52B6">
            <w:pPr>
              <w:pStyle w:val="2"/>
            </w:pPr>
            <w:r>
              <w:t xml:space="preserve"> </w:t>
            </w:r>
            <w:r>
              <w:t>按照预算成本控制</w:t>
            </w:r>
          </w:p>
        </w:tc>
        <w:tc>
          <w:tcPr>
            <w:tcW w:w="2551" w:type="dxa"/>
            <w:vAlign w:val="center"/>
          </w:tcPr>
          <w:p w:rsidR="00651723" w:rsidRDefault="009D52B6">
            <w:pPr>
              <w:pStyle w:val="2"/>
            </w:pPr>
            <w:r>
              <w:t>≤271.06</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完善土地节约集约用地制度，为政府管理提供决策依据</w:t>
            </w:r>
          </w:p>
        </w:tc>
        <w:tc>
          <w:tcPr>
            <w:tcW w:w="3430" w:type="dxa"/>
            <w:vAlign w:val="center"/>
          </w:tcPr>
          <w:p w:rsidR="00651723" w:rsidRDefault="009D52B6">
            <w:pPr>
              <w:pStyle w:val="2"/>
            </w:pPr>
            <w:r>
              <w:t>完善土地节约集约用地制度，为政府管理提供决策依据</w:t>
            </w:r>
          </w:p>
        </w:tc>
        <w:tc>
          <w:tcPr>
            <w:tcW w:w="2551" w:type="dxa"/>
            <w:vAlign w:val="center"/>
          </w:tcPr>
          <w:p w:rsidR="00651723" w:rsidRDefault="009D52B6">
            <w:pPr>
              <w:pStyle w:val="2"/>
            </w:pPr>
            <w:r>
              <w:t>完善土地节约集约用地制度</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用户满意度</w:t>
            </w:r>
            <w:r>
              <w:t xml:space="preserve"> </w:t>
            </w:r>
          </w:p>
        </w:tc>
        <w:tc>
          <w:tcPr>
            <w:tcW w:w="3430" w:type="dxa"/>
            <w:vAlign w:val="center"/>
          </w:tcPr>
          <w:p w:rsidR="00651723" w:rsidRDefault="009D52B6">
            <w:pPr>
              <w:pStyle w:val="2"/>
            </w:pPr>
            <w:r>
              <w:t xml:space="preserve"> </w:t>
            </w:r>
            <w:r>
              <w:t>用户满意度</w:t>
            </w:r>
            <w:r>
              <w:t xml:space="preserve"> </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7" w:name="_Toc157760197"/>
      <w:r>
        <w:rPr>
          <w:rFonts w:ascii="方正仿宋_GBK" w:eastAsia="方正仿宋_GBK" w:hAnsi="方正仿宋_GBK" w:cs="方正仿宋_GBK"/>
          <w:sz w:val="28"/>
        </w:rPr>
        <w:t>127.</w:t>
      </w:r>
      <w:r>
        <w:rPr>
          <w:rFonts w:ascii="方正仿宋_GBK" w:eastAsia="方正仿宋_GBK" w:hAnsi="方正仿宋_GBK" w:cs="方正仿宋_GBK"/>
          <w:sz w:val="28"/>
        </w:rPr>
        <w:t>天津市土地市场运行分析评价项目（</w:t>
      </w:r>
      <w:r>
        <w:rPr>
          <w:rFonts w:ascii="方正仿宋_GBK" w:eastAsia="方正仿宋_GBK" w:hAnsi="方正仿宋_GBK" w:cs="方正仿宋_GBK"/>
          <w:sz w:val="28"/>
        </w:rPr>
        <w:t>2023</w:t>
      </w:r>
      <w:r>
        <w:rPr>
          <w:rFonts w:ascii="方正仿宋_GBK" w:eastAsia="方正仿宋_GBK" w:hAnsi="方正仿宋_GBK" w:cs="方正仿宋_GBK"/>
          <w:sz w:val="28"/>
        </w:rPr>
        <w:t>年度）绩效目标表</w:t>
      </w:r>
      <w:bookmarkEnd w:id="1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天津市土地市场运行分析评价项目（</w:t>
            </w:r>
            <w:r>
              <w:t>2023</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203.00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203.00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为进一步提高规划自然资源管理的工作效率、科学性和决策水平，贯彻落实规划自然资源主管部门对建设用地规划许可的管理职能，做好对建设用地规划许可的业务指导和监管。通过对建设用地规划许可事项进行整理，汇总建设用地规划许可成果，分析建设用地规划许可的空间分布、许可项目类别、用地规模、建设规模及相关规划用地控制指标、公共服务设施配套等有关数据，重点聚焦建设用地规划许可对我市经济效益、社会效益等方面发挥的作用，同时结合历史数据的分析，为我市规划自然资源领域管理提供相应的支撑，为市政府科学决策提供有效的论据，促进社</w:t>
            </w:r>
            <w:r>
              <w:t>会和谐发展。</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为进一步提高规划自然资源管理的工作效率、科学性和决策水平，贯彻落实规划自然资源主管部门对建设用地规划许可的管理职能，做好对建设用地规划许可的业务指导和监管。通过对建设用地规划许可事项进行整理，汇总建设用地规划许可成果，分析建设用地规划许可的空间分布、许可项目类别、用地规模、建设规模及相关规划用地控制指标、公共服务设施配套等有关数据，重点聚焦建设用地规划许可对我市经济效益、社会效益等方面发挥的作用，同时结合历史数据的分析，为我市规划自然资源领域管理提供相应的支撑，为市政府科学决策提供有效的论据，促</w:t>
            </w:r>
            <w:r>
              <w:t>进社会和谐发展。</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建设用地规划许可数据动态监督分析成果（</w:t>
            </w:r>
            <w:r>
              <w:t>2023</w:t>
            </w:r>
            <w:r>
              <w:t>年度）</w:t>
            </w:r>
          </w:p>
        </w:tc>
        <w:tc>
          <w:tcPr>
            <w:tcW w:w="3430" w:type="dxa"/>
            <w:vAlign w:val="center"/>
          </w:tcPr>
          <w:p w:rsidR="00651723" w:rsidRDefault="009D52B6">
            <w:pPr>
              <w:pStyle w:val="2"/>
            </w:pPr>
            <w:r>
              <w:t>建设用地规划许可数据动态监督分析成果（</w:t>
            </w:r>
            <w:r>
              <w:t>2023</w:t>
            </w:r>
            <w:r>
              <w:t>年度）</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土地出让评估专项经费成果（</w:t>
            </w:r>
            <w:r>
              <w:t>2023</w:t>
            </w:r>
            <w:r>
              <w:t>年度）</w:t>
            </w:r>
          </w:p>
        </w:tc>
        <w:tc>
          <w:tcPr>
            <w:tcW w:w="3430" w:type="dxa"/>
            <w:vAlign w:val="center"/>
          </w:tcPr>
          <w:p w:rsidR="00651723" w:rsidRDefault="009D52B6">
            <w:pPr>
              <w:pStyle w:val="2"/>
            </w:pPr>
            <w:r>
              <w:t>土地出让评估专项经费成果（</w:t>
            </w:r>
            <w:r>
              <w:t>2023</w:t>
            </w:r>
            <w:r>
              <w:t>年度）</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w:t>
            </w:r>
            <w:r>
              <w:t>“</w:t>
            </w:r>
            <w:r>
              <w:t>用地清单制</w:t>
            </w:r>
            <w:r>
              <w:t>”</w:t>
            </w:r>
            <w:r>
              <w:t>和</w:t>
            </w:r>
            <w:r>
              <w:t>“</w:t>
            </w:r>
            <w:r>
              <w:t>标准地</w:t>
            </w:r>
            <w:r>
              <w:t>”</w:t>
            </w:r>
            <w:r>
              <w:t>政策实施情况评估成果</w:t>
            </w:r>
          </w:p>
        </w:tc>
        <w:tc>
          <w:tcPr>
            <w:tcW w:w="3430" w:type="dxa"/>
            <w:vAlign w:val="center"/>
          </w:tcPr>
          <w:p w:rsidR="00651723" w:rsidRDefault="009D52B6">
            <w:pPr>
              <w:pStyle w:val="2"/>
            </w:pPr>
            <w:r>
              <w:t>天津市</w:t>
            </w:r>
            <w:r>
              <w:t>“</w:t>
            </w:r>
            <w:r>
              <w:t>用地清单制</w:t>
            </w:r>
            <w:r>
              <w:t>”</w:t>
            </w:r>
            <w:r>
              <w:t>和</w:t>
            </w:r>
            <w:r>
              <w:t>“</w:t>
            </w:r>
            <w:r>
              <w:t>标准地</w:t>
            </w:r>
            <w:r>
              <w:t>”</w:t>
            </w:r>
            <w:r>
              <w:t>政策实施情况评估成果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满足国家和天津市对土地市场运行分析评价工作的要求</w:t>
            </w:r>
            <w:r>
              <w:t xml:space="preserve"> </w:t>
            </w:r>
          </w:p>
        </w:tc>
        <w:tc>
          <w:tcPr>
            <w:tcW w:w="3430" w:type="dxa"/>
            <w:vAlign w:val="center"/>
          </w:tcPr>
          <w:p w:rsidR="00651723" w:rsidRDefault="009D52B6">
            <w:pPr>
              <w:pStyle w:val="2"/>
            </w:pPr>
            <w:r>
              <w:t xml:space="preserve"> </w:t>
            </w:r>
            <w:r>
              <w:t>满足国家和天津市对土地市场运行分析评价工作的要求</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w:t>
            </w:r>
            <w:r>
              <w:t>12</w:t>
            </w:r>
            <w:r>
              <w:t>月底前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按照预算成本控制</w:t>
            </w:r>
          </w:p>
        </w:tc>
        <w:tc>
          <w:tcPr>
            <w:tcW w:w="3430" w:type="dxa"/>
            <w:vAlign w:val="center"/>
          </w:tcPr>
          <w:p w:rsidR="00651723" w:rsidRDefault="009D52B6">
            <w:pPr>
              <w:pStyle w:val="2"/>
            </w:pPr>
            <w:r>
              <w:t xml:space="preserve">  </w:t>
            </w:r>
            <w:r>
              <w:t>按照预算成本控制</w:t>
            </w:r>
          </w:p>
        </w:tc>
        <w:tc>
          <w:tcPr>
            <w:tcW w:w="2551" w:type="dxa"/>
            <w:vAlign w:val="center"/>
          </w:tcPr>
          <w:p w:rsidR="00651723" w:rsidRDefault="009D52B6">
            <w:pPr>
              <w:pStyle w:val="2"/>
            </w:pPr>
            <w:r>
              <w:t>≤203</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完善土地节约集约用地制度，为政府管理提供决策依据</w:t>
            </w:r>
          </w:p>
        </w:tc>
        <w:tc>
          <w:tcPr>
            <w:tcW w:w="3430" w:type="dxa"/>
            <w:vAlign w:val="center"/>
          </w:tcPr>
          <w:p w:rsidR="00651723" w:rsidRDefault="009D52B6">
            <w:pPr>
              <w:pStyle w:val="2"/>
            </w:pPr>
            <w:r>
              <w:t>完善土地节约集约用地制度，为政府管理提供决策依据</w:t>
            </w:r>
          </w:p>
        </w:tc>
        <w:tc>
          <w:tcPr>
            <w:tcW w:w="2551" w:type="dxa"/>
            <w:vAlign w:val="center"/>
          </w:tcPr>
          <w:p w:rsidR="00651723" w:rsidRDefault="009D52B6">
            <w:pPr>
              <w:pStyle w:val="2"/>
            </w:pPr>
            <w:r>
              <w:t>完善土地节约集约用地制度</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用户满意度</w:t>
            </w:r>
            <w:r>
              <w:t xml:space="preserve"> </w:t>
            </w:r>
          </w:p>
        </w:tc>
        <w:tc>
          <w:tcPr>
            <w:tcW w:w="3430" w:type="dxa"/>
            <w:vAlign w:val="center"/>
          </w:tcPr>
          <w:p w:rsidR="00651723" w:rsidRDefault="009D52B6">
            <w:pPr>
              <w:pStyle w:val="2"/>
            </w:pPr>
            <w:r>
              <w:t xml:space="preserve"> </w:t>
            </w:r>
            <w:r>
              <w:t>用户满意度</w:t>
            </w:r>
            <w:r>
              <w:t xml:space="preserve"> </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8" w:name="_Toc157760198"/>
      <w:r>
        <w:rPr>
          <w:rFonts w:ascii="方正仿宋_GBK" w:eastAsia="方正仿宋_GBK" w:hAnsi="方正仿宋_GBK" w:cs="方正仿宋_GBK"/>
          <w:sz w:val="28"/>
        </w:rPr>
        <w:t>128.</w:t>
      </w:r>
      <w:r>
        <w:rPr>
          <w:rFonts w:ascii="方正仿宋_GBK" w:eastAsia="方正仿宋_GBK" w:hAnsi="方正仿宋_GBK" w:cs="方正仿宋_GBK"/>
          <w:sz w:val="28"/>
        </w:rPr>
        <w:t>天津市土地市场运行分析评价项目（</w:t>
      </w:r>
      <w:r>
        <w:rPr>
          <w:rFonts w:ascii="方正仿宋_GBK" w:eastAsia="方正仿宋_GBK" w:hAnsi="方正仿宋_GBK" w:cs="方正仿宋_GBK"/>
          <w:sz w:val="28"/>
        </w:rPr>
        <w:t>2024</w:t>
      </w:r>
      <w:r>
        <w:rPr>
          <w:rFonts w:ascii="方正仿宋_GBK" w:eastAsia="方正仿宋_GBK" w:hAnsi="方正仿宋_GBK" w:cs="方正仿宋_GBK"/>
          <w:sz w:val="28"/>
        </w:rPr>
        <w:t>年度）绩效目标表</w:t>
      </w:r>
      <w:bookmarkEnd w:id="1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天津市土地市场运行分析评价项目（</w:t>
            </w:r>
            <w:r>
              <w:t>2024</w:t>
            </w:r>
            <w:r>
              <w:t>年度）</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214.00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214.00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按照《中华人民共和国土地管理法实施条例》、《国务院办公厅关于完善建设用地使用权转让、出租、抵押二级市场的指导意见》（国办发〔</w:t>
            </w:r>
            <w:r>
              <w:t>2019</w:t>
            </w:r>
            <w:r>
              <w:t>〕</w:t>
            </w:r>
            <w:r>
              <w:t>34</w:t>
            </w:r>
            <w:r>
              <w:t>号）、中共中央办公厅</w:t>
            </w:r>
            <w:r>
              <w:t xml:space="preserve"> </w:t>
            </w:r>
            <w:r>
              <w:t>国务院办公厅印发《关于调整完善土地出让收入使用范围优先支持乡村振兴的意见》、《国务院办公厅关于加快发展保障性租赁住房的意见》（国办发〔</w:t>
            </w:r>
            <w:r>
              <w:t>2021</w:t>
            </w:r>
            <w:r>
              <w:t>〕</w:t>
            </w:r>
            <w:r>
              <w:t>22</w:t>
            </w:r>
            <w:r>
              <w:t>号</w:t>
            </w:r>
            <w:r>
              <w:t xml:space="preserve"> </w:t>
            </w:r>
            <w:r>
              <w:t>）等政策文件要求，开展天津市土地市场运行分析评价项目工作，坚持问题导向，以促进土地要素流通顺畅为重点，以提高土地资源配置效率为目的，与国土空间规划及相关产业规划相衔接，为完善土地市场运行机制，</w:t>
            </w:r>
            <w:r>
              <w:t>合理安排土地供应时序，引导房地产市场平稳健康发展，推动城市高质量发展具有重要意义。</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按照《中华人民共和国土地管理法实施条例》、《国务院办公厅关于完善建设用地使用权转让、出租、抵押二级市场的指导意见》（国办发〔</w:t>
            </w:r>
            <w:r>
              <w:t>2019</w:t>
            </w:r>
            <w:r>
              <w:t>〕</w:t>
            </w:r>
            <w:r>
              <w:t>34</w:t>
            </w:r>
            <w:r>
              <w:t>号）、中共中央办公厅</w:t>
            </w:r>
            <w:r>
              <w:t xml:space="preserve"> </w:t>
            </w:r>
            <w:r>
              <w:t>国务院办公厅印发《关于调整完善土地出让收入使用范围优先支持乡村振兴的意见》、《国务院办公厅关于加快发展保障性租赁住房的意见》（国办发〔</w:t>
            </w:r>
            <w:r>
              <w:t>2021</w:t>
            </w:r>
            <w:r>
              <w:t>〕</w:t>
            </w:r>
            <w:r>
              <w:t>22</w:t>
            </w:r>
            <w:r>
              <w:t>号</w:t>
            </w:r>
            <w:r>
              <w:t xml:space="preserve"> </w:t>
            </w:r>
            <w:r>
              <w:t>）等政策文件要求，开展天津市土地市场运行分析评价项目工作，坚持问题导向，以促进土地要素流通顺畅为重点，以提高土地资源配置效率为目的，与国土空间规划及相关产业规划相衔接，为完善土地市场运行机</w:t>
            </w:r>
            <w:r>
              <w:t>制，合理安排土地供应时序，引导房地产市场平稳健康发展，推动城市高质量发展具有重要意义。</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建设用地规划许可数据动态监督分析成果（</w:t>
            </w:r>
            <w:r>
              <w:t>2024</w:t>
            </w:r>
            <w:r>
              <w:t>年度）</w:t>
            </w:r>
          </w:p>
        </w:tc>
        <w:tc>
          <w:tcPr>
            <w:tcW w:w="3430" w:type="dxa"/>
            <w:vAlign w:val="center"/>
          </w:tcPr>
          <w:p w:rsidR="00651723" w:rsidRDefault="009D52B6">
            <w:pPr>
              <w:pStyle w:val="2"/>
            </w:pPr>
            <w:r>
              <w:t xml:space="preserve"> </w:t>
            </w:r>
            <w:r>
              <w:t>建设用地规划许可数据动态监督分析成果（</w:t>
            </w:r>
            <w:r>
              <w:t>2024</w:t>
            </w:r>
            <w:r>
              <w:t>年度）</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2023-2024</w:t>
            </w:r>
            <w:r>
              <w:t>年天津市土地成本专项分析评估成果</w:t>
            </w:r>
          </w:p>
        </w:tc>
        <w:tc>
          <w:tcPr>
            <w:tcW w:w="3430" w:type="dxa"/>
            <w:vAlign w:val="center"/>
          </w:tcPr>
          <w:p w:rsidR="00651723" w:rsidRDefault="009D52B6">
            <w:pPr>
              <w:pStyle w:val="2"/>
            </w:pPr>
            <w:r>
              <w:t xml:space="preserve"> 2023-2024</w:t>
            </w:r>
            <w:r>
              <w:t>年天津市土地成本专项分析评估成果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天津市建设用地二级市</w:t>
            </w:r>
            <w:r>
              <w:lastRenderedPageBreak/>
              <w:t>场运行情况评估成果</w:t>
            </w:r>
          </w:p>
        </w:tc>
        <w:tc>
          <w:tcPr>
            <w:tcW w:w="3430" w:type="dxa"/>
            <w:vAlign w:val="center"/>
          </w:tcPr>
          <w:p w:rsidR="00651723" w:rsidRDefault="009D52B6">
            <w:pPr>
              <w:pStyle w:val="2"/>
            </w:pPr>
            <w:r>
              <w:lastRenderedPageBreak/>
              <w:t>天津市建设用地二级市场运行情况评估成果</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建设用地准入管理跟踪评估成果（</w:t>
            </w:r>
            <w:r>
              <w:t>2024</w:t>
            </w:r>
            <w:r>
              <w:t>年度）</w:t>
            </w:r>
          </w:p>
        </w:tc>
        <w:tc>
          <w:tcPr>
            <w:tcW w:w="3430" w:type="dxa"/>
            <w:vAlign w:val="center"/>
          </w:tcPr>
          <w:p w:rsidR="00651723" w:rsidRDefault="009D52B6">
            <w:pPr>
              <w:pStyle w:val="2"/>
            </w:pPr>
            <w:r>
              <w:t>建设用地准入管理跟踪评估成果（</w:t>
            </w:r>
            <w:r>
              <w:t>2024</w:t>
            </w:r>
            <w:r>
              <w:t>年度）</w:t>
            </w:r>
          </w:p>
        </w:tc>
        <w:tc>
          <w:tcPr>
            <w:tcW w:w="2551" w:type="dxa"/>
            <w:vAlign w:val="center"/>
          </w:tcPr>
          <w:p w:rsidR="00651723" w:rsidRDefault="009D52B6">
            <w:pPr>
              <w:pStyle w:val="2"/>
            </w:pPr>
            <w:r>
              <w:t>形成建设用地准入管理跟踪评估成果</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满足国家和天津市对土地市场运行分析评价工作的要求</w:t>
            </w:r>
            <w:r>
              <w:t xml:space="preserve"> </w:t>
            </w:r>
          </w:p>
        </w:tc>
        <w:tc>
          <w:tcPr>
            <w:tcW w:w="3430" w:type="dxa"/>
            <w:vAlign w:val="center"/>
          </w:tcPr>
          <w:p w:rsidR="00651723" w:rsidRDefault="009D52B6">
            <w:pPr>
              <w:pStyle w:val="2"/>
            </w:pPr>
            <w:r>
              <w:t xml:space="preserve"> </w:t>
            </w:r>
            <w:r>
              <w:t>满足国家和天津市对土地市场运行分析评价工作的要求</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vAlign w:val="center"/>
          </w:tcPr>
          <w:p w:rsidR="00651723" w:rsidRDefault="009D52B6">
            <w:pPr>
              <w:pStyle w:val="2"/>
            </w:pPr>
            <w:r>
              <w:t>工作完成时间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按照预算成本控制</w:t>
            </w:r>
          </w:p>
        </w:tc>
        <w:tc>
          <w:tcPr>
            <w:tcW w:w="3430" w:type="dxa"/>
            <w:vAlign w:val="center"/>
          </w:tcPr>
          <w:p w:rsidR="00651723" w:rsidRDefault="009D52B6">
            <w:pPr>
              <w:pStyle w:val="2"/>
            </w:pPr>
            <w:r>
              <w:t xml:space="preserve">  </w:t>
            </w:r>
            <w:r>
              <w:t>按照预算成本控制</w:t>
            </w:r>
          </w:p>
        </w:tc>
        <w:tc>
          <w:tcPr>
            <w:tcW w:w="2551" w:type="dxa"/>
            <w:vAlign w:val="center"/>
          </w:tcPr>
          <w:p w:rsidR="00651723" w:rsidRDefault="009D52B6">
            <w:pPr>
              <w:pStyle w:val="2"/>
            </w:pPr>
            <w:r>
              <w:t>≤214</w:t>
            </w:r>
            <w:r>
              <w:t>万元</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完善土地节约集约用地制度，为政府管理提供决策依据</w:t>
            </w:r>
          </w:p>
        </w:tc>
        <w:tc>
          <w:tcPr>
            <w:tcW w:w="3430" w:type="dxa"/>
            <w:vAlign w:val="center"/>
          </w:tcPr>
          <w:p w:rsidR="00651723" w:rsidRDefault="009D52B6">
            <w:pPr>
              <w:pStyle w:val="2"/>
            </w:pPr>
            <w:r>
              <w:t>完善土地节约集约用地制度，为政府管理提供决策依据</w:t>
            </w:r>
          </w:p>
        </w:tc>
        <w:tc>
          <w:tcPr>
            <w:tcW w:w="2551" w:type="dxa"/>
            <w:vAlign w:val="center"/>
          </w:tcPr>
          <w:p w:rsidR="00651723" w:rsidRDefault="009D52B6">
            <w:pPr>
              <w:pStyle w:val="2"/>
            </w:pPr>
            <w:r>
              <w:t>完善土地节约集约用地制度</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用户满意度</w:t>
            </w:r>
            <w:r>
              <w:t xml:space="preserve"> </w:t>
            </w:r>
          </w:p>
        </w:tc>
        <w:tc>
          <w:tcPr>
            <w:tcW w:w="3430" w:type="dxa"/>
            <w:vAlign w:val="center"/>
          </w:tcPr>
          <w:p w:rsidR="00651723" w:rsidRDefault="009D52B6">
            <w:pPr>
              <w:pStyle w:val="2"/>
            </w:pPr>
            <w:r>
              <w:t xml:space="preserve"> </w:t>
            </w:r>
            <w:r>
              <w:t>用户满意度</w:t>
            </w:r>
            <w:r>
              <w:t xml:space="preserve"> </w:t>
            </w:r>
          </w:p>
        </w:tc>
        <w:tc>
          <w:tcPr>
            <w:tcW w:w="2551" w:type="dxa"/>
            <w:vAlign w:val="center"/>
          </w:tcPr>
          <w:p w:rsidR="00651723" w:rsidRDefault="009D52B6">
            <w:pPr>
              <w:pStyle w:val="2"/>
            </w:pPr>
            <w:r>
              <w:t>100%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29" w:name="_Toc157760199"/>
      <w:r>
        <w:rPr>
          <w:rFonts w:ascii="方正仿宋_GBK" w:eastAsia="方正仿宋_GBK" w:hAnsi="方正仿宋_GBK" w:cs="方正仿宋_GBK"/>
          <w:sz w:val="28"/>
        </w:rPr>
        <w:t>129.</w:t>
      </w:r>
      <w:r>
        <w:rPr>
          <w:rFonts w:ascii="方正仿宋_GBK" w:eastAsia="方正仿宋_GBK" w:hAnsi="方正仿宋_GBK" w:cs="方正仿宋_GBK"/>
          <w:sz w:val="28"/>
        </w:rPr>
        <w:t>天津市卫星导航定位基准服务系统近海兼容北斗</w:t>
      </w:r>
      <w:r>
        <w:rPr>
          <w:rFonts w:ascii="方正仿宋_GBK" w:eastAsia="方正仿宋_GBK" w:hAnsi="方正仿宋_GBK" w:cs="方正仿宋_GBK"/>
          <w:sz w:val="28"/>
        </w:rPr>
        <w:t>3</w:t>
      </w:r>
      <w:r>
        <w:rPr>
          <w:rFonts w:ascii="方正仿宋_GBK" w:eastAsia="方正仿宋_GBK" w:hAnsi="方正仿宋_GBK" w:cs="方正仿宋_GBK"/>
          <w:sz w:val="28"/>
        </w:rPr>
        <w:t>号基准站建设绩效目标表</w:t>
      </w:r>
      <w:bookmarkEnd w:id="1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天津市卫星导航定位基准服务系统近海兼容北斗</w:t>
            </w:r>
            <w:r>
              <w:t>3</w:t>
            </w:r>
            <w:r>
              <w:t>号基准站建设</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45.04</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45.04</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按照《天津市基础测绘</w:t>
            </w:r>
            <w:r>
              <w:t>“</w:t>
            </w:r>
            <w:r>
              <w:t>十四五</w:t>
            </w:r>
            <w:r>
              <w:t>”</w:t>
            </w:r>
            <w:r>
              <w:t>规划》相关要求，开展天津市卫星导航定位基准服务系统近海兼容北斗</w:t>
            </w:r>
            <w:r>
              <w:t>3</w:t>
            </w:r>
            <w:r>
              <w:t>号基准站建设项目，在</w:t>
            </w:r>
            <w:r>
              <w:t>TJCORS</w:t>
            </w:r>
            <w:r>
              <w:t>基站站网内新建卫星导航定位基准站</w:t>
            </w:r>
            <w:r>
              <w:t>2</w:t>
            </w:r>
            <w:r>
              <w:t>座，扩大</w:t>
            </w:r>
            <w:r>
              <w:t>TJCORS</w:t>
            </w:r>
            <w:r>
              <w:t>在近海海域的服务覆盖范围，进一步优化天津市陆海基准。</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1.</w:t>
            </w:r>
            <w:r>
              <w:t>按照《天津市基础测绘</w:t>
            </w:r>
            <w:r>
              <w:t>“</w:t>
            </w:r>
            <w:r>
              <w:t>十四五</w:t>
            </w:r>
            <w:r>
              <w:t>”</w:t>
            </w:r>
            <w:r>
              <w:t>规划》相关要求，开展天津市卫星导航定位基准服务系统近海兼容北斗</w:t>
            </w:r>
            <w:r>
              <w:t>3</w:t>
            </w:r>
            <w:r>
              <w:t>号基准站建设项目，在</w:t>
            </w:r>
            <w:r>
              <w:t>TJCORS</w:t>
            </w:r>
            <w:r>
              <w:t>基站站网内新建卫星导航定位基准站</w:t>
            </w:r>
            <w:r>
              <w:t>2</w:t>
            </w:r>
            <w:r>
              <w:t>座，扩大</w:t>
            </w:r>
            <w:r>
              <w:t>TJCORS</w:t>
            </w:r>
            <w:r>
              <w:t>在近海海域的服务覆盖范围，进一步优化天津市陆海基准。</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GNSS</w:t>
            </w:r>
            <w:r>
              <w:t>基准站</w:t>
            </w:r>
            <w:r>
              <w:t xml:space="preserve"> </w:t>
            </w:r>
          </w:p>
        </w:tc>
        <w:tc>
          <w:tcPr>
            <w:tcW w:w="3430" w:type="dxa"/>
            <w:vAlign w:val="center"/>
          </w:tcPr>
          <w:p w:rsidR="00651723" w:rsidRDefault="009D52B6">
            <w:pPr>
              <w:pStyle w:val="2"/>
            </w:pPr>
            <w:r>
              <w:t>GNSS</w:t>
            </w:r>
            <w:r>
              <w:t>基准站</w:t>
            </w:r>
            <w:r>
              <w:t xml:space="preserve"> </w:t>
            </w:r>
          </w:p>
        </w:tc>
        <w:tc>
          <w:tcPr>
            <w:tcW w:w="2551" w:type="dxa"/>
            <w:vAlign w:val="center"/>
          </w:tcPr>
          <w:p w:rsidR="00651723" w:rsidRDefault="009D52B6">
            <w:pPr>
              <w:pStyle w:val="2"/>
            </w:pPr>
            <w:r>
              <w:t>2</w:t>
            </w:r>
            <w:r>
              <w:t>座</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成果报告</w:t>
            </w:r>
            <w:r>
              <w:t xml:space="preserve"> </w:t>
            </w:r>
          </w:p>
        </w:tc>
        <w:tc>
          <w:tcPr>
            <w:tcW w:w="3430" w:type="dxa"/>
            <w:vAlign w:val="center"/>
          </w:tcPr>
          <w:p w:rsidR="00651723" w:rsidRDefault="009D52B6">
            <w:pPr>
              <w:pStyle w:val="2"/>
            </w:pPr>
            <w:r>
              <w:t>成果报告</w:t>
            </w:r>
            <w:r>
              <w:t xml:space="preserve"> </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工作要求</w:t>
            </w:r>
            <w:r>
              <w:t xml:space="preserve"> </w:t>
            </w:r>
          </w:p>
        </w:tc>
        <w:tc>
          <w:tcPr>
            <w:tcW w:w="3430" w:type="dxa"/>
            <w:vAlign w:val="center"/>
          </w:tcPr>
          <w:p w:rsidR="00651723" w:rsidRDefault="009D52B6">
            <w:pPr>
              <w:pStyle w:val="2"/>
            </w:pPr>
            <w:r>
              <w:t>工作要求</w:t>
            </w:r>
            <w:r>
              <w:t xml:space="preserve"> </w:t>
            </w:r>
          </w:p>
        </w:tc>
        <w:tc>
          <w:tcPr>
            <w:tcW w:w="2551" w:type="dxa"/>
            <w:vAlign w:val="center"/>
          </w:tcPr>
          <w:p w:rsidR="00651723" w:rsidRDefault="009D52B6">
            <w:pPr>
              <w:pStyle w:val="2"/>
            </w:pPr>
            <w:r>
              <w:t>开展天津市卫星导航定位基准服务系统近海兼容北斗</w:t>
            </w:r>
            <w:r>
              <w:t>3</w:t>
            </w:r>
            <w:r>
              <w:t>号基准站建设项目，在</w:t>
            </w:r>
            <w:r>
              <w:t>TJCORS</w:t>
            </w:r>
            <w:r>
              <w:t>基站站网内新建卫星导航定位基准站</w:t>
            </w:r>
            <w:r>
              <w:t>2</w:t>
            </w:r>
            <w:r>
              <w:t>座，扩大</w:t>
            </w:r>
            <w:r>
              <w:t>TJCORS</w:t>
            </w:r>
            <w:r>
              <w:t>在近海海域的服务覆盖范围，进一步优化天津市陆海基准。</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项目周期</w:t>
            </w:r>
          </w:p>
        </w:tc>
        <w:tc>
          <w:tcPr>
            <w:tcW w:w="3430" w:type="dxa"/>
            <w:vAlign w:val="center"/>
          </w:tcPr>
          <w:p w:rsidR="00651723" w:rsidRDefault="009D52B6">
            <w:pPr>
              <w:pStyle w:val="2"/>
            </w:pPr>
            <w:r>
              <w:t>项目周期</w:t>
            </w:r>
          </w:p>
        </w:tc>
        <w:tc>
          <w:tcPr>
            <w:tcW w:w="2551" w:type="dxa"/>
            <w:vAlign w:val="center"/>
          </w:tcPr>
          <w:p w:rsidR="00651723" w:rsidRDefault="009D52B6">
            <w:pPr>
              <w:pStyle w:val="2"/>
            </w:pPr>
            <w:r>
              <w:t>12</w:t>
            </w:r>
            <w:r>
              <w:t>个月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起始时间</w:t>
            </w:r>
          </w:p>
        </w:tc>
        <w:tc>
          <w:tcPr>
            <w:tcW w:w="3430" w:type="dxa"/>
            <w:vAlign w:val="center"/>
          </w:tcPr>
          <w:p w:rsidR="00651723" w:rsidRDefault="009D52B6">
            <w:pPr>
              <w:pStyle w:val="2"/>
            </w:pPr>
            <w:r>
              <w:t>起始时间</w:t>
            </w:r>
          </w:p>
        </w:tc>
        <w:tc>
          <w:tcPr>
            <w:tcW w:w="2551" w:type="dxa"/>
            <w:vAlign w:val="center"/>
          </w:tcPr>
          <w:p w:rsidR="00651723" w:rsidRDefault="009D52B6">
            <w:pPr>
              <w:pStyle w:val="2"/>
            </w:pPr>
            <w:r>
              <w:t>2024</w:t>
            </w:r>
            <w:r>
              <w:t>年</w:t>
            </w:r>
            <w:r>
              <w:t>1</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vAlign w:val="center"/>
          </w:tcPr>
          <w:p w:rsidR="00651723" w:rsidRDefault="009D52B6">
            <w:pPr>
              <w:pStyle w:val="2"/>
            </w:pPr>
            <w:r>
              <w:t>完成时间</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r>
              <w:t xml:space="preserve"> </w:t>
            </w:r>
          </w:p>
        </w:tc>
        <w:tc>
          <w:tcPr>
            <w:tcW w:w="3430" w:type="dxa"/>
            <w:vAlign w:val="center"/>
          </w:tcPr>
          <w:p w:rsidR="00651723" w:rsidRDefault="009D52B6">
            <w:pPr>
              <w:pStyle w:val="2"/>
            </w:pPr>
            <w:r>
              <w:t>项目预算</w:t>
            </w:r>
            <w:r>
              <w:t xml:space="preserve"> </w:t>
            </w:r>
          </w:p>
        </w:tc>
        <w:tc>
          <w:tcPr>
            <w:tcW w:w="2551" w:type="dxa"/>
            <w:vAlign w:val="center"/>
          </w:tcPr>
          <w:p w:rsidR="00651723" w:rsidRDefault="009D52B6">
            <w:pPr>
              <w:pStyle w:val="2"/>
            </w:pPr>
            <w:r>
              <w:t>≤45.04</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提升</w:t>
            </w:r>
            <w:r>
              <w:t>TJCORS</w:t>
            </w:r>
            <w:r>
              <w:t>服务范围</w:t>
            </w:r>
          </w:p>
        </w:tc>
        <w:tc>
          <w:tcPr>
            <w:tcW w:w="3430" w:type="dxa"/>
            <w:vAlign w:val="center"/>
          </w:tcPr>
          <w:p w:rsidR="00651723" w:rsidRDefault="009D52B6">
            <w:pPr>
              <w:pStyle w:val="2"/>
            </w:pPr>
            <w:r>
              <w:t>提升</w:t>
            </w:r>
            <w:r>
              <w:t>TJCORS</w:t>
            </w:r>
            <w:r>
              <w:t>服务范围</w:t>
            </w:r>
          </w:p>
        </w:tc>
        <w:tc>
          <w:tcPr>
            <w:tcW w:w="2551" w:type="dxa"/>
            <w:vAlign w:val="center"/>
          </w:tcPr>
          <w:p w:rsidR="00651723" w:rsidRDefault="009D52B6">
            <w:pPr>
              <w:pStyle w:val="2"/>
            </w:pPr>
            <w:r>
              <w:t>增加</w:t>
            </w:r>
            <w:r>
              <w:t>TJCORS RTK</w:t>
            </w:r>
            <w:r>
              <w:t>服务的质量，增加更多行业用户</w:t>
            </w:r>
            <w:r>
              <w:t xml:space="preserve"> </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贯彻落实《天津市基础测绘</w:t>
            </w:r>
            <w:r>
              <w:t>“</w:t>
            </w:r>
            <w:r>
              <w:t>十</w:t>
            </w:r>
            <w:r>
              <w:lastRenderedPageBreak/>
              <w:t>四五</w:t>
            </w:r>
            <w:r>
              <w:t>”</w:t>
            </w:r>
            <w:r>
              <w:t>规划》相关要求</w:t>
            </w:r>
          </w:p>
        </w:tc>
        <w:tc>
          <w:tcPr>
            <w:tcW w:w="3430" w:type="dxa"/>
            <w:vAlign w:val="center"/>
          </w:tcPr>
          <w:p w:rsidR="00651723" w:rsidRDefault="009D52B6">
            <w:pPr>
              <w:pStyle w:val="2"/>
            </w:pPr>
            <w:r>
              <w:lastRenderedPageBreak/>
              <w:t>贯彻落实《天津市基础测绘</w:t>
            </w:r>
            <w:r>
              <w:t>“</w:t>
            </w:r>
            <w:r>
              <w:t>十四五</w:t>
            </w:r>
            <w:r>
              <w:t>”</w:t>
            </w:r>
            <w:r>
              <w:t>规划》相关要求</w:t>
            </w:r>
          </w:p>
        </w:tc>
        <w:tc>
          <w:tcPr>
            <w:tcW w:w="2551" w:type="dxa"/>
            <w:vAlign w:val="center"/>
          </w:tcPr>
          <w:p w:rsidR="00651723" w:rsidRDefault="009D52B6">
            <w:pPr>
              <w:pStyle w:val="2"/>
            </w:pPr>
            <w:r>
              <w:t xml:space="preserve"> </w:t>
            </w:r>
            <w:r>
              <w:t>为天津市提供更优化陆海基准，提升服务自然资源行业能力</w:t>
            </w:r>
          </w:p>
        </w:tc>
      </w:tr>
      <w:tr w:rsidR="002852B4" w:rsidTr="002852B4">
        <w:trPr>
          <w:trHeight w:val="369"/>
          <w:jc w:val="center"/>
        </w:trPr>
        <w:tc>
          <w:tcPr>
            <w:tcW w:w="1276" w:type="dxa"/>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vAlign w:val="center"/>
          </w:tcPr>
          <w:p w:rsidR="00651723" w:rsidRDefault="009D52B6">
            <w:pPr>
              <w:pStyle w:val="2"/>
            </w:pPr>
            <w:r>
              <w:t>服务对象满意度</w:t>
            </w:r>
          </w:p>
        </w:tc>
        <w:tc>
          <w:tcPr>
            <w:tcW w:w="2551" w:type="dxa"/>
            <w:vAlign w:val="center"/>
          </w:tcPr>
          <w:p w:rsidR="00651723" w:rsidRDefault="009D52B6">
            <w:pPr>
              <w:pStyle w:val="2"/>
            </w:pPr>
            <w:r>
              <w:t>≥80%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30" w:name="_Toc157760200"/>
      <w:r>
        <w:rPr>
          <w:rFonts w:ascii="方正仿宋_GBK" w:eastAsia="方正仿宋_GBK" w:hAnsi="方正仿宋_GBK" w:cs="方正仿宋_GBK"/>
          <w:sz w:val="28"/>
        </w:rPr>
        <w:t>130.</w:t>
      </w:r>
      <w:r>
        <w:rPr>
          <w:rFonts w:ascii="方正仿宋_GBK" w:eastAsia="方正仿宋_GBK" w:hAnsi="方正仿宋_GBK" w:cs="方正仿宋_GBK"/>
          <w:sz w:val="28"/>
        </w:rPr>
        <w:t>天津市沿海滩涂及浅海海域生物多样性调查绩效目标表</w:t>
      </w:r>
      <w:bookmarkEnd w:id="1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天津市沿海滩涂及浅海海域生物多样性调查</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225.06</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225.06</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摸清天津市沿海滩涂及浅海海域生物本底，进行生物多样性分析与评价，为天津市海洋生态保护提供基础数据和科学依据。</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摸清天津市沿海滩涂及浅海海域生物本底，进行生物多样性分析与评价，为天津市海洋生态保护提供基础数据和科学依据。</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天津沿海滩涂及浅海海域生物多样性调查报告</w:t>
            </w:r>
          </w:p>
        </w:tc>
        <w:tc>
          <w:tcPr>
            <w:tcW w:w="3430" w:type="dxa"/>
            <w:vAlign w:val="center"/>
          </w:tcPr>
          <w:p w:rsidR="00651723" w:rsidRDefault="009D52B6">
            <w:pPr>
              <w:pStyle w:val="2"/>
            </w:pPr>
            <w:r>
              <w:t>天津沿海滩涂及浅海海域生物多样性调查报告</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鸟类调查表、海洋生物生态调查数据集</w:t>
            </w:r>
          </w:p>
        </w:tc>
        <w:tc>
          <w:tcPr>
            <w:tcW w:w="3430" w:type="dxa"/>
            <w:vAlign w:val="center"/>
          </w:tcPr>
          <w:p w:rsidR="00651723" w:rsidRDefault="009D52B6">
            <w:pPr>
              <w:pStyle w:val="2"/>
            </w:pPr>
            <w:r>
              <w:t>鸟类调查表、海洋生物生态调查数据集</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项目成果质量标准</w:t>
            </w:r>
          </w:p>
        </w:tc>
        <w:tc>
          <w:tcPr>
            <w:tcW w:w="3430" w:type="dxa"/>
            <w:vAlign w:val="center"/>
          </w:tcPr>
          <w:p w:rsidR="00651723" w:rsidRDefault="009D52B6">
            <w:pPr>
              <w:pStyle w:val="2"/>
            </w:pPr>
            <w:r>
              <w:t>项目成果质量标准</w:t>
            </w:r>
          </w:p>
        </w:tc>
        <w:tc>
          <w:tcPr>
            <w:tcW w:w="2551" w:type="dxa"/>
            <w:vAlign w:val="center"/>
          </w:tcPr>
          <w:p w:rsidR="00651723" w:rsidRDefault="009D52B6">
            <w:pPr>
              <w:pStyle w:val="2"/>
            </w:pPr>
            <w:r>
              <w:t>达到通过专家验收的要求</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完成时间</w:t>
            </w:r>
          </w:p>
        </w:tc>
        <w:tc>
          <w:tcPr>
            <w:tcW w:w="3430" w:type="dxa"/>
            <w:vAlign w:val="center"/>
          </w:tcPr>
          <w:p w:rsidR="00651723" w:rsidRDefault="009D52B6">
            <w:pPr>
              <w:pStyle w:val="2"/>
            </w:pPr>
            <w:r>
              <w:t xml:space="preserve"> </w:t>
            </w:r>
            <w:r>
              <w:t>完成时间</w:t>
            </w:r>
          </w:p>
        </w:tc>
        <w:tc>
          <w:tcPr>
            <w:tcW w:w="2551" w:type="dxa"/>
            <w:vAlign w:val="center"/>
          </w:tcPr>
          <w:p w:rsidR="00651723" w:rsidRDefault="009D52B6">
            <w:pPr>
              <w:pStyle w:val="2"/>
            </w:pPr>
            <w:r>
              <w:t>2024</w:t>
            </w:r>
            <w:r>
              <w:t>年底前</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总成本</w:t>
            </w:r>
          </w:p>
        </w:tc>
        <w:tc>
          <w:tcPr>
            <w:tcW w:w="3430" w:type="dxa"/>
            <w:vAlign w:val="center"/>
          </w:tcPr>
          <w:p w:rsidR="00651723" w:rsidRDefault="009D52B6">
            <w:pPr>
              <w:pStyle w:val="2"/>
            </w:pPr>
            <w:r>
              <w:t>总成本</w:t>
            </w:r>
          </w:p>
        </w:tc>
        <w:tc>
          <w:tcPr>
            <w:tcW w:w="2551" w:type="dxa"/>
            <w:vAlign w:val="center"/>
          </w:tcPr>
          <w:p w:rsidR="00651723" w:rsidRDefault="009D52B6">
            <w:pPr>
              <w:pStyle w:val="2"/>
            </w:pPr>
            <w:r>
              <w:t>≤225.06</w:t>
            </w:r>
            <w:r>
              <w:t>万元</w:t>
            </w:r>
            <w:r>
              <w:t xml:space="preserve"> </w:t>
            </w:r>
          </w:p>
        </w:tc>
      </w:tr>
      <w:tr w:rsidR="002852B4" w:rsidTr="002852B4">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加强沿海滩涂湿地保护和湿地资源监测，维护湿地生态功能</w:t>
            </w:r>
          </w:p>
        </w:tc>
        <w:tc>
          <w:tcPr>
            <w:tcW w:w="3430" w:type="dxa"/>
            <w:vAlign w:val="center"/>
          </w:tcPr>
          <w:p w:rsidR="00651723" w:rsidRDefault="009D52B6">
            <w:pPr>
              <w:pStyle w:val="2"/>
            </w:pPr>
            <w:r>
              <w:t>加强沿海滩涂湿地保护和湿地资源监测，维护湿地生态功能</w:t>
            </w:r>
          </w:p>
        </w:tc>
        <w:tc>
          <w:tcPr>
            <w:tcW w:w="2551" w:type="dxa"/>
            <w:vAlign w:val="center"/>
          </w:tcPr>
          <w:p w:rsidR="00651723" w:rsidRDefault="009D52B6">
            <w:pPr>
              <w:pStyle w:val="2"/>
            </w:pPr>
            <w:r>
              <w:t>明显反映沿海滩涂湿地保护和湿地资源监测，维护湿地生态功能的情况</w:t>
            </w:r>
          </w:p>
        </w:tc>
      </w:tr>
      <w:tr w:rsidR="002852B4" w:rsidTr="002852B4">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管理部门满意度</w:t>
            </w:r>
          </w:p>
        </w:tc>
        <w:tc>
          <w:tcPr>
            <w:tcW w:w="3430" w:type="dxa"/>
            <w:vAlign w:val="center"/>
          </w:tcPr>
          <w:p w:rsidR="00651723" w:rsidRDefault="009D52B6">
            <w:pPr>
              <w:pStyle w:val="2"/>
            </w:pPr>
            <w:r>
              <w:t>管理部门满意度</w:t>
            </w:r>
          </w:p>
        </w:tc>
        <w:tc>
          <w:tcPr>
            <w:tcW w:w="2551" w:type="dxa"/>
            <w:vAlign w:val="center"/>
          </w:tcPr>
          <w:p w:rsidR="00651723" w:rsidRDefault="009D52B6">
            <w:pPr>
              <w:pStyle w:val="2"/>
            </w:pPr>
            <w:r>
              <w:t>满足管理部门管理要求率</w:t>
            </w:r>
            <w:r>
              <w:t>≥80%</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31" w:name="_Toc157760201"/>
      <w:r>
        <w:rPr>
          <w:rFonts w:ascii="方正仿宋_GBK" w:eastAsia="方正仿宋_GBK" w:hAnsi="方正仿宋_GBK" w:cs="方正仿宋_GBK"/>
          <w:sz w:val="28"/>
        </w:rPr>
        <w:t>131.</w:t>
      </w:r>
      <w:r>
        <w:rPr>
          <w:rFonts w:ascii="方正仿宋_GBK" w:eastAsia="方正仿宋_GBK" w:hAnsi="方正仿宋_GBK" w:cs="方正仿宋_GBK"/>
          <w:sz w:val="28"/>
        </w:rPr>
        <w:t>天津市养殖空间优化及发展适应性评估绩效目标表</w:t>
      </w:r>
      <w:bookmarkEnd w:id="1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天津市养殖空间优化及发展适应性评估</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完成天津市养殖用海区域选划及管理政策研究，明确养殖用海适宜区域并提出相关管理政策。</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完成天津市养殖用海区域选划及管理政策研究，明确养殖用海适宜区域并提出相关管理政策。</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3430"/>
        <w:gridCol w:w="2551"/>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vAlign w:val="center"/>
          </w:tcPr>
          <w:p w:rsidR="00651723" w:rsidRDefault="009D52B6">
            <w:pPr>
              <w:pStyle w:val="1"/>
            </w:pPr>
            <w:r>
              <w:t>绩效指标描述</w:t>
            </w:r>
          </w:p>
        </w:tc>
        <w:tc>
          <w:tcPr>
            <w:tcW w:w="2551" w:type="dxa"/>
            <w:vAlign w:val="center"/>
          </w:tcPr>
          <w:p w:rsidR="00651723" w:rsidRDefault="009D52B6">
            <w:pPr>
              <w:pStyle w:val="1"/>
            </w:pPr>
            <w:r>
              <w:t>指标值</w:t>
            </w:r>
          </w:p>
        </w:tc>
      </w:tr>
      <w:tr w:rsidR="002852B4" w:rsidTr="002852B4">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研究报告</w:t>
            </w:r>
          </w:p>
        </w:tc>
        <w:tc>
          <w:tcPr>
            <w:tcW w:w="3430" w:type="dxa"/>
            <w:vAlign w:val="center"/>
          </w:tcPr>
          <w:p w:rsidR="00651723" w:rsidRDefault="009D52B6">
            <w:pPr>
              <w:pStyle w:val="2"/>
            </w:pPr>
            <w:r>
              <w:t>研究报告</w:t>
            </w:r>
          </w:p>
        </w:tc>
        <w:tc>
          <w:tcPr>
            <w:tcW w:w="2551" w:type="dxa"/>
            <w:vAlign w:val="center"/>
          </w:tcPr>
          <w:p w:rsidR="00651723" w:rsidRDefault="009D52B6">
            <w:pPr>
              <w:pStyle w:val="2"/>
            </w:pPr>
            <w:r>
              <w:t>≥1</w:t>
            </w:r>
            <w:r>
              <w:t>本</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调查数据集</w:t>
            </w:r>
          </w:p>
        </w:tc>
        <w:tc>
          <w:tcPr>
            <w:tcW w:w="3430" w:type="dxa"/>
            <w:vAlign w:val="center"/>
          </w:tcPr>
          <w:p w:rsidR="00651723" w:rsidRDefault="009D52B6">
            <w:pPr>
              <w:pStyle w:val="2"/>
            </w:pPr>
            <w:r>
              <w:t>调查数据集</w:t>
            </w:r>
          </w:p>
        </w:tc>
        <w:tc>
          <w:tcPr>
            <w:tcW w:w="2551" w:type="dxa"/>
            <w:vAlign w:val="center"/>
          </w:tcPr>
          <w:p w:rsidR="00651723" w:rsidRDefault="009D52B6">
            <w:pPr>
              <w:pStyle w:val="2"/>
            </w:pPr>
            <w:r>
              <w:t>1</w:t>
            </w:r>
            <w:r>
              <w:t>套</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养殖用海管理政策建议性文件</w:t>
            </w:r>
          </w:p>
        </w:tc>
        <w:tc>
          <w:tcPr>
            <w:tcW w:w="3430" w:type="dxa"/>
            <w:vAlign w:val="center"/>
          </w:tcPr>
          <w:p w:rsidR="00651723" w:rsidRDefault="009D52B6">
            <w:pPr>
              <w:pStyle w:val="2"/>
            </w:pPr>
            <w:r>
              <w:t>养殖用海管理政策建议性文件</w:t>
            </w:r>
          </w:p>
        </w:tc>
        <w:tc>
          <w:tcPr>
            <w:tcW w:w="2551" w:type="dxa"/>
            <w:vAlign w:val="center"/>
          </w:tcPr>
          <w:p w:rsidR="00651723" w:rsidRDefault="009D52B6">
            <w:pPr>
              <w:pStyle w:val="2"/>
            </w:pPr>
            <w:r>
              <w:t>1</w:t>
            </w:r>
            <w:r>
              <w:t>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养殖用海适宜区域选划图</w:t>
            </w:r>
          </w:p>
        </w:tc>
        <w:tc>
          <w:tcPr>
            <w:tcW w:w="3430" w:type="dxa"/>
            <w:vAlign w:val="center"/>
          </w:tcPr>
          <w:p w:rsidR="00651723" w:rsidRDefault="009D52B6">
            <w:pPr>
              <w:pStyle w:val="2"/>
            </w:pPr>
            <w:r>
              <w:t>养殖用海适宜区域选划图</w:t>
            </w:r>
          </w:p>
        </w:tc>
        <w:tc>
          <w:tcPr>
            <w:tcW w:w="2551" w:type="dxa"/>
            <w:vAlign w:val="center"/>
          </w:tcPr>
          <w:p w:rsidR="00651723" w:rsidRDefault="009D52B6">
            <w:pPr>
              <w:pStyle w:val="2"/>
            </w:pPr>
            <w:r>
              <w:t>1</w:t>
            </w:r>
            <w:r>
              <w:t>副</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符合技术规范情况</w:t>
            </w:r>
          </w:p>
        </w:tc>
        <w:tc>
          <w:tcPr>
            <w:tcW w:w="3430" w:type="dxa"/>
            <w:vAlign w:val="center"/>
          </w:tcPr>
          <w:p w:rsidR="00651723" w:rsidRDefault="009D52B6">
            <w:pPr>
              <w:pStyle w:val="2"/>
            </w:pPr>
            <w:r>
              <w:t>符合技术规范情况</w:t>
            </w:r>
          </w:p>
        </w:tc>
        <w:tc>
          <w:tcPr>
            <w:tcW w:w="2551" w:type="dxa"/>
            <w:vAlign w:val="center"/>
          </w:tcPr>
          <w:p w:rsidR="00651723" w:rsidRDefault="009D52B6">
            <w:pPr>
              <w:pStyle w:val="2"/>
            </w:pPr>
            <w:r>
              <w:t>符合《关于加快推进深远海养殖发展的意见》（农渔发〔</w:t>
            </w:r>
            <w:r>
              <w:t>2023</w:t>
            </w:r>
            <w:r>
              <w:t>〕</w:t>
            </w:r>
            <w:r>
              <w:t>14</w:t>
            </w:r>
            <w:r>
              <w:t>号）《天津市国土空间总体规划》《天津市海洋空间规划》</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成果合格率</w:t>
            </w:r>
            <w:r>
              <w:t xml:space="preserve"> </w:t>
            </w:r>
          </w:p>
        </w:tc>
        <w:tc>
          <w:tcPr>
            <w:tcW w:w="3430" w:type="dxa"/>
            <w:vAlign w:val="center"/>
          </w:tcPr>
          <w:p w:rsidR="00651723" w:rsidRDefault="009D52B6">
            <w:pPr>
              <w:pStyle w:val="2"/>
            </w:pPr>
            <w:r>
              <w:t>成果合格率</w:t>
            </w:r>
            <w:r>
              <w:t xml:space="preserve"> </w:t>
            </w:r>
          </w:p>
        </w:tc>
        <w:tc>
          <w:tcPr>
            <w:tcW w:w="2551" w:type="dxa"/>
            <w:vAlign w:val="center"/>
          </w:tcPr>
          <w:p w:rsidR="00651723" w:rsidRDefault="009D52B6">
            <w:pPr>
              <w:pStyle w:val="2"/>
            </w:pPr>
            <w:r>
              <w:t>100%</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项目成果按期完成情况</w:t>
            </w:r>
            <w:r>
              <w:t xml:space="preserve"> </w:t>
            </w:r>
          </w:p>
        </w:tc>
        <w:tc>
          <w:tcPr>
            <w:tcW w:w="3430" w:type="dxa"/>
            <w:vAlign w:val="center"/>
          </w:tcPr>
          <w:p w:rsidR="00651723" w:rsidRDefault="009D52B6">
            <w:pPr>
              <w:pStyle w:val="2"/>
            </w:pPr>
            <w:r>
              <w:t>项目成果按期完成情况</w:t>
            </w:r>
            <w:r>
              <w:t xml:space="preserve"> </w:t>
            </w:r>
          </w:p>
        </w:tc>
        <w:tc>
          <w:tcPr>
            <w:tcW w:w="2551" w:type="dxa"/>
            <w:vAlign w:val="center"/>
          </w:tcPr>
          <w:p w:rsidR="00651723" w:rsidRDefault="009D52B6">
            <w:pPr>
              <w:pStyle w:val="2"/>
            </w:pPr>
            <w:r>
              <w:t>2024</w:t>
            </w:r>
            <w:r>
              <w:t>年</w:t>
            </w:r>
            <w:r>
              <w:t>12</w:t>
            </w:r>
            <w:r>
              <w:t>月</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经费支出</w:t>
            </w:r>
          </w:p>
        </w:tc>
        <w:tc>
          <w:tcPr>
            <w:tcW w:w="3430" w:type="dxa"/>
            <w:vAlign w:val="center"/>
          </w:tcPr>
          <w:p w:rsidR="00651723" w:rsidRDefault="009D52B6">
            <w:pPr>
              <w:pStyle w:val="2"/>
            </w:pPr>
            <w:r>
              <w:t>经费支出</w:t>
            </w:r>
          </w:p>
        </w:tc>
        <w:tc>
          <w:tcPr>
            <w:tcW w:w="2551" w:type="dxa"/>
            <w:vAlign w:val="center"/>
          </w:tcPr>
          <w:p w:rsidR="00651723" w:rsidRDefault="009D52B6">
            <w:pPr>
              <w:pStyle w:val="2"/>
            </w:pPr>
            <w:r>
              <w:t>≤80</w:t>
            </w:r>
            <w:r>
              <w:t>万元</w:t>
            </w:r>
          </w:p>
        </w:tc>
      </w:tr>
      <w:tr w:rsidR="002852B4" w:rsidTr="002852B4">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提高管理水平</w:t>
            </w:r>
          </w:p>
        </w:tc>
        <w:tc>
          <w:tcPr>
            <w:tcW w:w="3430" w:type="dxa"/>
            <w:vAlign w:val="center"/>
          </w:tcPr>
          <w:p w:rsidR="00651723" w:rsidRDefault="009D52B6">
            <w:pPr>
              <w:pStyle w:val="2"/>
            </w:pPr>
            <w:r>
              <w:t>提高管理水平</w:t>
            </w:r>
          </w:p>
        </w:tc>
        <w:tc>
          <w:tcPr>
            <w:tcW w:w="2551" w:type="dxa"/>
            <w:vAlign w:val="center"/>
          </w:tcPr>
          <w:p w:rsidR="00651723" w:rsidRDefault="009D52B6">
            <w:pPr>
              <w:pStyle w:val="2"/>
            </w:pPr>
            <w:r>
              <w:t>提高天津市海域空间保护与开发精细化水平</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海域生态功能</w:t>
            </w:r>
          </w:p>
        </w:tc>
        <w:tc>
          <w:tcPr>
            <w:tcW w:w="3430" w:type="dxa"/>
            <w:vAlign w:val="center"/>
          </w:tcPr>
          <w:p w:rsidR="00651723" w:rsidRDefault="009D52B6">
            <w:pPr>
              <w:pStyle w:val="2"/>
            </w:pPr>
            <w:r>
              <w:t>海域生态功能</w:t>
            </w:r>
          </w:p>
        </w:tc>
        <w:tc>
          <w:tcPr>
            <w:tcW w:w="2551" w:type="dxa"/>
            <w:vAlign w:val="center"/>
          </w:tcPr>
          <w:p w:rsidR="00651723" w:rsidRDefault="009D52B6">
            <w:pPr>
              <w:pStyle w:val="2"/>
            </w:pPr>
            <w:r>
              <w:t>保护好天津市养殖用海海域生物多样性及生态功能</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选划及管理政策有效期内</w:t>
            </w:r>
          </w:p>
        </w:tc>
        <w:tc>
          <w:tcPr>
            <w:tcW w:w="3430" w:type="dxa"/>
            <w:vAlign w:val="center"/>
          </w:tcPr>
          <w:p w:rsidR="00651723" w:rsidRDefault="009D52B6">
            <w:pPr>
              <w:pStyle w:val="2"/>
            </w:pPr>
            <w:r>
              <w:t>选划及管理政策有效期内</w:t>
            </w:r>
          </w:p>
        </w:tc>
        <w:tc>
          <w:tcPr>
            <w:tcW w:w="2551" w:type="dxa"/>
            <w:vAlign w:val="center"/>
          </w:tcPr>
          <w:p w:rsidR="00651723" w:rsidRDefault="009D52B6">
            <w:pPr>
              <w:pStyle w:val="2"/>
            </w:pPr>
            <w:r>
              <w:t>选划及政策成果持续支撑</w:t>
            </w:r>
          </w:p>
        </w:tc>
      </w:tr>
      <w:tr w:rsidR="002852B4" w:rsidTr="002852B4">
        <w:trPr>
          <w:trHeight w:val="369"/>
          <w:jc w:val="center"/>
        </w:trPr>
        <w:tc>
          <w:tcPr>
            <w:tcW w:w="1276" w:type="dxa"/>
            <w:vMerge w:val="restart"/>
            <w:vAlign w:val="center"/>
          </w:tcPr>
          <w:p w:rsidR="00651723" w:rsidRDefault="009D52B6">
            <w:pPr>
              <w:pStyle w:val="3"/>
            </w:pPr>
            <w:r>
              <w:lastRenderedPageBreak/>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上级部门对研究成果满意度</w:t>
            </w:r>
          </w:p>
        </w:tc>
        <w:tc>
          <w:tcPr>
            <w:tcW w:w="3430" w:type="dxa"/>
            <w:vAlign w:val="center"/>
          </w:tcPr>
          <w:p w:rsidR="00651723" w:rsidRDefault="009D52B6">
            <w:pPr>
              <w:pStyle w:val="2"/>
            </w:pPr>
            <w:r>
              <w:t>上级部门对研究成果满意度</w:t>
            </w:r>
          </w:p>
        </w:tc>
        <w:tc>
          <w:tcPr>
            <w:tcW w:w="2551" w:type="dxa"/>
            <w:vAlign w:val="center"/>
          </w:tcPr>
          <w:p w:rsidR="00651723" w:rsidRDefault="009D52B6">
            <w:pPr>
              <w:pStyle w:val="2"/>
            </w:pPr>
            <w:r>
              <w:t>≥95%</w:t>
            </w:r>
          </w:p>
        </w:tc>
      </w:tr>
      <w:tr w:rsidR="002852B4" w:rsidTr="002852B4">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养殖用海企业满意程度</w:t>
            </w:r>
          </w:p>
        </w:tc>
        <w:tc>
          <w:tcPr>
            <w:tcW w:w="3430" w:type="dxa"/>
            <w:vAlign w:val="center"/>
          </w:tcPr>
          <w:p w:rsidR="00651723" w:rsidRDefault="009D52B6">
            <w:pPr>
              <w:pStyle w:val="2"/>
            </w:pPr>
            <w:r>
              <w:t>养殖用海企业满意程度</w:t>
            </w:r>
          </w:p>
        </w:tc>
        <w:tc>
          <w:tcPr>
            <w:tcW w:w="2551" w:type="dxa"/>
            <w:vAlign w:val="center"/>
          </w:tcPr>
          <w:p w:rsidR="00651723" w:rsidRDefault="009D52B6">
            <w:pPr>
              <w:pStyle w:val="2"/>
            </w:pPr>
            <w:r>
              <w:t>≥95%</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lastRenderedPageBreak/>
        <w:t xml:space="preserve"> </w:t>
      </w:r>
    </w:p>
    <w:p w:rsidR="00651723" w:rsidRDefault="009D52B6">
      <w:pPr>
        <w:ind w:firstLine="560"/>
        <w:outlineLvl w:val="3"/>
      </w:pPr>
      <w:bookmarkStart w:id="132" w:name="_Toc157760202"/>
      <w:r>
        <w:rPr>
          <w:rFonts w:ascii="方正仿宋_GBK" w:eastAsia="方正仿宋_GBK" w:hAnsi="方正仿宋_GBK" w:cs="方正仿宋_GBK"/>
          <w:sz w:val="28"/>
        </w:rPr>
        <w:t>132.</w:t>
      </w:r>
      <w:r>
        <w:rPr>
          <w:rFonts w:ascii="方正仿宋_GBK" w:eastAsia="方正仿宋_GBK" w:hAnsi="方正仿宋_GBK" w:cs="方正仿宋_GBK"/>
          <w:sz w:val="28"/>
        </w:rPr>
        <w:t>天津市野生动物疫源疫病监测项目（</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1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587"/>
        <w:gridCol w:w="1843"/>
        <w:gridCol w:w="1276"/>
        <w:gridCol w:w="1276"/>
      </w:tblGrid>
      <w:tr w:rsidR="002852B4" w:rsidTr="002852B4">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2852B4" w:rsidTr="002852B4">
        <w:trPr>
          <w:trHeight w:val="369"/>
          <w:jc w:val="center"/>
        </w:trPr>
        <w:tc>
          <w:tcPr>
            <w:tcW w:w="1276" w:type="dxa"/>
            <w:vAlign w:val="center"/>
          </w:tcPr>
          <w:p w:rsidR="00651723" w:rsidRDefault="009D52B6">
            <w:pPr>
              <w:pStyle w:val="1"/>
            </w:pPr>
            <w:r>
              <w:t>项目名称</w:t>
            </w:r>
          </w:p>
        </w:tc>
        <w:tc>
          <w:tcPr>
            <w:tcW w:w="8589" w:type="dxa"/>
            <w:gridSpan w:val="6"/>
            <w:vAlign w:val="center"/>
          </w:tcPr>
          <w:p w:rsidR="00651723" w:rsidRDefault="009D52B6">
            <w:pPr>
              <w:pStyle w:val="2"/>
            </w:pPr>
            <w:r>
              <w:t>天津市野生动物疫源疫病监测项目（</w:t>
            </w:r>
            <w:r>
              <w:t>2024</w:t>
            </w:r>
            <w:r>
              <w:t>年）</w:t>
            </w:r>
          </w:p>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43.49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43.49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2852B4" w:rsidTr="002852B4">
        <w:trPr>
          <w:trHeight w:val="369"/>
          <w:jc w:val="center"/>
        </w:trPr>
        <w:tc>
          <w:tcPr>
            <w:tcW w:w="1276" w:type="dxa"/>
            <w:vMerge/>
          </w:tcPr>
          <w:p w:rsidR="00651723" w:rsidRDefault="00651723"/>
        </w:tc>
        <w:tc>
          <w:tcPr>
            <w:tcW w:w="8589" w:type="dxa"/>
            <w:gridSpan w:val="6"/>
            <w:vAlign w:val="center"/>
          </w:tcPr>
          <w:p w:rsidR="00651723" w:rsidRDefault="009D52B6">
            <w:pPr>
              <w:pStyle w:val="2"/>
            </w:pPr>
            <w:r>
              <w:t xml:space="preserve"> </w:t>
            </w:r>
            <w:r>
              <w:t>与我市自然保护地管理机构、疫源疫病监测机构合作，科学开展野生动物重点活动区域野外种群监测观察和主动预警采样。</w:t>
            </w:r>
          </w:p>
        </w:tc>
      </w:tr>
      <w:tr w:rsidR="002852B4" w:rsidTr="002852B4">
        <w:trPr>
          <w:trHeight w:val="369"/>
          <w:jc w:val="center"/>
        </w:trPr>
        <w:tc>
          <w:tcPr>
            <w:tcW w:w="1276" w:type="dxa"/>
            <w:vAlign w:val="center"/>
          </w:tcPr>
          <w:p w:rsidR="00651723" w:rsidRDefault="009D52B6">
            <w:pPr>
              <w:pStyle w:val="1"/>
            </w:pPr>
            <w:r>
              <w:t>绩效目标</w:t>
            </w:r>
          </w:p>
        </w:tc>
        <w:tc>
          <w:tcPr>
            <w:tcW w:w="8589" w:type="dxa"/>
            <w:gridSpan w:val="6"/>
            <w:vAlign w:val="center"/>
          </w:tcPr>
          <w:p w:rsidR="00651723" w:rsidRDefault="009D52B6">
            <w:pPr>
              <w:pStyle w:val="2"/>
            </w:pPr>
            <w:r>
              <w:t xml:space="preserve">1. </w:t>
            </w:r>
            <w:r>
              <w:t>与我市自然保护地管理机构、疫源疫病监测机构合作，科学开展野生动物重点活动区域野外种群监测观察和主动预警采样。</w:t>
            </w:r>
          </w:p>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1276"/>
        <w:gridCol w:w="1332"/>
        <w:gridCol w:w="1"/>
        <w:gridCol w:w="3429"/>
        <w:gridCol w:w="1"/>
        <w:gridCol w:w="2550"/>
      </w:tblGrid>
      <w:tr w:rsidR="002852B4" w:rsidTr="002852B4">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gridSpan w:val="2"/>
            <w:vAlign w:val="center"/>
          </w:tcPr>
          <w:p w:rsidR="00651723" w:rsidRDefault="009D52B6">
            <w:pPr>
              <w:pStyle w:val="1"/>
            </w:pPr>
            <w:r>
              <w:t>绩效指标描述</w:t>
            </w:r>
          </w:p>
        </w:tc>
        <w:tc>
          <w:tcPr>
            <w:tcW w:w="2551" w:type="dxa"/>
            <w:gridSpan w:val="2"/>
            <w:vAlign w:val="center"/>
          </w:tcPr>
          <w:p w:rsidR="00651723" w:rsidRDefault="009D52B6">
            <w:pPr>
              <w:pStyle w:val="1"/>
            </w:pPr>
            <w:r>
              <w:t>指标值</w:t>
            </w:r>
          </w:p>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监测管理周期</w:t>
            </w:r>
          </w:p>
        </w:tc>
        <w:tc>
          <w:tcPr>
            <w:tcW w:w="3430" w:type="dxa"/>
            <w:hMerge w:val="restart"/>
            <w:vAlign w:val="center"/>
          </w:tcPr>
          <w:p w:rsidR="00651723" w:rsidRDefault="009D52B6">
            <w:pPr>
              <w:pStyle w:val="2"/>
            </w:pPr>
            <w:r>
              <w:t>监测管理周期</w:t>
            </w:r>
          </w:p>
        </w:tc>
        <w:tc>
          <w:tcPr>
            <w:tcW w:w="0" w:type="auto"/>
            <w:hMerge/>
            <w:vAlign w:val="center"/>
          </w:tcPr>
          <w:p w:rsidR="00651723" w:rsidRDefault="00651723"/>
        </w:tc>
        <w:tc>
          <w:tcPr>
            <w:tcW w:w="2551" w:type="dxa"/>
            <w:hMerge w:val="restart"/>
            <w:vAlign w:val="center"/>
          </w:tcPr>
          <w:p w:rsidR="00651723" w:rsidRDefault="009D52B6">
            <w:pPr>
              <w:pStyle w:val="2"/>
            </w:pPr>
            <w:r>
              <w:t>12</w:t>
            </w:r>
            <w:r>
              <w:t>个月</w:t>
            </w:r>
          </w:p>
        </w:tc>
        <w:tc>
          <w:tcPr>
            <w:tcW w:w="0" w:type="auto"/>
            <w:hMerge/>
          </w:tcPr>
          <w:p w:rsidR="00651723" w:rsidRDefault="009D52B6">
            <w:pPr>
              <w:pStyle w:val="2"/>
            </w:pPr>
            <w:r>
              <w:t>监测管理周期</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采集鸟类、麋鹿实验样本</w:t>
            </w:r>
            <w:r>
              <w:t xml:space="preserve"> </w:t>
            </w:r>
          </w:p>
        </w:tc>
        <w:tc>
          <w:tcPr>
            <w:tcW w:w="3430" w:type="dxa"/>
            <w:hMerge w:val="restart"/>
            <w:vAlign w:val="center"/>
          </w:tcPr>
          <w:p w:rsidR="00651723" w:rsidRDefault="009D52B6">
            <w:pPr>
              <w:pStyle w:val="2"/>
            </w:pPr>
            <w:r>
              <w:t>采集鸟类、麋鹿实验样本</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≥40</w:t>
            </w:r>
            <w:r>
              <w:t>份</w:t>
            </w:r>
          </w:p>
        </w:tc>
        <w:tc>
          <w:tcPr>
            <w:tcW w:w="0" w:type="auto"/>
            <w:hMerge/>
          </w:tcPr>
          <w:p w:rsidR="00651723" w:rsidRDefault="009D52B6">
            <w:pPr>
              <w:pStyle w:val="2"/>
            </w:pPr>
            <w:r>
              <w:t>采集鸟类、麋鹿实验样本</w:t>
            </w:r>
            <w:r>
              <w:t xml:space="preserve"> </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撰写综合报告</w:t>
            </w:r>
          </w:p>
        </w:tc>
        <w:tc>
          <w:tcPr>
            <w:tcW w:w="3430" w:type="dxa"/>
            <w:hMerge w:val="restart"/>
            <w:vAlign w:val="center"/>
          </w:tcPr>
          <w:p w:rsidR="00651723" w:rsidRDefault="009D52B6">
            <w:pPr>
              <w:pStyle w:val="2"/>
            </w:pPr>
            <w:r>
              <w:t>撰写综合报告</w:t>
            </w:r>
          </w:p>
        </w:tc>
        <w:tc>
          <w:tcPr>
            <w:tcW w:w="0" w:type="auto"/>
            <w:hMerge/>
            <w:vAlign w:val="center"/>
          </w:tcPr>
          <w:p w:rsidR="00651723" w:rsidRDefault="00651723"/>
        </w:tc>
        <w:tc>
          <w:tcPr>
            <w:tcW w:w="2551" w:type="dxa"/>
            <w:hMerge w:val="restart"/>
            <w:vAlign w:val="center"/>
          </w:tcPr>
          <w:p w:rsidR="00651723" w:rsidRDefault="009D52B6">
            <w:pPr>
              <w:pStyle w:val="2"/>
            </w:pPr>
            <w:r>
              <w:t>1</w:t>
            </w:r>
            <w:r>
              <w:t>部</w:t>
            </w:r>
          </w:p>
        </w:tc>
        <w:tc>
          <w:tcPr>
            <w:tcW w:w="0" w:type="auto"/>
            <w:hMerge/>
          </w:tcPr>
          <w:p w:rsidR="00651723" w:rsidRDefault="009D52B6">
            <w:pPr>
              <w:pStyle w:val="2"/>
            </w:pPr>
            <w:r>
              <w:t>撰写综合报告</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工程验收质量</w:t>
            </w:r>
          </w:p>
        </w:tc>
        <w:tc>
          <w:tcPr>
            <w:tcW w:w="3430" w:type="dxa"/>
            <w:hMerge w:val="restart"/>
            <w:vAlign w:val="center"/>
          </w:tcPr>
          <w:p w:rsidR="00651723" w:rsidRDefault="009D52B6">
            <w:pPr>
              <w:pStyle w:val="2"/>
            </w:pPr>
            <w:r>
              <w:t>工程验收质量</w:t>
            </w:r>
          </w:p>
        </w:tc>
        <w:tc>
          <w:tcPr>
            <w:tcW w:w="0" w:type="auto"/>
            <w:hMerge/>
            <w:vAlign w:val="center"/>
          </w:tcPr>
          <w:p w:rsidR="00651723" w:rsidRDefault="00651723"/>
        </w:tc>
        <w:tc>
          <w:tcPr>
            <w:tcW w:w="2551" w:type="dxa"/>
            <w:hMerge w:val="restart"/>
            <w:vAlign w:val="center"/>
          </w:tcPr>
          <w:p w:rsidR="00651723" w:rsidRDefault="009D52B6">
            <w:pPr>
              <w:pStyle w:val="2"/>
            </w:pPr>
            <w:r>
              <w:t>合格</w:t>
            </w:r>
          </w:p>
        </w:tc>
        <w:tc>
          <w:tcPr>
            <w:tcW w:w="0" w:type="auto"/>
            <w:hMerge/>
          </w:tcPr>
          <w:p w:rsidR="00651723" w:rsidRDefault="009D52B6">
            <w:pPr>
              <w:pStyle w:val="2"/>
            </w:pPr>
            <w:r>
              <w:t>工程验收质量</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工作时限</w:t>
            </w:r>
          </w:p>
        </w:tc>
        <w:tc>
          <w:tcPr>
            <w:tcW w:w="3430" w:type="dxa"/>
            <w:hMerge w:val="restart"/>
            <w:vAlign w:val="center"/>
          </w:tcPr>
          <w:p w:rsidR="00651723" w:rsidRDefault="009D52B6">
            <w:pPr>
              <w:pStyle w:val="2"/>
            </w:pPr>
            <w:r>
              <w:t>工作时限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9D52B6">
            <w:pPr>
              <w:pStyle w:val="2"/>
            </w:pPr>
            <w:r>
              <w:t>工作时限</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项目总投资</w:t>
            </w:r>
          </w:p>
        </w:tc>
        <w:tc>
          <w:tcPr>
            <w:tcW w:w="3430" w:type="dxa"/>
            <w:hMerge w:val="restart"/>
            <w:vAlign w:val="center"/>
          </w:tcPr>
          <w:p w:rsidR="00651723" w:rsidRDefault="009D52B6">
            <w:pPr>
              <w:pStyle w:val="2"/>
            </w:pPr>
            <w:r>
              <w:t>项目总投资</w:t>
            </w:r>
          </w:p>
        </w:tc>
        <w:tc>
          <w:tcPr>
            <w:tcW w:w="0" w:type="auto"/>
            <w:hMerge/>
            <w:vAlign w:val="center"/>
          </w:tcPr>
          <w:p w:rsidR="00651723" w:rsidRDefault="00651723"/>
        </w:tc>
        <w:tc>
          <w:tcPr>
            <w:tcW w:w="2551" w:type="dxa"/>
            <w:hMerge w:val="restart"/>
            <w:vAlign w:val="center"/>
          </w:tcPr>
          <w:p w:rsidR="00651723" w:rsidRDefault="009D52B6">
            <w:pPr>
              <w:pStyle w:val="2"/>
            </w:pPr>
            <w:r>
              <w:t>≤43.49</w:t>
            </w:r>
            <w:r>
              <w:t>万元</w:t>
            </w:r>
          </w:p>
        </w:tc>
        <w:tc>
          <w:tcPr>
            <w:tcW w:w="0" w:type="auto"/>
            <w:hMerge/>
          </w:tcPr>
          <w:p w:rsidR="00651723" w:rsidRDefault="009D52B6">
            <w:pPr>
              <w:pStyle w:val="2"/>
            </w:pPr>
            <w:r>
              <w:t>项目总投资</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野生动物疫病监测功能持续提高</w:t>
            </w:r>
          </w:p>
        </w:tc>
        <w:tc>
          <w:tcPr>
            <w:tcW w:w="3430" w:type="dxa"/>
            <w:hMerge w:val="restart"/>
            <w:vAlign w:val="center"/>
          </w:tcPr>
          <w:p w:rsidR="00651723" w:rsidRDefault="009D52B6">
            <w:pPr>
              <w:pStyle w:val="2"/>
            </w:pPr>
            <w:r>
              <w:t>野生动物疫病监测功能持续提高</w:t>
            </w:r>
          </w:p>
        </w:tc>
        <w:tc>
          <w:tcPr>
            <w:tcW w:w="0" w:type="auto"/>
            <w:hMerge/>
            <w:vAlign w:val="center"/>
          </w:tcPr>
          <w:p w:rsidR="00651723" w:rsidRDefault="00651723"/>
        </w:tc>
        <w:tc>
          <w:tcPr>
            <w:tcW w:w="2551" w:type="dxa"/>
            <w:hMerge w:val="restart"/>
            <w:vAlign w:val="center"/>
          </w:tcPr>
          <w:p w:rsidR="00651723" w:rsidRDefault="009D52B6">
            <w:pPr>
              <w:pStyle w:val="2"/>
            </w:pPr>
            <w:r>
              <w:t>科学开展野生动物重点活动区域野外种群监测观察和主动预警采样、分析、处理、形成报告</w:t>
            </w:r>
          </w:p>
        </w:tc>
        <w:tc>
          <w:tcPr>
            <w:tcW w:w="0" w:type="auto"/>
            <w:hMerge/>
          </w:tcPr>
          <w:p w:rsidR="00651723" w:rsidRDefault="009D52B6">
            <w:pPr>
              <w:pStyle w:val="2"/>
            </w:pPr>
            <w:r>
              <w:t>野生动物疫病监测功能持续提高</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周边群众满意度</w:t>
            </w:r>
          </w:p>
        </w:tc>
        <w:tc>
          <w:tcPr>
            <w:tcW w:w="3430" w:type="dxa"/>
            <w:hMerge w:val="restart"/>
            <w:vAlign w:val="center"/>
          </w:tcPr>
          <w:p w:rsidR="00651723" w:rsidRDefault="009D52B6">
            <w:pPr>
              <w:pStyle w:val="2"/>
            </w:pPr>
            <w:r>
              <w:t>周边群众满意度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周边群众满意度</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33" w:name="_Toc157760203"/>
      <w:r>
        <w:rPr>
          <w:rFonts w:ascii="方正仿宋_GBK" w:eastAsia="方正仿宋_GBK" w:hAnsi="方正仿宋_GBK" w:cs="方正仿宋_GBK"/>
          <w:sz w:val="28"/>
        </w:rPr>
        <w:t>133.</w:t>
      </w:r>
      <w:r>
        <w:rPr>
          <w:rFonts w:ascii="方正仿宋_GBK" w:eastAsia="方正仿宋_GBK" w:hAnsi="方正仿宋_GBK" w:cs="方正仿宋_GBK"/>
          <w:sz w:val="28"/>
        </w:rPr>
        <w:t>天津市野生动植物监测调查经费绩效目标表</w:t>
      </w:r>
      <w:bookmarkEnd w:id="1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天津市野生动植物监测调查经费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330.00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330.00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用于天津市野生动植物监测调查经费。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用于天津市野生动植物监测调查经费。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完成规定项目数量</w:t>
            </w:r>
          </w:p>
        </w:tc>
        <w:tc>
          <w:tcPr>
            <w:tcW w:w="3430" w:type="dxa"/>
            <w:hMerge w:val="restart"/>
            <w:vAlign w:val="center"/>
          </w:tcPr>
          <w:p w:rsidR="00651723" w:rsidRDefault="009D52B6">
            <w:pPr>
              <w:pStyle w:val="2"/>
            </w:pPr>
            <w:r>
              <w:t>完成规定项目数量</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符合政策要求</w:t>
            </w:r>
          </w:p>
        </w:tc>
        <w:tc>
          <w:tcPr>
            <w:tcW w:w="3430" w:type="dxa"/>
            <w:hMerge w:val="restart"/>
            <w:vAlign w:val="center"/>
          </w:tcPr>
          <w:p w:rsidR="00651723" w:rsidRDefault="009D52B6">
            <w:pPr>
              <w:pStyle w:val="2"/>
            </w:pPr>
            <w:r>
              <w:t>符合政策要求</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指定时间完成</w:t>
            </w:r>
          </w:p>
        </w:tc>
        <w:tc>
          <w:tcPr>
            <w:tcW w:w="3430" w:type="dxa"/>
            <w:hMerge w:val="restart"/>
            <w:vAlign w:val="center"/>
          </w:tcPr>
          <w:p w:rsidR="00651723" w:rsidRDefault="009D52B6">
            <w:pPr>
              <w:pStyle w:val="2"/>
            </w:pPr>
            <w:r>
              <w:t>指定时间完成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月前完成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在规定成本内完成</w:t>
            </w:r>
          </w:p>
        </w:tc>
        <w:tc>
          <w:tcPr>
            <w:tcW w:w="3430" w:type="dxa"/>
            <w:hMerge w:val="restart"/>
            <w:vAlign w:val="center"/>
          </w:tcPr>
          <w:p w:rsidR="00651723" w:rsidRDefault="009D52B6">
            <w:pPr>
              <w:pStyle w:val="2"/>
            </w:pPr>
            <w:r>
              <w:t>在规定成本内完成</w:t>
            </w:r>
          </w:p>
        </w:tc>
        <w:tc>
          <w:tcPr>
            <w:tcW w:w="0" w:type="auto"/>
            <w:hMerge/>
            <w:vAlign w:val="center"/>
          </w:tcPr>
          <w:p w:rsidR="00651723" w:rsidRDefault="00651723"/>
        </w:tc>
        <w:tc>
          <w:tcPr>
            <w:tcW w:w="2551" w:type="dxa"/>
            <w:hMerge w:val="restart"/>
            <w:vAlign w:val="center"/>
          </w:tcPr>
          <w:p w:rsidR="00651723" w:rsidRDefault="009D52B6">
            <w:pPr>
              <w:pStyle w:val="2"/>
            </w:pPr>
            <w:r>
              <w:t>≤330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达到相关的社会效益指标</w:t>
            </w:r>
          </w:p>
        </w:tc>
        <w:tc>
          <w:tcPr>
            <w:tcW w:w="3430" w:type="dxa"/>
            <w:hMerge w:val="restart"/>
            <w:vAlign w:val="center"/>
          </w:tcPr>
          <w:p w:rsidR="00651723" w:rsidRDefault="009D52B6">
            <w:pPr>
              <w:pStyle w:val="2"/>
            </w:pPr>
            <w:r>
              <w:t>达到相关的社会效益指标</w:t>
            </w:r>
          </w:p>
        </w:tc>
        <w:tc>
          <w:tcPr>
            <w:tcW w:w="0" w:type="auto"/>
            <w:hMerge/>
            <w:vAlign w:val="center"/>
          </w:tcPr>
          <w:p w:rsidR="00651723" w:rsidRDefault="00651723"/>
        </w:tc>
        <w:tc>
          <w:tcPr>
            <w:tcW w:w="2551" w:type="dxa"/>
            <w:hMerge w:val="restart"/>
            <w:vAlign w:val="center"/>
          </w:tcPr>
          <w:p w:rsidR="00651723" w:rsidRDefault="009D52B6">
            <w:pPr>
              <w:pStyle w:val="2"/>
            </w:pPr>
            <w:r>
              <w:t>达到指定效益</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34" w:name="_Toc157760204"/>
      <w:r>
        <w:rPr>
          <w:rFonts w:ascii="方正仿宋_GBK" w:eastAsia="方正仿宋_GBK" w:hAnsi="方正仿宋_GBK" w:cs="方正仿宋_GBK"/>
          <w:sz w:val="28"/>
        </w:rPr>
        <w:t>134.</w:t>
      </w:r>
      <w:r>
        <w:rPr>
          <w:rFonts w:ascii="方正仿宋_GBK" w:eastAsia="方正仿宋_GBK" w:hAnsi="方正仿宋_GBK" w:cs="方正仿宋_GBK"/>
          <w:sz w:val="28"/>
        </w:rPr>
        <w:t>天津市自然资源综合运行统计分析项目绩效目标表</w:t>
      </w:r>
      <w:bookmarkEnd w:id="1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天津市自然资源综合运行统计分析项目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41.34</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41.34</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编制</w:t>
            </w:r>
            <w:r>
              <w:t>2024</w:t>
            </w:r>
            <w:r>
              <w:t>年月度、季度及年度天津市自然资源综合运行分析报告和天津市国土空间规划数据手册（</w:t>
            </w:r>
            <w:r>
              <w:t>2024</w:t>
            </w:r>
            <w:r>
              <w:t>版）</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编制</w:t>
            </w:r>
            <w:r>
              <w:t>2024</w:t>
            </w:r>
            <w:r>
              <w:t>年月度、季度及年度天津市自然资源综合运行分析报告和天津市国土空间规划数据手册（</w:t>
            </w:r>
            <w:r>
              <w:t>2024</w:t>
            </w:r>
            <w:r>
              <w:t>版）</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天津市自然资源运行统计分析报告</w:t>
            </w:r>
          </w:p>
        </w:tc>
        <w:tc>
          <w:tcPr>
            <w:tcW w:w="3430" w:type="dxa"/>
            <w:hMerge w:val="restart"/>
            <w:vAlign w:val="center"/>
          </w:tcPr>
          <w:p w:rsidR="00651723" w:rsidRDefault="009D52B6">
            <w:pPr>
              <w:pStyle w:val="2"/>
            </w:pPr>
            <w:r>
              <w:t>天津市自然资源运行统计分析报告</w:t>
            </w:r>
          </w:p>
        </w:tc>
        <w:tc>
          <w:tcPr>
            <w:tcW w:w="0" w:type="auto"/>
            <w:hMerge/>
            <w:vAlign w:val="center"/>
          </w:tcPr>
          <w:p w:rsidR="00651723" w:rsidRDefault="00651723"/>
        </w:tc>
        <w:tc>
          <w:tcPr>
            <w:tcW w:w="2551" w:type="dxa"/>
            <w:hMerge w:val="restart"/>
            <w:vAlign w:val="center"/>
          </w:tcPr>
          <w:p w:rsidR="00651723" w:rsidRDefault="009D52B6">
            <w:pPr>
              <w:pStyle w:val="2"/>
            </w:pPr>
            <w:r>
              <w:t>12</w:t>
            </w:r>
            <w:r>
              <w:t>份</w:t>
            </w:r>
          </w:p>
        </w:tc>
        <w:tc>
          <w:tcPr>
            <w:tcW w:w="0" w:type="auto"/>
            <w:hMerge/>
          </w:tcPr>
          <w:p w:rsidR="00651723" w:rsidRDefault="009D52B6">
            <w:pPr>
              <w:pStyle w:val="2"/>
            </w:pPr>
            <w:r>
              <w:t>天津市自然资源运行统计分析报告</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天津市国土空间规划数据手册（</w:t>
            </w:r>
            <w:r>
              <w:t>2024</w:t>
            </w:r>
            <w:r>
              <w:t>版）</w:t>
            </w:r>
          </w:p>
        </w:tc>
        <w:tc>
          <w:tcPr>
            <w:tcW w:w="3430" w:type="dxa"/>
            <w:hMerge w:val="restart"/>
            <w:vAlign w:val="center"/>
          </w:tcPr>
          <w:p w:rsidR="00651723" w:rsidRDefault="009D52B6">
            <w:pPr>
              <w:pStyle w:val="2"/>
            </w:pPr>
            <w:r>
              <w:t xml:space="preserve"> </w:t>
            </w:r>
            <w:r>
              <w:t>天津市国土空间规划数据手册（</w:t>
            </w:r>
            <w:r>
              <w:t>2024</w:t>
            </w:r>
            <w:r>
              <w:t>版）</w:t>
            </w:r>
          </w:p>
        </w:tc>
        <w:tc>
          <w:tcPr>
            <w:tcW w:w="0" w:type="auto"/>
            <w:hMerge/>
            <w:vAlign w:val="center"/>
          </w:tcPr>
          <w:p w:rsidR="00651723" w:rsidRDefault="00651723"/>
        </w:tc>
        <w:tc>
          <w:tcPr>
            <w:tcW w:w="2551" w:type="dxa"/>
            <w:hMerge w:val="restart"/>
            <w:vAlign w:val="center"/>
          </w:tcPr>
          <w:p w:rsidR="00651723" w:rsidRDefault="009D52B6">
            <w:pPr>
              <w:pStyle w:val="2"/>
            </w:pPr>
            <w:r>
              <w:t>1</w:t>
            </w:r>
            <w:r>
              <w:t>版，</w:t>
            </w:r>
            <w:r>
              <w:t>400</w:t>
            </w:r>
            <w:r>
              <w:t>本</w:t>
            </w:r>
          </w:p>
        </w:tc>
        <w:tc>
          <w:tcPr>
            <w:tcW w:w="0" w:type="auto"/>
            <w:hMerge/>
          </w:tcPr>
          <w:p w:rsidR="00651723" w:rsidRDefault="009D52B6">
            <w:pPr>
              <w:pStyle w:val="2"/>
            </w:pPr>
            <w:r>
              <w:t xml:space="preserve"> </w:t>
            </w:r>
            <w:r>
              <w:t>天津市国土空间规划数据手册（</w:t>
            </w:r>
            <w:r>
              <w:t>2024</w:t>
            </w:r>
            <w:r>
              <w:t>版）</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统计内容完成率</w:t>
            </w:r>
          </w:p>
        </w:tc>
        <w:tc>
          <w:tcPr>
            <w:tcW w:w="3430" w:type="dxa"/>
            <w:hMerge w:val="restart"/>
            <w:vAlign w:val="center"/>
          </w:tcPr>
          <w:p w:rsidR="00651723" w:rsidRDefault="009D52B6">
            <w:pPr>
              <w:pStyle w:val="2"/>
            </w:pPr>
            <w:r>
              <w:t>统计内容完成率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统计内容完成率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hMerge w:val="restart"/>
            <w:vAlign w:val="center"/>
          </w:tcPr>
          <w:p w:rsidR="00651723" w:rsidRDefault="009D52B6">
            <w:pPr>
              <w:pStyle w:val="2"/>
            </w:pPr>
            <w:r>
              <w:t>工作完成时间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p>
        </w:tc>
        <w:tc>
          <w:tcPr>
            <w:tcW w:w="0" w:type="auto"/>
            <w:hMerge/>
          </w:tcPr>
          <w:p w:rsidR="00651723" w:rsidRDefault="009D52B6">
            <w:pPr>
              <w:pStyle w:val="2"/>
            </w:pPr>
            <w:r>
              <w:t>工作完成时间</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≤41.34</w:t>
            </w:r>
            <w:r>
              <w:t>万元</w:t>
            </w:r>
          </w:p>
        </w:tc>
        <w:tc>
          <w:tcPr>
            <w:tcW w:w="0" w:type="auto"/>
            <w:hMerge/>
          </w:tcPr>
          <w:p w:rsidR="00651723" w:rsidRDefault="009D52B6">
            <w:pPr>
              <w:pStyle w:val="2"/>
            </w:pPr>
            <w:r>
              <w:t>项目预算</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 xml:space="preserve"> </w:t>
            </w:r>
            <w:r>
              <w:t>辅助规划决策</w:t>
            </w:r>
          </w:p>
        </w:tc>
        <w:tc>
          <w:tcPr>
            <w:tcW w:w="3430" w:type="dxa"/>
            <w:hMerge w:val="restart"/>
            <w:vAlign w:val="center"/>
          </w:tcPr>
          <w:p w:rsidR="00651723" w:rsidRDefault="009D52B6">
            <w:pPr>
              <w:pStyle w:val="2"/>
            </w:pPr>
            <w:r>
              <w:t xml:space="preserve"> </w:t>
            </w:r>
            <w:r>
              <w:t>辅助规划决策</w:t>
            </w:r>
          </w:p>
        </w:tc>
        <w:tc>
          <w:tcPr>
            <w:tcW w:w="0" w:type="auto"/>
            <w:hMerge/>
            <w:vAlign w:val="center"/>
          </w:tcPr>
          <w:p w:rsidR="00651723" w:rsidRDefault="00651723"/>
        </w:tc>
        <w:tc>
          <w:tcPr>
            <w:tcW w:w="2551" w:type="dxa"/>
            <w:hMerge w:val="restart"/>
            <w:vAlign w:val="center"/>
          </w:tcPr>
          <w:p w:rsidR="00651723" w:rsidRDefault="009D52B6">
            <w:pPr>
              <w:pStyle w:val="2"/>
            </w:pPr>
            <w:r>
              <w:t>提供数据权威、涵盖面广、综合性强的规划和自然资源数据信息，有效促进规划和资源管理工作</w:t>
            </w:r>
          </w:p>
        </w:tc>
        <w:tc>
          <w:tcPr>
            <w:tcW w:w="0" w:type="auto"/>
            <w:hMerge/>
          </w:tcPr>
          <w:p w:rsidR="00651723" w:rsidRDefault="009D52B6">
            <w:pPr>
              <w:pStyle w:val="2"/>
            </w:pPr>
            <w:r>
              <w:t xml:space="preserve"> </w:t>
            </w:r>
            <w:r>
              <w:t>辅助规划决策</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hMerge w:val="restart"/>
            <w:vAlign w:val="center"/>
          </w:tcPr>
          <w:p w:rsidR="00651723" w:rsidRDefault="009D52B6">
            <w:pPr>
              <w:pStyle w:val="2"/>
            </w:pP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服务对象满意度</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35" w:name="_Toc157760205"/>
      <w:r>
        <w:rPr>
          <w:rFonts w:ascii="方正仿宋_GBK" w:eastAsia="方正仿宋_GBK" w:hAnsi="方正仿宋_GBK" w:cs="方正仿宋_GBK"/>
          <w:sz w:val="28"/>
        </w:rPr>
        <w:t>135.</w:t>
      </w:r>
      <w:r>
        <w:rPr>
          <w:rFonts w:ascii="方正仿宋_GBK" w:eastAsia="方正仿宋_GBK" w:hAnsi="方正仿宋_GBK" w:cs="方正仿宋_GBK"/>
          <w:sz w:val="28"/>
        </w:rPr>
        <w:t>天津支援雄安新区绿博园国土绿化建设项目（二期）绩效目标表</w:t>
      </w:r>
      <w:bookmarkEnd w:id="1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天津支援雄安新区绿博园国土绿化建设项目（二期）</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921.42</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921.42</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施工建设完成第五届中国绿化博览会天津展园整体建设，对近年来着力推进科学绿化，涌现出来的绿化先进典型进行表彰，拟表彰绿化先进集体</w:t>
            </w:r>
            <w:r>
              <w:t>100</w:t>
            </w:r>
            <w:r>
              <w:t>个、绿化先进个人</w:t>
            </w:r>
            <w:r>
              <w:t>150</w:t>
            </w:r>
            <w:r>
              <w:t>名。预计效果：全面贯彻落实习近平总书记关于建设雄安新区系列重要讲话和重要指示批示精神，展示国土绿化新成就，推进京津冀协同发展。做好绿化先进典型表彰，进一步激发做好国土绿化等工作的荣誉感</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预计产出：</w:t>
            </w:r>
          </w:p>
          <w:p w:rsidR="00651723" w:rsidRDefault="009D52B6">
            <w:pPr>
              <w:pStyle w:val="2"/>
            </w:pPr>
            <w:r>
              <w:t>施工建设完成第五届中国绿化博览会天津展园整体建设，对近年来着力推进科学绿化，涌现出来的绿化先进典型进行表彰，拟表彰绿化先进集体</w:t>
            </w:r>
            <w:r>
              <w:t>100</w:t>
            </w:r>
            <w:r>
              <w:t>个、绿化先进个人</w:t>
            </w:r>
            <w:r>
              <w:t>150</w:t>
            </w:r>
            <w:r>
              <w:t>名。预计效果：全面贯彻落实习近平总书记关于建设雄安新区系列重要讲话和重要指示批示精神，展示国土绿化新成就，推进京津冀协同发展。做好绿化先进典型表彰，进一步激发做好国土绿化等工作的荣誉感</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第五届中国绿化博览会天津展园</w:t>
            </w:r>
          </w:p>
        </w:tc>
        <w:tc>
          <w:tcPr>
            <w:tcW w:w="3430" w:type="dxa"/>
            <w:hMerge w:val="restart"/>
            <w:vAlign w:val="center"/>
          </w:tcPr>
          <w:p w:rsidR="00651723" w:rsidRDefault="009D52B6">
            <w:pPr>
              <w:pStyle w:val="2"/>
            </w:pPr>
            <w:r>
              <w:t>第五届中国绿化博览会天津展园</w:t>
            </w:r>
          </w:p>
        </w:tc>
        <w:tc>
          <w:tcPr>
            <w:tcW w:w="0" w:type="auto"/>
            <w:hMerge/>
            <w:vAlign w:val="center"/>
          </w:tcPr>
          <w:p w:rsidR="00651723" w:rsidRDefault="00651723"/>
        </w:tc>
        <w:tc>
          <w:tcPr>
            <w:tcW w:w="2551" w:type="dxa"/>
            <w:hMerge w:val="restart"/>
            <w:vAlign w:val="center"/>
          </w:tcPr>
          <w:p w:rsidR="00651723" w:rsidRDefault="009D52B6">
            <w:pPr>
              <w:pStyle w:val="2"/>
            </w:pPr>
            <w:r>
              <w:t>1</w:t>
            </w:r>
            <w:r>
              <w:t>座</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先进集体和个人</w:t>
            </w:r>
            <w:r>
              <w:t xml:space="preserve"> </w:t>
            </w:r>
          </w:p>
        </w:tc>
        <w:tc>
          <w:tcPr>
            <w:tcW w:w="3430" w:type="dxa"/>
            <w:hMerge w:val="restart"/>
            <w:vAlign w:val="center"/>
          </w:tcPr>
          <w:p w:rsidR="00651723" w:rsidRDefault="009D52B6">
            <w:pPr>
              <w:pStyle w:val="2"/>
            </w:pPr>
            <w:r>
              <w:t>先进集体和个人</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100</w:t>
            </w:r>
            <w:r>
              <w:t>集体和</w:t>
            </w:r>
            <w:r>
              <w:t>150</w:t>
            </w:r>
            <w:r>
              <w:t>个人</w:t>
            </w:r>
            <w:r>
              <w:t xml:space="preserve"> </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充分调研分析、研究论证，通过意见征求、专家评审</w:t>
            </w:r>
          </w:p>
        </w:tc>
        <w:tc>
          <w:tcPr>
            <w:tcW w:w="3430" w:type="dxa"/>
            <w:hMerge w:val="restart"/>
            <w:vAlign w:val="center"/>
          </w:tcPr>
          <w:p w:rsidR="00651723" w:rsidRDefault="009D52B6">
            <w:pPr>
              <w:pStyle w:val="2"/>
            </w:pPr>
            <w:r>
              <w:t>充分调研分析、研究论证，通过意见征求、专家评审</w:t>
            </w:r>
          </w:p>
        </w:tc>
        <w:tc>
          <w:tcPr>
            <w:tcW w:w="0" w:type="auto"/>
            <w:hMerge/>
            <w:vAlign w:val="center"/>
          </w:tcPr>
          <w:p w:rsidR="00651723" w:rsidRDefault="00651723"/>
        </w:tc>
        <w:tc>
          <w:tcPr>
            <w:tcW w:w="2551" w:type="dxa"/>
            <w:hMerge w:val="restart"/>
            <w:vAlign w:val="center"/>
          </w:tcPr>
          <w:p w:rsidR="00651723" w:rsidRDefault="009D52B6">
            <w:pPr>
              <w:pStyle w:val="2"/>
            </w:pPr>
            <w:r>
              <w:t>符合国土绿化和林业相关政策要求</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2024</w:t>
            </w:r>
            <w:r>
              <w:t>年底前天津展园开工</w:t>
            </w:r>
          </w:p>
        </w:tc>
        <w:tc>
          <w:tcPr>
            <w:tcW w:w="3430" w:type="dxa"/>
            <w:hMerge w:val="restart"/>
            <w:vAlign w:val="center"/>
          </w:tcPr>
          <w:p w:rsidR="00651723" w:rsidRDefault="009D52B6">
            <w:pPr>
              <w:pStyle w:val="2"/>
            </w:pPr>
            <w:r>
              <w:t>2024</w:t>
            </w:r>
            <w:r>
              <w:t>年底前天津展园开工</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完成表彰工作</w:t>
            </w:r>
            <w:r>
              <w:t xml:space="preserve"> </w:t>
            </w:r>
          </w:p>
        </w:tc>
        <w:tc>
          <w:tcPr>
            <w:tcW w:w="3430" w:type="dxa"/>
            <w:hMerge w:val="restart"/>
            <w:vAlign w:val="center"/>
          </w:tcPr>
          <w:p w:rsidR="00651723" w:rsidRDefault="009D52B6">
            <w:pPr>
              <w:pStyle w:val="2"/>
            </w:pPr>
            <w:r>
              <w:t>完成表彰工作</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使用时效</w:t>
            </w:r>
          </w:p>
        </w:tc>
        <w:tc>
          <w:tcPr>
            <w:tcW w:w="3430" w:type="dxa"/>
            <w:hMerge w:val="restart"/>
            <w:vAlign w:val="center"/>
          </w:tcPr>
          <w:p w:rsidR="00651723" w:rsidRDefault="009D52B6">
            <w:pPr>
              <w:pStyle w:val="2"/>
            </w:pPr>
            <w:r>
              <w:t>使用时效</w:t>
            </w:r>
          </w:p>
        </w:tc>
        <w:tc>
          <w:tcPr>
            <w:tcW w:w="0" w:type="auto"/>
            <w:hMerge/>
            <w:vAlign w:val="center"/>
          </w:tcPr>
          <w:p w:rsidR="00651723" w:rsidRDefault="00651723"/>
        </w:tc>
        <w:tc>
          <w:tcPr>
            <w:tcW w:w="2551" w:type="dxa"/>
            <w:hMerge w:val="restart"/>
            <w:vAlign w:val="center"/>
          </w:tcPr>
          <w:p w:rsidR="00651723" w:rsidRDefault="009D52B6">
            <w:pPr>
              <w:pStyle w:val="2"/>
            </w:pPr>
            <w:r>
              <w:t>满足整体展园使用期限同时段</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技术时效</w:t>
            </w:r>
          </w:p>
        </w:tc>
        <w:tc>
          <w:tcPr>
            <w:tcW w:w="3430" w:type="dxa"/>
            <w:hMerge w:val="restart"/>
            <w:vAlign w:val="center"/>
          </w:tcPr>
          <w:p w:rsidR="00651723" w:rsidRDefault="009D52B6">
            <w:pPr>
              <w:pStyle w:val="2"/>
            </w:pPr>
            <w:r>
              <w:t>技术时效</w:t>
            </w:r>
          </w:p>
        </w:tc>
        <w:tc>
          <w:tcPr>
            <w:tcW w:w="0" w:type="auto"/>
            <w:hMerge/>
            <w:vAlign w:val="center"/>
          </w:tcPr>
          <w:p w:rsidR="00651723" w:rsidRDefault="00651723"/>
        </w:tc>
        <w:tc>
          <w:tcPr>
            <w:tcW w:w="2551" w:type="dxa"/>
            <w:hMerge w:val="restart"/>
            <w:vAlign w:val="center"/>
          </w:tcPr>
          <w:p w:rsidR="00651723" w:rsidRDefault="009D52B6">
            <w:pPr>
              <w:pStyle w:val="2"/>
            </w:pPr>
            <w:r>
              <w:t>与国家、地区相关技术规范同时段</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≤921.42</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提升城市形象，吸引大量游客</w:t>
            </w:r>
          </w:p>
        </w:tc>
        <w:tc>
          <w:tcPr>
            <w:tcW w:w="3430" w:type="dxa"/>
            <w:hMerge w:val="restart"/>
            <w:vAlign w:val="center"/>
          </w:tcPr>
          <w:p w:rsidR="00651723" w:rsidRDefault="009D52B6">
            <w:pPr>
              <w:pStyle w:val="2"/>
            </w:pPr>
            <w:r>
              <w:t>提升城市形象，吸引大量游客</w:t>
            </w:r>
          </w:p>
        </w:tc>
        <w:tc>
          <w:tcPr>
            <w:tcW w:w="0" w:type="auto"/>
            <w:hMerge/>
            <w:vAlign w:val="center"/>
          </w:tcPr>
          <w:p w:rsidR="00651723" w:rsidRDefault="00651723"/>
        </w:tc>
        <w:tc>
          <w:tcPr>
            <w:tcW w:w="2551" w:type="dxa"/>
            <w:hMerge w:val="restart"/>
            <w:vAlign w:val="center"/>
          </w:tcPr>
          <w:p w:rsidR="00651723" w:rsidRDefault="009D52B6">
            <w:pPr>
              <w:pStyle w:val="2"/>
            </w:pPr>
            <w:r>
              <w:t>提高天津展园人气，提升天津对外宣传形象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提升城市知名度</w:t>
            </w:r>
          </w:p>
        </w:tc>
        <w:tc>
          <w:tcPr>
            <w:tcW w:w="3430" w:type="dxa"/>
            <w:hMerge w:val="restart"/>
            <w:vAlign w:val="center"/>
          </w:tcPr>
          <w:p w:rsidR="00651723" w:rsidRDefault="009D52B6">
            <w:pPr>
              <w:pStyle w:val="2"/>
            </w:pPr>
            <w:r>
              <w:t>提升城市知名度</w:t>
            </w:r>
          </w:p>
        </w:tc>
        <w:tc>
          <w:tcPr>
            <w:tcW w:w="0" w:type="auto"/>
            <w:hMerge/>
            <w:vAlign w:val="center"/>
          </w:tcPr>
          <w:p w:rsidR="00651723" w:rsidRDefault="00651723"/>
        </w:tc>
        <w:tc>
          <w:tcPr>
            <w:tcW w:w="2551" w:type="dxa"/>
            <w:hMerge w:val="restart"/>
            <w:vAlign w:val="center"/>
          </w:tcPr>
          <w:p w:rsidR="00651723" w:rsidRDefault="009D52B6">
            <w:pPr>
              <w:pStyle w:val="2"/>
            </w:pPr>
            <w:r>
              <w:t>打造天津城市品牌，文化品牌，提升天津知名度。</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提升天津市关于绿化和林业领域的发展成就</w:t>
            </w:r>
          </w:p>
        </w:tc>
        <w:tc>
          <w:tcPr>
            <w:tcW w:w="3430" w:type="dxa"/>
            <w:hMerge w:val="restart"/>
            <w:vAlign w:val="center"/>
          </w:tcPr>
          <w:p w:rsidR="00651723" w:rsidRDefault="009D52B6">
            <w:pPr>
              <w:pStyle w:val="2"/>
            </w:pPr>
            <w:r>
              <w:t>提升天津市关于绿化和林业领域的发展成就</w:t>
            </w:r>
          </w:p>
        </w:tc>
        <w:tc>
          <w:tcPr>
            <w:tcW w:w="0" w:type="auto"/>
            <w:hMerge/>
            <w:vAlign w:val="center"/>
          </w:tcPr>
          <w:p w:rsidR="00651723" w:rsidRDefault="00651723"/>
        </w:tc>
        <w:tc>
          <w:tcPr>
            <w:tcW w:w="2551" w:type="dxa"/>
            <w:hMerge w:val="restart"/>
            <w:vAlign w:val="center"/>
          </w:tcPr>
          <w:p w:rsidR="00651723" w:rsidRDefault="009D52B6">
            <w:pPr>
              <w:pStyle w:val="2"/>
            </w:pPr>
            <w:r>
              <w:t>提升天津市关于绿化和林业领域的发展成就的宣传和公众满意度</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落实海绵、生态、绿色、生态等设计目标</w:t>
            </w:r>
          </w:p>
        </w:tc>
        <w:tc>
          <w:tcPr>
            <w:tcW w:w="3430" w:type="dxa"/>
            <w:hMerge w:val="restart"/>
            <w:vAlign w:val="center"/>
          </w:tcPr>
          <w:p w:rsidR="00651723" w:rsidRDefault="009D52B6">
            <w:pPr>
              <w:pStyle w:val="2"/>
            </w:pPr>
            <w:r>
              <w:t>落实海绵、生态、绿色、生态等设计目标</w:t>
            </w:r>
          </w:p>
        </w:tc>
        <w:tc>
          <w:tcPr>
            <w:tcW w:w="0" w:type="auto"/>
            <w:hMerge/>
            <w:vAlign w:val="center"/>
          </w:tcPr>
          <w:p w:rsidR="00651723" w:rsidRDefault="00651723"/>
        </w:tc>
        <w:tc>
          <w:tcPr>
            <w:tcW w:w="2551" w:type="dxa"/>
            <w:hMerge w:val="restart"/>
            <w:vAlign w:val="center"/>
          </w:tcPr>
          <w:p w:rsidR="00651723" w:rsidRDefault="009D52B6">
            <w:pPr>
              <w:pStyle w:val="2"/>
            </w:pPr>
            <w:r>
              <w:t>满足规范要求，有效保护并改善地块及周边生态环境，建设具有一定示范性的生态展园。</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空间共享与互动性</w:t>
            </w:r>
          </w:p>
        </w:tc>
        <w:tc>
          <w:tcPr>
            <w:tcW w:w="3430" w:type="dxa"/>
            <w:hMerge w:val="restart"/>
            <w:vAlign w:val="center"/>
          </w:tcPr>
          <w:p w:rsidR="00651723" w:rsidRDefault="009D52B6">
            <w:pPr>
              <w:pStyle w:val="2"/>
            </w:pPr>
            <w:r>
              <w:t>空间共享与互动性</w:t>
            </w:r>
          </w:p>
        </w:tc>
        <w:tc>
          <w:tcPr>
            <w:tcW w:w="0" w:type="auto"/>
            <w:hMerge/>
            <w:vAlign w:val="center"/>
          </w:tcPr>
          <w:p w:rsidR="00651723" w:rsidRDefault="00651723"/>
        </w:tc>
        <w:tc>
          <w:tcPr>
            <w:tcW w:w="2551" w:type="dxa"/>
            <w:hMerge w:val="restart"/>
            <w:vAlign w:val="center"/>
          </w:tcPr>
          <w:p w:rsidR="00651723" w:rsidRDefault="009D52B6">
            <w:pPr>
              <w:pStyle w:val="2"/>
            </w:pPr>
            <w:r>
              <w:t>全龄、安全、友好的环境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hMerge w:val="restart"/>
            <w:vAlign w:val="center"/>
          </w:tcPr>
          <w:p w:rsidR="00651723" w:rsidRDefault="009D52B6">
            <w:pPr>
              <w:pStyle w:val="2"/>
            </w:pP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36" w:name="_Toc157760206"/>
      <w:r>
        <w:rPr>
          <w:rFonts w:ascii="方正仿宋_GBK" w:eastAsia="方正仿宋_GBK" w:hAnsi="方正仿宋_GBK" w:cs="方正仿宋_GBK"/>
          <w:sz w:val="28"/>
        </w:rPr>
        <w:t>136.</w:t>
      </w:r>
      <w:r>
        <w:rPr>
          <w:rFonts w:ascii="方正仿宋_GBK" w:eastAsia="方正仿宋_GBK" w:hAnsi="方正仿宋_GBK" w:cs="方正仿宋_GBK"/>
          <w:sz w:val="28"/>
        </w:rPr>
        <w:t>土地储备专项债券付息绩效目标表</w:t>
      </w:r>
      <w:bookmarkEnd w:id="1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土地储备专项债券付息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67574.00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67574.00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用于土地政府专项债券利息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用于土地政府专项债券利息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债券利息偿还率</w:t>
            </w:r>
          </w:p>
          <w:p w:rsidR="00651723" w:rsidRDefault="00651723">
            <w:pPr>
              <w:pStyle w:val="2"/>
            </w:pPr>
          </w:p>
        </w:tc>
        <w:tc>
          <w:tcPr>
            <w:tcW w:w="3430" w:type="dxa"/>
            <w:hMerge w:val="restart"/>
            <w:vAlign w:val="center"/>
          </w:tcPr>
          <w:p w:rsidR="00651723" w:rsidRDefault="009D52B6">
            <w:pPr>
              <w:pStyle w:val="2"/>
            </w:pPr>
            <w:r>
              <w:t>债券利息偿还率</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p w:rsidR="00651723" w:rsidRDefault="00651723">
            <w:pPr>
              <w:pStyle w:val="2"/>
            </w:pPr>
          </w:p>
        </w:tc>
        <w:tc>
          <w:tcPr>
            <w:tcW w:w="3430" w:type="dxa"/>
            <w:hMerge w:val="restart"/>
            <w:vAlign w:val="center"/>
          </w:tcPr>
          <w:p w:rsidR="00651723" w:rsidRDefault="009D52B6">
            <w:pPr>
              <w:pStyle w:val="2"/>
            </w:pPr>
            <w:r>
              <w:t>资金使用合规性</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债券违约率</w:t>
            </w:r>
          </w:p>
        </w:tc>
        <w:tc>
          <w:tcPr>
            <w:tcW w:w="3430" w:type="dxa"/>
            <w:hMerge w:val="restart"/>
            <w:vAlign w:val="center"/>
          </w:tcPr>
          <w:p w:rsidR="00651723" w:rsidRDefault="009D52B6">
            <w:pPr>
              <w:pStyle w:val="2"/>
            </w:pPr>
            <w:r>
              <w:t>债券违约率</w:t>
            </w:r>
          </w:p>
        </w:tc>
        <w:tc>
          <w:tcPr>
            <w:tcW w:w="0" w:type="auto"/>
            <w:hMerge/>
            <w:vAlign w:val="center"/>
          </w:tcPr>
          <w:p w:rsidR="00651723" w:rsidRDefault="00651723"/>
        </w:tc>
        <w:tc>
          <w:tcPr>
            <w:tcW w:w="2551" w:type="dxa"/>
            <w:hMerge w:val="restart"/>
            <w:vAlign w:val="center"/>
          </w:tcPr>
          <w:p w:rsidR="00651723" w:rsidRDefault="009D52B6">
            <w:pPr>
              <w:pStyle w:val="2"/>
            </w:pPr>
            <w:r>
              <w:t>无违约</w:t>
            </w:r>
          </w:p>
          <w:p w:rsidR="00651723" w:rsidRDefault="00651723">
            <w:pPr>
              <w:pStyle w:val="2"/>
            </w:pP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651723">
            <w:pPr>
              <w:pStyle w:val="2"/>
            </w:pPr>
          </w:p>
          <w:p w:rsidR="00651723" w:rsidRDefault="009D52B6">
            <w:pPr>
              <w:pStyle w:val="2"/>
            </w:pPr>
            <w:r>
              <w:t>偿还债务及时率</w:t>
            </w:r>
          </w:p>
          <w:p w:rsidR="00651723" w:rsidRDefault="00651723">
            <w:pPr>
              <w:pStyle w:val="2"/>
            </w:pPr>
          </w:p>
        </w:tc>
        <w:tc>
          <w:tcPr>
            <w:tcW w:w="3430" w:type="dxa"/>
            <w:hMerge w:val="restart"/>
            <w:vAlign w:val="center"/>
          </w:tcPr>
          <w:p w:rsidR="00651723" w:rsidRDefault="00651723">
            <w:pPr>
              <w:pStyle w:val="2"/>
            </w:pPr>
          </w:p>
          <w:p w:rsidR="00651723" w:rsidRDefault="009D52B6">
            <w:pPr>
              <w:pStyle w:val="2"/>
            </w:pPr>
            <w:r>
              <w:t>偿还债务及时率</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偿还债务利息支出</w:t>
            </w:r>
          </w:p>
          <w:p w:rsidR="00651723" w:rsidRDefault="00651723">
            <w:pPr>
              <w:pStyle w:val="2"/>
            </w:pPr>
          </w:p>
          <w:p w:rsidR="00651723" w:rsidRDefault="00651723">
            <w:pPr>
              <w:pStyle w:val="2"/>
            </w:pPr>
          </w:p>
        </w:tc>
        <w:tc>
          <w:tcPr>
            <w:tcW w:w="3430" w:type="dxa"/>
            <w:hMerge w:val="restart"/>
            <w:vAlign w:val="center"/>
          </w:tcPr>
          <w:p w:rsidR="00651723" w:rsidRDefault="009D52B6">
            <w:pPr>
              <w:pStyle w:val="2"/>
            </w:pPr>
            <w:r>
              <w:t>偿还债务利息支出</w:t>
            </w:r>
          </w:p>
          <w:p w:rsidR="00651723" w:rsidRDefault="00651723">
            <w:pPr>
              <w:pStyle w:val="2"/>
            </w:pP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67574</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偿还债务利息金额</w:t>
            </w:r>
          </w:p>
          <w:p w:rsidR="00651723" w:rsidRDefault="00651723">
            <w:pPr>
              <w:pStyle w:val="2"/>
            </w:pPr>
          </w:p>
        </w:tc>
        <w:tc>
          <w:tcPr>
            <w:tcW w:w="3430" w:type="dxa"/>
            <w:hMerge w:val="restart"/>
            <w:vAlign w:val="center"/>
          </w:tcPr>
          <w:p w:rsidR="00651723" w:rsidRDefault="009D52B6">
            <w:pPr>
              <w:pStyle w:val="2"/>
            </w:pPr>
            <w:r>
              <w:t>偿还债务利息金额</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67574</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债权人满意度</w:t>
            </w:r>
          </w:p>
          <w:p w:rsidR="00651723" w:rsidRDefault="00651723">
            <w:pPr>
              <w:pStyle w:val="2"/>
            </w:pPr>
          </w:p>
        </w:tc>
        <w:tc>
          <w:tcPr>
            <w:tcW w:w="3430" w:type="dxa"/>
            <w:hMerge w:val="restart"/>
            <w:vAlign w:val="center"/>
          </w:tcPr>
          <w:p w:rsidR="00651723" w:rsidRDefault="009D52B6">
            <w:pPr>
              <w:pStyle w:val="2"/>
            </w:pPr>
            <w:r>
              <w:t>债权人满意度</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37" w:name="_Toc157760207"/>
      <w:r>
        <w:rPr>
          <w:rFonts w:ascii="方正仿宋_GBK" w:eastAsia="方正仿宋_GBK" w:hAnsi="方正仿宋_GBK" w:cs="方正仿宋_GBK"/>
          <w:sz w:val="28"/>
        </w:rPr>
        <w:t>137.</w:t>
      </w:r>
      <w:r>
        <w:rPr>
          <w:rFonts w:ascii="方正仿宋_GBK" w:eastAsia="方正仿宋_GBK" w:hAnsi="方正仿宋_GBK" w:cs="方正仿宋_GBK"/>
          <w:sz w:val="28"/>
        </w:rPr>
        <w:t>野生动物疫源疫病监测和重点物种调查经费（中央转移支付项目）绩效目标表</w:t>
      </w:r>
      <w:bookmarkEnd w:id="1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野生动物疫源疫病监测和重点物种调查经费（中央转移支付项目）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16.40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16.40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用于我局野生动物疫源疫病监测和重点物种调查经费（中央转移支付项目）。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用于我局野生动物疫源疫病监测和重点物种调查经费（中央转移支付项目）。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完成规定项目数量</w:t>
            </w:r>
          </w:p>
        </w:tc>
        <w:tc>
          <w:tcPr>
            <w:tcW w:w="3430" w:type="dxa"/>
            <w:hMerge w:val="restart"/>
            <w:vAlign w:val="center"/>
          </w:tcPr>
          <w:p w:rsidR="00651723" w:rsidRDefault="009D52B6">
            <w:pPr>
              <w:pStyle w:val="2"/>
            </w:pPr>
            <w:r>
              <w:t>完成规定项目数量</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符合政策要求</w:t>
            </w:r>
          </w:p>
        </w:tc>
        <w:tc>
          <w:tcPr>
            <w:tcW w:w="3430" w:type="dxa"/>
            <w:hMerge w:val="restart"/>
            <w:vAlign w:val="center"/>
          </w:tcPr>
          <w:p w:rsidR="00651723" w:rsidRDefault="009D52B6">
            <w:pPr>
              <w:pStyle w:val="2"/>
            </w:pPr>
            <w:r>
              <w:t>符合政策要求</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指定时间完成</w:t>
            </w:r>
          </w:p>
        </w:tc>
        <w:tc>
          <w:tcPr>
            <w:tcW w:w="3430" w:type="dxa"/>
            <w:hMerge w:val="restart"/>
            <w:vAlign w:val="center"/>
          </w:tcPr>
          <w:p w:rsidR="00651723" w:rsidRDefault="009D52B6">
            <w:pPr>
              <w:pStyle w:val="2"/>
            </w:pPr>
            <w:r>
              <w:t>指定时间完成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月前完成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在规定成本内完成</w:t>
            </w:r>
          </w:p>
        </w:tc>
        <w:tc>
          <w:tcPr>
            <w:tcW w:w="3430" w:type="dxa"/>
            <w:hMerge w:val="restart"/>
            <w:vAlign w:val="center"/>
          </w:tcPr>
          <w:p w:rsidR="00651723" w:rsidRDefault="009D52B6">
            <w:pPr>
              <w:pStyle w:val="2"/>
            </w:pPr>
            <w:r>
              <w:t>在规定成本内完成</w:t>
            </w:r>
          </w:p>
        </w:tc>
        <w:tc>
          <w:tcPr>
            <w:tcW w:w="0" w:type="auto"/>
            <w:hMerge/>
            <w:vAlign w:val="center"/>
          </w:tcPr>
          <w:p w:rsidR="00651723" w:rsidRDefault="00651723"/>
        </w:tc>
        <w:tc>
          <w:tcPr>
            <w:tcW w:w="2551" w:type="dxa"/>
            <w:hMerge w:val="restart"/>
            <w:vAlign w:val="center"/>
          </w:tcPr>
          <w:p w:rsidR="00651723" w:rsidRDefault="009D52B6">
            <w:pPr>
              <w:pStyle w:val="2"/>
            </w:pPr>
            <w:r>
              <w:t>≤16.4</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达到相关的社会效益指标</w:t>
            </w:r>
          </w:p>
        </w:tc>
        <w:tc>
          <w:tcPr>
            <w:tcW w:w="3430" w:type="dxa"/>
            <w:hMerge w:val="restart"/>
            <w:vAlign w:val="center"/>
          </w:tcPr>
          <w:p w:rsidR="00651723" w:rsidRDefault="009D52B6">
            <w:pPr>
              <w:pStyle w:val="2"/>
            </w:pPr>
            <w:r>
              <w:t>达到相关的社会效益指标</w:t>
            </w:r>
          </w:p>
        </w:tc>
        <w:tc>
          <w:tcPr>
            <w:tcW w:w="0" w:type="auto"/>
            <w:hMerge/>
            <w:vAlign w:val="center"/>
          </w:tcPr>
          <w:p w:rsidR="00651723" w:rsidRDefault="00651723"/>
        </w:tc>
        <w:tc>
          <w:tcPr>
            <w:tcW w:w="2551" w:type="dxa"/>
            <w:hMerge w:val="restart"/>
            <w:vAlign w:val="center"/>
          </w:tcPr>
          <w:p w:rsidR="00651723" w:rsidRDefault="009D52B6">
            <w:pPr>
              <w:pStyle w:val="2"/>
            </w:pPr>
            <w:r>
              <w:t>达到指定效益</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38" w:name="_Toc157760208"/>
      <w:r>
        <w:rPr>
          <w:rFonts w:ascii="方正仿宋_GBK" w:eastAsia="方正仿宋_GBK" w:hAnsi="方正仿宋_GBK" w:cs="方正仿宋_GBK"/>
          <w:sz w:val="28"/>
        </w:rPr>
        <w:t>138.</w:t>
      </w:r>
      <w:r>
        <w:rPr>
          <w:rFonts w:ascii="方正仿宋_GBK" w:eastAsia="方正仿宋_GBK" w:hAnsi="方正仿宋_GBK" w:cs="方正仿宋_GBK"/>
          <w:sz w:val="28"/>
        </w:rPr>
        <w:t>野生动物重要栖息地监测调查（中央转移支付项目）绩效目标表</w:t>
      </w:r>
      <w:bookmarkEnd w:id="1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野生动物重要栖息地监测调查（中央转移支付项目）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用于野生动物重要栖息地监测调查（中央转移支付项目）。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用于野生动物重要栖息地监测调查（中央转移支付项目）。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完成规定项目数量</w:t>
            </w:r>
          </w:p>
        </w:tc>
        <w:tc>
          <w:tcPr>
            <w:tcW w:w="3430" w:type="dxa"/>
            <w:hMerge w:val="restart"/>
            <w:vAlign w:val="center"/>
          </w:tcPr>
          <w:p w:rsidR="00651723" w:rsidRDefault="009D52B6">
            <w:pPr>
              <w:pStyle w:val="2"/>
            </w:pPr>
            <w:r>
              <w:t>完成规定项目数量</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符合政策要求</w:t>
            </w:r>
          </w:p>
        </w:tc>
        <w:tc>
          <w:tcPr>
            <w:tcW w:w="3430" w:type="dxa"/>
            <w:hMerge w:val="restart"/>
            <w:vAlign w:val="center"/>
          </w:tcPr>
          <w:p w:rsidR="00651723" w:rsidRDefault="009D52B6">
            <w:pPr>
              <w:pStyle w:val="2"/>
            </w:pPr>
            <w:r>
              <w:t>符合政策要求</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指定时间完成</w:t>
            </w:r>
          </w:p>
        </w:tc>
        <w:tc>
          <w:tcPr>
            <w:tcW w:w="3430" w:type="dxa"/>
            <w:hMerge w:val="restart"/>
            <w:vAlign w:val="center"/>
          </w:tcPr>
          <w:p w:rsidR="00651723" w:rsidRDefault="009D52B6">
            <w:pPr>
              <w:pStyle w:val="2"/>
            </w:pPr>
            <w:r>
              <w:t>指定时间完成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月前完成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在规定成本内完成</w:t>
            </w:r>
          </w:p>
        </w:tc>
        <w:tc>
          <w:tcPr>
            <w:tcW w:w="3430" w:type="dxa"/>
            <w:hMerge w:val="restart"/>
            <w:vAlign w:val="center"/>
          </w:tcPr>
          <w:p w:rsidR="00651723" w:rsidRDefault="009D52B6">
            <w:pPr>
              <w:pStyle w:val="2"/>
            </w:pPr>
            <w:r>
              <w:t>在规定成本内完成</w:t>
            </w:r>
          </w:p>
        </w:tc>
        <w:tc>
          <w:tcPr>
            <w:tcW w:w="0" w:type="auto"/>
            <w:hMerge/>
            <w:vAlign w:val="center"/>
          </w:tcPr>
          <w:p w:rsidR="00651723" w:rsidRDefault="00651723"/>
        </w:tc>
        <w:tc>
          <w:tcPr>
            <w:tcW w:w="2551" w:type="dxa"/>
            <w:hMerge w:val="restart"/>
            <w:vAlign w:val="center"/>
          </w:tcPr>
          <w:p w:rsidR="00651723" w:rsidRDefault="009D52B6">
            <w:pPr>
              <w:pStyle w:val="2"/>
            </w:pPr>
            <w:r>
              <w:t>≤100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达到相关的社会效益指标</w:t>
            </w:r>
          </w:p>
        </w:tc>
        <w:tc>
          <w:tcPr>
            <w:tcW w:w="3430" w:type="dxa"/>
            <w:hMerge w:val="restart"/>
            <w:vAlign w:val="center"/>
          </w:tcPr>
          <w:p w:rsidR="00651723" w:rsidRDefault="009D52B6">
            <w:pPr>
              <w:pStyle w:val="2"/>
            </w:pPr>
            <w:r>
              <w:t>达到相关的社会效益指标</w:t>
            </w:r>
          </w:p>
        </w:tc>
        <w:tc>
          <w:tcPr>
            <w:tcW w:w="0" w:type="auto"/>
            <w:hMerge/>
            <w:vAlign w:val="center"/>
          </w:tcPr>
          <w:p w:rsidR="00651723" w:rsidRDefault="00651723"/>
        </w:tc>
        <w:tc>
          <w:tcPr>
            <w:tcW w:w="2551" w:type="dxa"/>
            <w:hMerge w:val="restart"/>
            <w:vAlign w:val="center"/>
          </w:tcPr>
          <w:p w:rsidR="00651723" w:rsidRDefault="009D52B6">
            <w:pPr>
              <w:pStyle w:val="2"/>
            </w:pPr>
            <w:r>
              <w:t>达到指定效益</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39" w:name="_Toc157760209"/>
      <w:r>
        <w:rPr>
          <w:rFonts w:ascii="方正仿宋_GBK" w:eastAsia="方正仿宋_GBK" w:hAnsi="方正仿宋_GBK" w:cs="方正仿宋_GBK"/>
          <w:sz w:val="28"/>
        </w:rPr>
        <w:t>139.</w:t>
      </w:r>
      <w:r>
        <w:rPr>
          <w:rFonts w:ascii="方正仿宋_GBK" w:eastAsia="方正仿宋_GBK" w:hAnsi="方正仿宋_GBK" w:cs="方正仿宋_GBK"/>
          <w:sz w:val="28"/>
        </w:rPr>
        <w:t>野生动植物保护物种认定、评估项目（中央转移支付项目）绩效目标表</w:t>
      </w:r>
      <w:bookmarkEnd w:id="1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野生动植物保护物种认定、评估项目（中央转移支付项目）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用于支付</w:t>
            </w:r>
            <w:r>
              <w:t>-</w:t>
            </w:r>
            <w:r>
              <w:t>野生动植物保护物种认定、评估项目（中央转移支付项目）。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用于支付</w:t>
            </w:r>
            <w:r>
              <w:t>-</w:t>
            </w:r>
            <w:r>
              <w:t>野生动植物保护物种认定、评估项目（中央转移支付项目）。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完成规定项目数量</w:t>
            </w:r>
          </w:p>
        </w:tc>
        <w:tc>
          <w:tcPr>
            <w:tcW w:w="3430" w:type="dxa"/>
            <w:hMerge w:val="restart"/>
            <w:vAlign w:val="center"/>
          </w:tcPr>
          <w:p w:rsidR="00651723" w:rsidRDefault="009D52B6">
            <w:pPr>
              <w:pStyle w:val="2"/>
            </w:pPr>
            <w:r>
              <w:t>完成规定项目数量</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符合政策要求</w:t>
            </w:r>
          </w:p>
        </w:tc>
        <w:tc>
          <w:tcPr>
            <w:tcW w:w="3430" w:type="dxa"/>
            <w:hMerge w:val="restart"/>
            <w:vAlign w:val="center"/>
          </w:tcPr>
          <w:p w:rsidR="00651723" w:rsidRDefault="009D52B6">
            <w:pPr>
              <w:pStyle w:val="2"/>
            </w:pPr>
            <w:r>
              <w:t>符合政策要求</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指定时间完成</w:t>
            </w:r>
          </w:p>
        </w:tc>
        <w:tc>
          <w:tcPr>
            <w:tcW w:w="3430" w:type="dxa"/>
            <w:hMerge w:val="restart"/>
            <w:vAlign w:val="center"/>
          </w:tcPr>
          <w:p w:rsidR="00651723" w:rsidRDefault="009D52B6">
            <w:pPr>
              <w:pStyle w:val="2"/>
            </w:pPr>
            <w:r>
              <w:t>指定时间完成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月前完成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在规定成本内完成</w:t>
            </w:r>
          </w:p>
        </w:tc>
        <w:tc>
          <w:tcPr>
            <w:tcW w:w="3430" w:type="dxa"/>
            <w:hMerge w:val="restart"/>
            <w:vAlign w:val="center"/>
          </w:tcPr>
          <w:p w:rsidR="00651723" w:rsidRDefault="009D52B6">
            <w:pPr>
              <w:pStyle w:val="2"/>
            </w:pPr>
            <w:r>
              <w:t>在规定成本内完成</w:t>
            </w:r>
          </w:p>
        </w:tc>
        <w:tc>
          <w:tcPr>
            <w:tcW w:w="0" w:type="auto"/>
            <w:hMerge/>
            <w:vAlign w:val="center"/>
          </w:tcPr>
          <w:p w:rsidR="00651723" w:rsidRDefault="00651723"/>
        </w:tc>
        <w:tc>
          <w:tcPr>
            <w:tcW w:w="2551" w:type="dxa"/>
            <w:hMerge w:val="restart"/>
            <w:vAlign w:val="center"/>
          </w:tcPr>
          <w:p w:rsidR="00651723" w:rsidRDefault="009D52B6">
            <w:pPr>
              <w:pStyle w:val="2"/>
            </w:pPr>
            <w:r>
              <w:t>≤60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达到相关的社会效益指标</w:t>
            </w:r>
          </w:p>
        </w:tc>
        <w:tc>
          <w:tcPr>
            <w:tcW w:w="3430" w:type="dxa"/>
            <w:hMerge w:val="restart"/>
            <w:vAlign w:val="center"/>
          </w:tcPr>
          <w:p w:rsidR="00651723" w:rsidRDefault="009D52B6">
            <w:pPr>
              <w:pStyle w:val="2"/>
            </w:pPr>
            <w:r>
              <w:t>达到相关的社会效益指标</w:t>
            </w:r>
          </w:p>
        </w:tc>
        <w:tc>
          <w:tcPr>
            <w:tcW w:w="0" w:type="auto"/>
            <w:hMerge/>
            <w:vAlign w:val="center"/>
          </w:tcPr>
          <w:p w:rsidR="00651723" w:rsidRDefault="00651723"/>
        </w:tc>
        <w:tc>
          <w:tcPr>
            <w:tcW w:w="2551" w:type="dxa"/>
            <w:hMerge w:val="restart"/>
            <w:vAlign w:val="center"/>
          </w:tcPr>
          <w:p w:rsidR="00651723" w:rsidRDefault="009D52B6">
            <w:pPr>
              <w:pStyle w:val="2"/>
            </w:pPr>
            <w:r>
              <w:t>达到指定效益</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0" w:name="_Toc157760210"/>
      <w:r>
        <w:rPr>
          <w:rFonts w:ascii="方正仿宋_GBK" w:eastAsia="方正仿宋_GBK" w:hAnsi="方正仿宋_GBK" w:cs="方正仿宋_GBK"/>
          <w:sz w:val="28"/>
        </w:rPr>
        <w:t>140.</w:t>
      </w:r>
      <w:r>
        <w:rPr>
          <w:rFonts w:ascii="方正仿宋_GBK" w:eastAsia="方正仿宋_GBK" w:hAnsi="方正仿宋_GBK" w:cs="方正仿宋_GBK"/>
          <w:sz w:val="28"/>
        </w:rPr>
        <w:t>一张图系统功能升级改造项目绩效目标表</w:t>
      </w:r>
      <w:bookmarkEnd w:id="1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一张图系统功能升级改造项目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185.38</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185.38</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本项目要在原有系统的运行环境下进行，无需改动服务器配置、网络设备和使用终端。系统完成后，需要对</w:t>
            </w:r>
            <w:r>
              <w:t>4</w:t>
            </w:r>
            <w:r>
              <w:t>项修改内容逐项进行验收，均需达到设计要求。项目需在</w:t>
            </w:r>
            <w:r>
              <w:t>2023</w:t>
            </w:r>
            <w:r>
              <w:t>年</w:t>
            </w:r>
            <w:r>
              <w:t>10</w:t>
            </w:r>
            <w:r>
              <w:t>月至</w:t>
            </w:r>
            <w:r>
              <w:t>2024</w:t>
            </w:r>
            <w:r>
              <w:t>年</w:t>
            </w:r>
            <w:r>
              <w:t>7</w:t>
            </w:r>
            <w:r>
              <w:t>月的</w:t>
            </w:r>
            <w:r>
              <w:t>10</w:t>
            </w:r>
            <w:r>
              <w:t>个月内完成，并且保障项目质量，符合客户要求。项目完成后，须对用户的工作效率提高</w:t>
            </w:r>
            <w:r>
              <w:t>30%</w:t>
            </w:r>
            <w:r>
              <w:t>，对用户的业务操作水平提高</w:t>
            </w:r>
            <w:r>
              <w:t>40%</w:t>
            </w:r>
            <w:r>
              <w:t>，让系统的可持续升级改造余量不低于</w:t>
            </w:r>
            <w:r>
              <w:t>30%</w:t>
            </w:r>
            <w:r>
              <w:t>。</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本项目要在原有系统的运行环境下进行，无需改动服务器配置、网络设备和使用终端。系统完成后，需要对</w:t>
            </w:r>
            <w:r>
              <w:t>4</w:t>
            </w:r>
            <w:r>
              <w:t>项修改内容逐项进行验收，均需达到设计要求。项目</w:t>
            </w:r>
            <w:r>
              <w:t>需在</w:t>
            </w:r>
            <w:r>
              <w:t>2023</w:t>
            </w:r>
            <w:r>
              <w:t>年</w:t>
            </w:r>
            <w:r>
              <w:t>10</w:t>
            </w:r>
            <w:r>
              <w:t>月至</w:t>
            </w:r>
            <w:r>
              <w:t>2024</w:t>
            </w:r>
            <w:r>
              <w:t>年</w:t>
            </w:r>
            <w:r>
              <w:t>7</w:t>
            </w:r>
            <w:r>
              <w:t>月的</w:t>
            </w:r>
            <w:r>
              <w:t>10</w:t>
            </w:r>
            <w:r>
              <w:t>个月内完成，并且保障项目质量，符合客户要求。项目完成后，须对用户的工作效率提高</w:t>
            </w:r>
            <w:r>
              <w:t>30%</w:t>
            </w:r>
            <w:r>
              <w:t>，对用户的业务操作水平提高</w:t>
            </w:r>
            <w:r>
              <w:t>40%</w:t>
            </w:r>
            <w:r>
              <w:t>，让系统的可持续升级改造余量不低于</w:t>
            </w:r>
            <w:r>
              <w:t>30%</w:t>
            </w:r>
            <w:r>
              <w:t>。</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新增或改造子系统及功能模块等</w:t>
            </w:r>
          </w:p>
        </w:tc>
        <w:tc>
          <w:tcPr>
            <w:tcW w:w="3430" w:type="dxa"/>
            <w:hMerge w:val="restart"/>
            <w:vAlign w:val="center"/>
          </w:tcPr>
          <w:p w:rsidR="00651723" w:rsidRDefault="009D52B6">
            <w:pPr>
              <w:pStyle w:val="2"/>
            </w:pPr>
            <w:r>
              <w:t>新增或改造子系统及功能模块等</w:t>
            </w:r>
          </w:p>
        </w:tc>
        <w:tc>
          <w:tcPr>
            <w:tcW w:w="0" w:type="auto"/>
            <w:hMerge/>
            <w:vAlign w:val="center"/>
          </w:tcPr>
          <w:p w:rsidR="00651723" w:rsidRDefault="00651723"/>
        </w:tc>
        <w:tc>
          <w:tcPr>
            <w:tcW w:w="2551" w:type="dxa"/>
            <w:hMerge w:val="restart"/>
            <w:vAlign w:val="center"/>
          </w:tcPr>
          <w:p w:rsidR="00651723" w:rsidRDefault="009D52B6">
            <w:pPr>
              <w:pStyle w:val="2"/>
            </w:pPr>
            <w:r>
              <w:t>4</w:t>
            </w:r>
            <w:r>
              <w:t>个</w:t>
            </w:r>
          </w:p>
        </w:tc>
        <w:tc>
          <w:tcPr>
            <w:tcW w:w="0" w:type="auto"/>
            <w:hMerge/>
          </w:tcPr>
          <w:p w:rsidR="00651723" w:rsidRDefault="009D52B6">
            <w:pPr>
              <w:pStyle w:val="2"/>
            </w:pPr>
            <w:r>
              <w:t>新增或改造子系统及功能模块等</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服务行局或业务处室</w:t>
            </w:r>
          </w:p>
        </w:tc>
        <w:tc>
          <w:tcPr>
            <w:tcW w:w="3430" w:type="dxa"/>
            <w:hMerge w:val="restart"/>
            <w:vAlign w:val="center"/>
          </w:tcPr>
          <w:p w:rsidR="00651723" w:rsidRDefault="009D52B6">
            <w:pPr>
              <w:pStyle w:val="2"/>
            </w:pPr>
            <w:r>
              <w:t>服务行局或业务处室</w:t>
            </w:r>
          </w:p>
        </w:tc>
        <w:tc>
          <w:tcPr>
            <w:tcW w:w="0" w:type="auto"/>
            <w:hMerge/>
            <w:vAlign w:val="center"/>
          </w:tcPr>
          <w:p w:rsidR="00651723" w:rsidRDefault="00651723"/>
        </w:tc>
        <w:tc>
          <w:tcPr>
            <w:tcW w:w="2551" w:type="dxa"/>
            <w:hMerge w:val="restart"/>
            <w:vAlign w:val="center"/>
          </w:tcPr>
          <w:p w:rsidR="00651723" w:rsidRDefault="009D52B6">
            <w:pPr>
              <w:pStyle w:val="2"/>
            </w:pPr>
            <w:r>
              <w:t>4</w:t>
            </w:r>
            <w:r>
              <w:t>个</w:t>
            </w:r>
          </w:p>
        </w:tc>
        <w:tc>
          <w:tcPr>
            <w:tcW w:w="0" w:type="auto"/>
            <w:hMerge/>
          </w:tcPr>
          <w:p w:rsidR="00651723" w:rsidRDefault="009D52B6">
            <w:pPr>
              <w:pStyle w:val="2"/>
            </w:pPr>
            <w:r>
              <w:t>服务行局或业务处室</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系统培训</w:t>
            </w:r>
          </w:p>
        </w:tc>
        <w:tc>
          <w:tcPr>
            <w:tcW w:w="3430" w:type="dxa"/>
            <w:hMerge w:val="restart"/>
            <w:vAlign w:val="center"/>
          </w:tcPr>
          <w:p w:rsidR="00651723" w:rsidRDefault="009D52B6">
            <w:pPr>
              <w:pStyle w:val="2"/>
            </w:pPr>
            <w:r>
              <w:t>系统培训</w:t>
            </w:r>
          </w:p>
        </w:tc>
        <w:tc>
          <w:tcPr>
            <w:tcW w:w="0" w:type="auto"/>
            <w:hMerge/>
            <w:vAlign w:val="center"/>
          </w:tcPr>
          <w:p w:rsidR="00651723" w:rsidRDefault="00651723"/>
        </w:tc>
        <w:tc>
          <w:tcPr>
            <w:tcW w:w="2551" w:type="dxa"/>
            <w:hMerge w:val="restart"/>
            <w:vAlign w:val="center"/>
          </w:tcPr>
          <w:p w:rsidR="00651723" w:rsidRDefault="009D52B6">
            <w:pPr>
              <w:pStyle w:val="2"/>
            </w:pPr>
            <w:r>
              <w:t>4</w:t>
            </w:r>
            <w:r>
              <w:t>次</w:t>
            </w:r>
          </w:p>
        </w:tc>
        <w:tc>
          <w:tcPr>
            <w:tcW w:w="0" w:type="auto"/>
            <w:hMerge/>
          </w:tcPr>
          <w:p w:rsidR="00651723" w:rsidRDefault="009D52B6">
            <w:pPr>
              <w:pStyle w:val="2"/>
            </w:pPr>
            <w:r>
              <w:t>系统培训</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功能验收</w:t>
            </w:r>
          </w:p>
        </w:tc>
        <w:tc>
          <w:tcPr>
            <w:tcW w:w="3430" w:type="dxa"/>
            <w:hMerge w:val="restart"/>
            <w:vAlign w:val="center"/>
          </w:tcPr>
          <w:p w:rsidR="00651723" w:rsidRDefault="009D52B6">
            <w:pPr>
              <w:pStyle w:val="2"/>
            </w:pPr>
            <w:r>
              <w:t>功能验收</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功能验收</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等保平级</w:t>
            </w:r>
          </w:p>
        </w:tc>
        <w:tc>
          <w:tcPr>
            <w:tcW w:w="3430" w:type="dxa"/>
            <w:hMerge w:val="restart"/>
            <w:vAlign w:val="center"/>
          </w:tcPr>
          <w:p w:rsidR="00651723" w:rsidRDefault="009D52B6">
            <w:pPr>
              <w:pStyle w:val="2"/>
            </w:pPr>
            <w:r>
              <w:t>等保平级</w:t>
            </w:r>
          </w:p>
        </w:tc>
        <w:tc>
          <w:tcPr>
            <w:tcW w:w="0" w:type="auto"/>
            <w:hMerge/>
            <w:vAlign w:val="center"/>
          </w:tcPr>
          <w:p w:rsidR="00651723" w:rsidRDefault="00651723"/>
        </w:tc>
        <w:tc>
          <w:tcPr>
            <w:tcW w:w="2551" w:type="dxa"/>
            <w:hMerge w:val="restart"/>
            <w:vAlign w:val="center"/>
          </w:tcPr>
          <w:p w:rsidR="00651723" w:rsidRDefault="009D52B6">
            <w:pPr>
              <w:pStyle w:val="2"/>
            </w:pPr>
            <w:r>
              <w:t>2</w:t>
            </w:r>
            <w:r>
              <w:t>级</w:t>
            </w:r>
          </w:p>
        </w:tc>
        <w:tc>
          <w:tcPr>
            <w:tcW w:w="0" w:type="auto"/>
            <w:hMerge/>
          </w:tcPr>
          <w:p w:rsidR="00651723" w:rsidRDefault="009D52B6">
            <w:pPr>
              <w:pStyle w:val="2"/>
            </w:pPr>
            <w:r>
              <w:t>等保平级</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培训合格率</w:t>
            </w:r>
          </w:p>
        </w:tc>
        <w:tc>
          <w:tcPr>
            <w:tcW w:w="3430" w:type="dxa"/>
            <w:hMerge w:val="restart"/>
            <w:vAlign w:val="center"/>
          </w:tcPr>
          <w:p w:rsidR="00651723" w:rsidRDefault="009D52B6">
            <w:pPr>
              <w:pStyle w:val="2"/>
            </w:pPr>
            <w:r>
              <w:t>培训合格率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培训合格率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项目建设</w:t>
            </w:r>
          </w:p>
        </w:tc>
        <w:tc>
          <w:tcPr>
            <w:tcW w:w="3430" w:type="dxa"/>
            <w:hMerge w:val="restart"/>
            <w:vAlign w:val="center"/>
          </w:tcPr>
          <w:p w:rsidR="00651723" w:rsidRDefault="009D52B6">
            <w:pPr>
              <w:pStyle w:val="2"/>
            </w:pPr>
            <w:r>
              <w:t>项目建设</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7</w:t>
            </w:r>
            <w:r>
              <w:t>月完成</w:t>
            </w:r>
          </w:p>
        </w:tc>
        <w:tc>
          <w:tcPr>
            <w:tcW w:w="0" w:type="auto"/>
            <w:hMerge/>
          </w:tcPr>
          <w:p w:rsidR="00651723" w:rsidRDefault="009D52B6">
            <w:pPr>
              <w:pStyle w:val="2"/>
            </w:pPr>
            <w:r>
              <w:t>项目建设</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总成本</w:t>
            </w:r>
          </w:p>
        </w:tc>
        <w:tc>
          <w:tcPr>
            <w:tcW w:w="3430" w:type="dxa"/>
            <w:hMerge w:val="restart"/>
            <w:vAlign w:val="center"/>
          </w:tcPr>
          <w:p w:rsidR="00651723" w:rsidRDefault="009D52B6">
            <w:pPr>
              <w:pStyle w:val="2"/>
            </w:pPr>
            <w:r>
              <w:t>总成本</w:t>
            </w:r>
          </w:p>
        </w:tc>
        <w:tc>
          <w:tcPr>
            <w:tcW w:w="0" w:type="auto"/>
            <w:hMerge/>
            <w:vAlign w:val="center"/>
          </w:tcPr>
          <w:p w:rsidR="00651723" w:rsidRDefault="00651723"/>
        </w:tc>
        <w:tc>
          <w:tcPr>
            <w:tcW w:w="2551" w:type="dxa"/>
            <w:hMerge w:val="restart"/>
            <w:vAlign w:val="center"/>
          </w:tcPr>
          <w:p w:rsidR="00651723" w:rsidRDefault="009D52B6">
            <w:pPr>
              <w:pStyle w:val="2"/>
            </w:pPr>
            <w:r>
              <w:t>≤185.38</w:t>
            </w:r>
            <w:r>
              <w:t>万</w:t>
            </w:r>
          </w:p>
        </w:tc>
        <w:tc>
          <w:tcPr>
            <w:tcW w:w="0" w:type="auto"/>
            <w:hMerge/>
          </w:tcPr>
          <w:p w:rsidR="00651723" w:rsidRDefault="009D52B6">
            <w:pPr>
              <w:pStyle w:val="2"/>
            </w:pPr>
            <w:r>
              <w:t>总成本</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提升业务办理速度</w:t>
            </w:r>
          </w:p>
        </w:tc>
        <w:tc>
          <w:tcPr>
            <w:tcW w:w="3430" w:type="dxa"/>
            <w:hMerge w:val="restart"/>
            <w:vAlign w:val="center"/>
          </w:tcPr>
          <w:p w:rsidR="00651723" w:rsidRDefault="009D52B6">
            <w:pPr>
              <w:pStyle w:val="2"/>
            </w:pPr>
            <w:r>
              <w:t>提升业务办理速度</w:t>
            </w:r>
          </w:p>
        </w:tc>
        <w:tc>
          <w:tcPr>
            <w:tcW w:w="0" w:type="auto"/>
            <w:hMerge/>
            <w:vAlign w:val="center"/>
          </w:tcPr>
          <w:p w:rsidR="00651723" w:rsidRDefault="00651723"/>
        </w:tc>
        <w:tc>
          <w:tcPr>
            <w:tcW w:w="2551" w:type="dxa"/>
            <w:hMerge w:val="restart"/>
            <w:vAlign w:val="center"/>
          </w:tcPr>
          <w:p w:rsidR="00651723" w:rsidRDefault="009D52B6">
            <w:pPr>
              <w:pStyle w:val="2"/>
            </w:pPr>
            <w:r>
              <w:t>明显提升</w:t>
            </w:r>
          </w:p>
        </w:tc>
        <w:tc>
          <w:tcPr>
            <w:tcW w:w="0" w:type="auto"/>
            <w:hMerge/>
          </w:tcPr>
          <w:p w:rsidR="00651723" w:rsidRDefault="009D52B6">
            <w:pPr>
              <w:pStyle w:val="2"/>
            </w:pPr>
            <w:r>
              <w:t>提升业务办理速度</w:t>
            </w:r>
          </w:p>
        </w:tc>
      </w:tr>
      <w:tr w:rsidR="00651723">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业务办理人员</w:t>
            </w:r>
          </w:p>
        </w:tc>
        <w:tc>
          <w:tcPr>
            <w:tcW w:w="3430" w:type="dxa"/>
            <w:hMerge w:val="restart"/>
            <w:vAlign w:val="center"/>
          </w:tcPr>
          <w:p w:rsidR="00651723" w:rsidRDefault="009D52B6">
            <w:pPr>
              <w:pStyle w:val="2"/>
            </w:pPr>
            <w:r>
              <w:t>业务办理人员</w:t>
            </w:r>
          </w:p>
        </w:tc>
        <w:tc>
          <w:tcPr>
            <w:tcW w:w="0" w:type="auto"/>
            <w:hMerge/>
            <w:vAlign w:val="center"/>
          </w:tcPr>
          <w:p w:rsidR="00651723" w:rsidRDefault="00651723"/>
        </w:tc>
        <w:tc>
          <w:tcPr>
            <w:tcW w:w="2551" w:type="dxa"/>
            <w:hMerge w:val="restart"/>
            <w:vAlign w:val="center"/>
          </w:tcPr>
          <w:p w:rsidR="00651723" w:rsidRDefault="009D52B6">
            <w:pPr>
              <w:pStyle w:val="2"/>
            </w:pPr>
            <w:r>
              <w:t>≥95%</w:t>
            </w:r>
          </w:p>
        </w:tc>
        <w:tc>
          <w:tcPr>
            <w:tcW w:w="0" w:type="auto"/>
            <w:hMerge/>
          </w:tcPr>
          <w:p w:rsidR="00651723" w:rsidRDefault="009D52B6">
            <w:pPr>
              <w:pStyle w:val="2"/>
            </w:pPr>
            <w:r>
              <w:t>业务办理人员</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系统管理人员</w:t>
            </w:r>
          </w:p>
        </w:tc>
        <w:tc>
          <w:tcPr>
            <w:tcW w:w="3430" w:type="dxa"/>
            <w:hMerge w:val="restart"/>
            <w:vAlign w:val="center"/>
          </w:tcPr>
          <w:p w:rsidR="00651723" w:rsidRDefault="009D52B6">
            <w:pPr>
              <w:pStyle w:val="2"/>
            </w:pPr>
            <w:r>
              <w:t>系统管理人员</w:t>
            </w:r>
          </w:p>
        </w:tc>
        <w:tc>
          <w:tcPr>
            <w:tcW w:w="0" w:type="auto"/>
            <w:hMerge/>
            <w:vAlign w:val="center"/>
          </w:tcPr>
          <w:p w:rsidR="00651723" w:rsidRDefault="00651723"/>
        </w:tc>
        <w:tc>
          <w:tcPr>
            <w:tcW w:w="2551" w:type="dxa"/>
            <w:hMerge w:val="restart"/>
            <w:vAlign w:val="center"/>
          </w:tcPr>
          <w:p w:rsidR="00651723" w:rsidRDefault="009D52B6">
            <w:pPr>
              <w:pStyle w:val="2"/>
            </w:pPr>
            <w:r>
              <w:t>≥95%</w:t>
            </w:r>
          </w:p>
        </w:tc>
        <w:tc>
          <w:tcPr>
            <w:tcW w:w="0" w:type="auto"/>
            <w:hMerge/>
          </w:tcPr>
          <w:p w:rsidR="00651723" w:rsidRDefault="009D52B6">
            <w:pPr>
              <w:pStyle w:val="2"/>
            </w:pPr>
            <w:r>
              <w:t>系统管理人员</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1" w:name="_Toc157760211"/>
      <w:r>
        <w:rPr>
          <w:rFonts w:ascii="方正仿宋_GBK" w:eastAsia="方正仿宋_GBK" w:hAnsi="方正仿宋_GBK" w:cs="方正仿宋_GBK"/>
          <w:sz w:val="28"/>
        </w:rPr>
        <w:t>141.</w:t>
      </w:r>
      <w:r>
        <w:rPr>
          <w:rFonts w:ascii="方正仿宋_GBK" w:eastAsia="方正仿宋_GBK" w:hAnsi="方正仿宋_GBK" w:cs="方正仿宋_GBK"/>
          <w:sz w:val="28"/>
        </w:rPr>
        <w:t>永久基本农田红线动态维护绩效目标表</w:t>
      </w:r>
      <w:bookmarkEnd w:id="1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永久基本农田红线动态维护</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实现永久基本农田红线动态管理，包括</w:t>
            </w:r>
            <w:r>
              <w:t>:</w:t>
            </w:r>
          </w:p>
          <w:p w:rsidR="00651723" w:rsidRDefault="009D52B6">
            <w:pPr>
              <w:pStyle w:val="2"/>
            </w:pPr>
            <w:r>
              <w:t>(1)</w:t>
            </w:r>
            <w:r>
              <w:t>永久基本农田红线保护面积目标实施评价报告，数据成果纳入国土空间规划；</w:t>
            </w:r>
            <w:r>
              <w:t>(2)2024</w:t>
            </w:r>
            <w:r>
              <w:t>年度永久基本农田红线动态维护分析报告和图集；（</w:t>
            </w:r>
            <w:r>
              <w:t>3</w:t>
            </w:r>
            <w:r>
              <w:t>）最终形成国土空间总体规划</w:t>
            </w:r>
            <w:r>
              <w:t>”</w:t>
            </w:r>
            <w:r>
              <w:t>一张图</w:t>
            </w:r>
            <w:r>
              <w:t>”</w:t>
            </w:r>
            <w:r>
              <w:t>更新数据库。</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实现永久基本农田红线动态管理，包括</w:t>
            </w:r>
            <w:r>
              <w:t>:</w:t>
            </w:r>
          </w:p>
          <w:p w:rsidR="00651723" w:rsidRDefault="009D52B6">
            <w:pPr>
              <w:pStyle w:val="2"/>
            </w:pPr>
            <w:r>
              <w:t>(1)</w:t>
            </w:r>
            <w:r>
              <w:t>永久基本农田红线保护面积目标实施评价报告，数据成果纳入国土空间规划；</w:t>
            </w:r>
            <w:r>
              <w:t>(2)2024</w:t>
            </w:r>
            <w:r>
              <w:t>年度永久基本农田红线动态维护分析报告和图集；（</w:t>
            </w:r>
            <w:r>
              <w:t>3</w:t>
            </w:r>
            <w:r>
              <w:t>）最终形成国土空间总体规划</w:t>
            </w:r>
            <w:r>
              <w:t>”</w:t>
            </w:r>
            <w:r>
              <w:t>一张图</w:t>
            </w:r>
            <w:r>
              <w:t>”</w:t>
            </w:r>
            <w:r>
              <w:t>更新数据库。</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编制年度分析报告、图集</w:t>
            </w:r>
          </w:p>
        </w:tc>
        <w:tc>
          <w:tcPr>
            <w:tcW w:w="3430" w:type="dxa"/>
            <w:hMerge w:val="restart"/>
            <w:vAlign w:val="center"/>
          </w:tcPr>
          <w:p w:rsidR="00651723" w:rsidRDefault="009D52B6">
            <w:pPr>
              <w:pStyle w:val="2"/>
            </w:pPr>
            <w:r>
              <w:t>编制年度分析报告、图集</w:t>
            </w:r>
          </w:p>
        </w:tc>
        <w:tc>
          <w:tcPr>
            <w:tcW w:w="0" w:type="auto"/>
            <w:hMerge/>
            <w:vAlign w:val="center"/>
          </w:tcPr>
          <w:p w:rsidR="00651723" w:rsidRDefault="00651723"/>
        </w:tc>
        <w:tc>
          <w:tcPr>
            <w:tcW w:w="2551" w:type="dxa"/>
            <w:hMerge w:val="restart"/>
            <w:vAlign w:val="center"/>
          </w:tcPr>
          <w:p w:rsidR="00651723" w:rsidRDefault="009D52B6">
            <w:pPr>
              <w:pStyle w:val="2"/>
            </w:pPr>
            <w:r>
              <w:t>永久基本农田红线动态维护报告</w:t>
            </w:r>
            <w:r>
              <w:t>*1</w:t>
            </w:r>
            <w:r>
              <w:t>、永久基本农田红线动态维护图集</w:t>
            </w:r>
            <w:r>
              <w:t>*1</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数据库建设</w:t>
            </w:r>
          </w:p>
        </w:tc>
        <w:tc>
          <w:tcPr>
            <w:tcW w:w="3430" w:type="dxa"/>
            <w:hMerge w:val="restart"/>
            <w:vAlign w:val="center"/>
          </w:tcPr>
          <w:p w:rsidR="00651723" w:rsidRDefault="009D52B6">
            <w:pPr>
              <w:pStyle w:val="2"/>
            </w:pPr>
            <w:r>
              <w:t>数据库建设</w:t>
            </w:r>
          </w:p>
        </w:tc>
        <w:tc>
          <w:tcPr>
            <w:tcW w:w="0" w:type="auto"/>
            <w:hMerge/>
            <w:vAlign w:val="center"/>
          </w:tcPr>
          <w:p w:rsidR="00651723" w:rsidRDefault="00651723"/>
        </w:tc>
        <w:tc>
          <w:tcPr>
            <w:tcW w:w="2551" w:type="dxa"/>
            <w:hMerge w:val="restart"/>
            <w:vAlign w:val="center"/>
          </w:tcPr>
          <w:p w:rsidR="00651723" w:rsidRDefault="009D52B6">
            <w:pPr>
              <w:pStyle w:val="2"/>
            </w:pPr>
            <w:r>
              <w:t xml:space="preserve">1:25 </w:t>
            </w:r>
            <w:r>
              <w:t>万比例数据库</w:t>
            </w:r>
            <w:r>
              <w:t>*1</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数据库动态维护</w:t>
            </w:r>
          </w:p>
        </w:tc>
        <w:tc>
          <w:tcPr>
            <w:tcW w:w="3430" w:type="dxa"/>
            <w:hMerge w:val="restart"/>
            <w:vAlign w:val="center"/>
          </w:tcPr>
          <w:p w:rsidR="00651723" w:rsidRDefault="009D52B6">
            <w:pPr>
              <w:pStyle w:val="2"/>
            </w:pPr>
            <w:r>
              <w:t>数据库动态维护</w:t>
            </w:r>
          </w:p>
        </w:tc>
        <w:tc>
          <w:tcPr>
            <w:tcW w:w="0" w:type="auto"/>
            <w:hMerge/>
            <w:vAlign w:val="center"/>
          </w:tcPr>
          <w:p w:rsidR="00651723" w:rsidRDefault="00651723"/>
        </w:tc>
        <w:tc>
          <w:tcPr>
            <w:tcW w:w="2551" w:type="dxa"/>
            <w:hMerge w:val="restart"/>
            <w:vAlign w:val="center"/>
          </w:tcPr>
          <w:p w:rsidR="00651723" w:rsidRDefault="009D52B6">
            <w:pPr>
              <w:pStyle w:val="2"/>
            </w:pPr>
            <w:r>
              <w:t>完成数据库动态维护，根据实际情况确定</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满足市规划资源局检查</w:t>
            </w:r>
          </w:p>
        </w:tc>
        <w:tc>
          <w:tcPr>
            <w:tcW w:w="3430" w:type="dxa"/>
            <w:hMerge w:val="restart"/>
            <w:vAlign w:val="center"/>
          </w:tcPr>
          <w:p w:rsidR="00651723" w:rsidRDefault="009D52B6">
            <w:pPr>
              <w:pStyle w:val="2"/>
            </w:pPr>
            <w:r>
              <w:t>满足市规划资源局检查</w:t>
            </w:r>
          </w:p>
        </w:tc>
        <w:tc>
          <w:tcPr>
            <w:tcW w:w="0" w:type="auto"/>
            <w:hMerge/>
            <w:vAlign w:val="center"/>
          </w:tcPr>
          <w:p w:rsidR="00651723" w:rsidRDefault="00651723"/>
        </w:tc>
        <w:tc>
          <w:tcPr>
            <w:tcW w:w="2551" w:type="dxa"/>
            <w:hMerge w:val="restart"/>
            <w:vAlign w:val="center"/>
          </w:tcPr>
          <w:p w:rsidR="00651723" w:rsidRDefault="009D52B6">
            <w:pPr>
              <w:pStyle w:val="2"/>
            </w:pPr>
            <w:r>
              <w:t>合格</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数据库制作规范有效</w:t>
            </w:r>
          </w:p>
        </w:tc>
        <w:tc>
          <w:tcPr>
            <w:tcW w:w="3430" w:type="dxa"/>
            <w:hMerge w:val="restart"/>
            <w:vAlign w:val="center"/>
          </w:tcPr>
          <w:p w:rsidR="00651723" w:rsidRDefault="009D52B6">
            <w:pPr>
              <w:pStyle w:val="2"/>
            </w:pPr>
            <w:r>
              <w:t>数据库制作规范有效</w:t>
            </w:r>
          </w:p>
        </w:tc>
        <w:tc>
          <w:tcPr>
            <w:tcW w:w="0" w:type="auto"/>
            <w:hMerge/>
            <w:vAlign w:val="center"/>
          </w:tcPr>
          <w:p w:rsidR="00651723" w:rsidRDefault="00651723"/>
        </w:tc>
        <w:tc>
          <w:tcPr>
            <w:tcW w:w="2551" w:type="dxa"/>
            <w:hMerge w:val="restart"/>
            <w:vAlign w:val="center"/>
          </w:tcPr>
          <w:p w:rsidR="00651723" w:rsidRDefault="009D52B6">
            <w:pPr>
              <w:pStyle w:val="2"/>
            </w:pPr>
            <w:r>
              <w:t>合格</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工作完成时限</w:t>
            </w:r>
          </w:p>
        </w:tc>
        <w:tc>
          <w:tcPr>
            <w:tcW w:w="3430" w:type="dxa"/>
            <w:hMerge w:val="restart"/>
            <w:vAlign w:val="center"/>
          </w:tcPr>
          <w:p w:rsidR="00651723" w:rsidRDefault="009D52B6">
            <w:pPr>
              <w:pStyle w:val="2"/>
            </w:pPr>
            <w:r>
              <w:t>工作完成时限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项目预算控制数</w:t>
            </w:r>
          </w:p>
        </w:tc>
        <w:tc>
          <w:tcPr>
            <w:tcW w:w="3430" w:type="dxa"/>
            <w:hMerge w:val="restart"/>
            <w:vAlign w:val="center"/>
          </w:tcPr>
          <w:p w:rsidR="00651723" w:rsidRDefault="009D52B6">
            <w:pPr>
              <w:pStyle w:val="2"/>
            </w:pPr>
            <w:r>
              <w:t>项目预算控制数</w:t>
            </w:r>
          </w:p>
        </w:tc>
        <w:tc>
          <w:tcPr>
            <w:tcW w:w="0" w:type="auto"/>
            <w:hMerge/>
            <w:vAlign w:val="center"/>
          </w:tcPr>
          <w:p w:rsidR="00651723" w:rsidRDefault="00651723"/>
        </w:tc>
        <w:tc>
          <w:tcPr>
            <w:tcW w:w="2551" w:type="dxa"/>
            <w:hMerge w:val="restart"/>
            <w:vAlign w:val="center"/>
          </w:tcPr>
          <w:p w:rsidR="00651723" w:rsidRDefault="009D52B6">
            <w:pPr>
              <w:pStyle w:val="2"/>
            </w:pPr>
            <w:r>
              <w:t>≤60</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提高永久基本农田红线动态管理水平，实施有效监管，保障国家和我市粮食安全</w:t>
            </w:r>
          </w:p>
        </w:tc>
        <w:tc>
          <w:tcPr>
            <w:tcW w:w="3430" w:type="dxa"/>
            <w:hMerge w:val="restart"/>
            <w:vAlign w:val="center"/>
          </w:tcPr>
          <w:p w:rsidR="00651723" w:rsidRDefault="009D52B6">
            <w:pPr>
              <w:pStyle w:val="2"/>
            </w:pPr>
            <w:r>
              <w:t>提高永久基本农田红线动态管理水平，实施有效监管，保障国家和我市粮食安全</w:t>
            </w:r>
          </w:p>
        </w:tc>
        <w:tc>
          <w:tcPr>
            <w:tcW w:w="0" w:type="auto"/>
            <w:hMerge/>
            <w:vAlign w:val="center"/>
          </w:tcPr>
          <w:p w:rsidR="00651723" w:rsidRDefault="00651723"/>
        </w:tc>
        <w:tc>
          <w:tcPr>
            <w:tcW w:w="2551" w:type="dxa"/>
            <w:hMerge w:val="restart"/>
            <w:vAlign w:val="center"/>
          </w:tcPr>
          <w:p w:rsidR="00651723" w:rsidRDefault="009D52B6">
            <w:pPr>
              <w:pStyle w:val="2"/>
            </w:pPr>
            <w:r>
              <w:t>有效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维持农业生态环境</w:t>
            </w:r>
          </w:p>
        </w:tc>
        <w:tc>
          <w:tcPr>
            <w:tcW w:w="3430" w:type="dxa"/>
            <w:hMerge w:val="restart"/>
            <w:vAlign w:val="center"/>
          </w:tcPr>
          <w:p w:rsidR="00651723" w:rsidRDefault="009D52B6">
            <w:pPr>
              <w:pStyle w:val="2"/>
            </w:pPr>
            <w:r>
              <w:t>维持农业生态环境</w:t>
            </w:r>
          </w:p>
        </w:tc>
        <w:tc>
          <w:tcPr>
            <w:tcW w:w="0" w:type="auto"/>
            <w:hMerge/>
            <w:vAlign w:val="center"/>
          </w:tcPr>
          <w:p w:rsidR="00651723" w:rsidRDefault="00651723"/>
        </w:tc>
        <w:tc>
          <w:tcPr>
            <w:tcW w:w="2551" w:type="dxa"/>
            <w:hMerge w:val="restart"/>
            <w:vAlign w:val="center"/>
          </w:tcPr>
          <w:p w:rsidR="00651723" w:rsidRDefault="009D52B6">
            <w:pPr>
              <w:pStyle w:val="2"/>
            </w:pPr>
            <w:r>
              <w:t>有效</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服务对象满意度</w:t>
            </w:r>
          </w:p>
        </w:tc>
        <w:tc>
          <w:tcPr>
            <w:tcW w:w="3430" w:type="dxa"/>
            <w:hMerge w:val="restart"/>
            <w:vAlign w:val="center"/>
          </w:tcPr>
          <w:p w:rsidR="00651723" w:rsidRDefault="009D52B6">
            <w:pPr>
              <w:pStyle w:val="2"/>
            </w:pPr>
            <w:r>
              <w:t xml:space="preserve"> </w:t>
            </w: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2" w:name="_Toc157760212"/>
      <w:r>
        <w:rPr>
          <w:rFonts w:ascii="方正仿宋_GBK" w:eastAsia="方正仿宋_GBK" w:hAnsi="方正仿宋_GBK" w:cs="方正仿宋_GBK"/>
          <w:sz w:val="28"/>
        </w:rPr>
        <w:t>142.</w:t>
      </w:r>
      <w:r>
        <w:rPr>
          <w:rFonts w:ascii="方正仿宋_GBK" w:eastAsia="方正仿宋_GBK" w:hAnsi="方正仿宋_GBK" w:cs="方正仿宋_GBK"/>
          <w:sz w:val="28"/>
        </w:rPr>
        <w:t>造林绿化归垫付款绩效目标表</w:t>
      </w:r>
      <w:bookmarkEnd w:id="1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造林绿化归垫付款</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5000.00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5000.00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及时造林绿化归还垫付款。</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及时造林绿化归还垫付款。</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偿还金额</w:t>
            </w:r>
          </w:p>
          <w:p w:rsidR="00651723" w:rsidRDefault="00651723">
            <w:pPr>
              <w:pStyle w:val="2"/>
            </w:pPr>
          </w:p>
        </w:tc>
        <w:tc>
          <w:tcPr>
            <w:tcW w:w="3430" w:type="dxa"/>
            <w:hMerge w:val="restart"/>
            <w:vAlign w:val="center"/>
          </w:tcPr>
          <w:p w:rsidR="00651723" w:rsidRDefault="009D52B6">
            <w:pPr>
              <w:pStyle w:val="2"/>
            </w:pPr>
            <w:r>
              <w:t>偿还金额</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7000</w:t>
            </w:r>
            <w:r>
              <w:t>万元</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偿还债务利息</w:t>
            </w:r>
          </w:p>
        </w:tc>
        <w:tc>
          <w:tcPr>
            <w:tcW w:w="3430" w:type="dxa"/>
            <w:hMerge w:val="restart"/>
            <w:vAlign w:val="center"/>
          </w:tcPr>
          <w:p w:rsidR="00651723" w:rsidRDefault="009D52B6">
            <w:pPr>
              <w:pStyle w:val="2"/>
            </w:pPr>
            <w:r>
              <w:t>偿还债务利息</w:t>
            </w:r>
          </w:p>
        </w:tc>
        <w:tc>
          <w:tcPr>
            <w:tcW w:w="0" w:type="auto"/>
            <w:hMerge/>
            <w:vAlign w:val="center"/>
          </w:tcPr>
          <w:p w:rsidR="00651723" w:rsidRDefault="00651723"/>
        </w:tc>
        <w:tc>
          <w:tcPr>
            <w:tcW w:w="2551" w:type="dxa"/>
            <w:hMerge w:val="restart"/>
            <w:vAlign w:val="center"/>
          </w:tcPr>
          <w:p w:rsidR="00651723" w:rsidRDefault="009D52B6">
            <w:pPr>
              <w:pStyle w:val="2"/>
            </w:pPr>
            <w:r>
              <w:t>1</w:t>
            </w:r>
            <w:r>
              <w:t>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偿还到位率</w:t>
            </w:r>
          </w:p>
        </w:tc>
        <w:tc>
          <w:tcPr>
            <w:tcW w:w="3430" w:type="dxa"/>
            <w:hMerge w:val="restart"/>
            <w:vAlign w:val="center"/>
          </w:tcPr>
          <w:p w:rsidR="00651723" w:rsidRDefault="009D52B6">
            <w:pPr>
              <w:pStyle w:val="2"/>
            </w:pPr>
            <w:r>
              <w:t>偿还到位率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按时偿还</w:t>
            </w:r>
          </w:p>
        </w:tc>
        <w:tc>
          <w:tcPr>
            <w:tcW w:w="3430" w:type="dxa"/>
            <w:hMerge w:val="restart"/>
            <w:vAlign w:val="center"/>
          </w:tcPr>
          <w:p w:rsidR="00651723" w:rsidRDefault="009D52B6">
            <w:pPr>
              <w:pStyle w:val="2"/>
            </w:pPr>
            <w:r>
              <w:t>按时偿还</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年偿还到位</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总预算控制</w:t>
            </w:r>
          </w:p>
        </w:tc>
        <w:tc>
          <w:tcPr>
            <w:tcW w:w="3430" w:type="dxa"/>
            <w:hMerge w:val="restart"/>
            <w:vAlign w:val="center"/>
          </w:tcPr>
          <w:p w:rsidR="00651723" w:rsidRDefault="009D52B6">
            <w:pPr>
              <w:pStyle w:val="2"/>
            </w:pPr>
            <w:r>
              <w:t>总预算控制</w:t>
            </w:r>
          </w:p>
        </w:tc>
        <w:tc>
          <w:tcPr>
            <w:tcW w:w="0" w:type="auto"/>
            <w:hMerge/>
            <w:vAlign w:val="center"/>
          </w:tcPr>
          <w:p w:rsidR="00651723" w:rsidRDefault="00651723"/>
        </w:tc>
        <w:tc>
          <w:tcPr>
            <w:tcW w:w="2551" w:type="dxa"/>
            <w:hMerge w:val="restart"/>
            <w:vAlign w:val="center"/>
          </w:tcPr>
          <w:p w:rsidR="00651723" w:rsidRDefault="009D52B6">
            <w:pPr>
              <w:pStyle w:val="2"/>
            </w:pPr>
            <w:r>
              <w:t>5000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确保及时还款到位</w:t>
            </w:r>
            <w:r>
              <w:t>.</w:t>
            </w:r>
          </w:p>
        </w:tc>
        <w:tc>
          <w:tcPr>
            <w:tcW w:w="3430" w:type="dxa"/>
            <w:hMerge w:val="restart"/>
            <w:vAlign w:val="center"/>
          </w:tcPr>
          <w:p w:rsidR="00651723" w:rsidRDefault="009D52B6">
            <w:pPr>
              <w:pStyle w:val="2"/>
            </w:pPr>
            <w:r>
              <w:t>确保及时还款到位</w:t>
            </w:r>
            <w:r>
              <w:t>.</w:t>
            </w:r>
          </w:p>
        </w:tc>
        <w:tc>
          <w:tcPr>
            <w:tcW w:w="0" w:type="auto"/>
            <w:hMerge/>
            <w:vAlign w:val="center"/>
          </w:tcPr>
          <w:p w:rsidR="00651723" w:rsidRDefault="00651723"/>
        </w:tc>
        <w:tc>
          <w:tcPr>
            <w:tcW w:w="2551" w:type="dxa"/>
            <w:hMerge w:val="restart"/>
            <w:vAlign w:val="center"/>
          </w:tcPr>
          <w:p w:rsidR="00651723" w:rsidRDefault="009D52B6">
            <w:pPr>
              <w:pStyle w:val="2"/>
            </w:pPr>
            <w:r>
              <w:t>有效保障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满意度</w:t>
            </w:r>
          </w:p>
        </w:tc>
        <w:tc>
          <w:tcPr>
            <w:tcW w:w="3430" w:type="dxa"/>
            <w:hMerge w:val="restart"/>
            <w:vAlign w:val="center"/>
          </w:tcPr>
          <w:p w:rsidR="00651723" w:rsidRDefault="009D52B6">
            <w:pPr>
              <w:pStyle w:val="2"/>
            </w:pPr>
            <w:r>
              <w:t>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3" w:name="_Toc157760213"/>
      <w:r>
        <w:rPr>
          <w:rFonts w:ascii="方正仿宋_GBK" w:eastAsia="方正仿宋_GBK" w:hAnsi="方正仿宋_GBK" w:cs="方正仿宋_GBK"/>
          <w:sz w:val="28"/>
        </w:rPr>
        <w:t>143.</w:t>
      </w:r>
      <w:r>
        <w:rPr>
          <w:rFonts w:ascii="方正仿宋_GBK" w:eastAsia="方正仿宋_GBK" w:hAnsi="方正仿宋_GBK" w:cs="方正仿宋_GBK"/>
          <w:sz w:val="28"/>
        </w:rPr>
        <w:t>政府债券一般债付息绩效目标表</w:t>
      </w:r>
      <w:bookmarkEnd w:id="1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政府债券一般债付息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11747.00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11747.00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用于政府债券一般债付息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用于政府债券一般债付息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债券利息偿还率</w:t>
            </w:r>
          </w:p>
          <w:p w:rsidR="00651723" w:rsidRDefault="00651723">
            <w:pPr>
              <w:pStyle w:val="2"/>
            </w:pPr>
          </w:p>
        </w:tc>
        <w:tc>
          <w:tcPr>
            <w:tcW w:w="3430" w:type="dxa"/>
            <w:hMerge w:val="restart"/>
            <w:vAlign w:val="center"/>
          </w:tcPr>
          <w:p w:rsidR="00651723" w:rsidRDefault="009D52B6">
            <w:pPr>
              <w:pStyle w:val="2"/>
            </w:pPr>
            <w:r>
              <w:t>债券利息偿还率</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p w:rsidR="00651723" w:rsidRDefault="00651723">
            <w:pPr>
              <w:pStyle w:val="2"/>
            </w:pPr>
          </w:p>
        </w:tc>
        <w:tc>
          <w:tcPr>
            <w:tcW w:w="3430" w:type="dxa"/>
            <w:hMerge w:val="restart"/>
            <w:vAlign w:val="center"/>
          </w:tcPr>
          <w:p w:rsidR="00651723" w:rsidRDefault="009D52B6">
            <w:pPr>
              <w:pStyle w:val="2"/>
            </w:pPr>
            <w:r>
              <w:t>资金使用合规性</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债券违约率</w:t>
            </w:r>
          </w:p>
        </w:tc>
        <w:tc>
          <w:tcPr>
            <w:tcW w:w="3430" w:type="dxa"/>
            <w:hMerge w:val="restart"/>
            <w:vAlign w:val="center"/>
          </w:tcPr>
          <w:p w:rsidR="00651723" w:rsidRDefault="009D52B6">
            <w:pPr>
              <w:pStyle w:val="2"/>
            </w:pPr>
            <w:r>
              <w:t>债券违约率</w:t>
            </w:r>
          </w:p>
        </w:tc>
        <w:tc>
          <w:tcPr>
            <w:tcW w:w="0" w:type="auto"/>
            <w:hMerge/>
            <w:vAlign w:val="center"/>
          </w:tcPr>
          <w:p w:rsidR="00651723" w:rsidRDefault="00651723"/>
        </w:tc>
        <w:tc>
          <w:tcPr>
            <w:tcW w:w="2551" w:type="dxa"/>
            <w:hMerge w:val="restart"/>
            <w:vAlign w:val="center"/>
          </w:tcPr>
          <w:p w:rsidR="00651723" w:rsidRDefault="009D52B6">
            <w:pPr>
              <w:pStyle w:val="2"/>
            </w:pPr>
            <w:r>
              <w:t>无违约</w:t>
            </w:r>
          </w:p>
          <w:p w:rsidR="00651723" w:rsidRDefault="00651723">
            <w:pPr>
              <w:pStyle w:val="2"/>
            </w:pP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651723">
            <w:pPr>
              <w:pStyle w:val="2"/>
            </w:pPr>
          </w:p>
          <w:p w:rsidR="00651723" w:rsidRDefault="009D52B6">
            <w:pPr>
              <w:pStyle w:val="2"/>
            </w:pPr>
            <w:r>
              <w:t>偿还债务及时率</w:t>
            </w:r>
          </w:p>
          <w:p w:rsidR="00651723" w:rsidRDefault="00651723">
            <w:pPr>
              <w:pStyle w:val="2"/>
            </w:pPr>
          </w:p>
        </w:tc>
        <w:tc>
          <w:tcPr>
            <w:tcW w:w="3430" w:type="dxa"/>
            <w:hMerge w:val="restart"/>
            <w:vAlign w:val="center"/>
          </w:tcPr>
          <w:p w:rsidR="00651723" w:rsidRDefault="00651723">
            <w:pPr>
              <w:pStyle w:val="2"/>
            </w:pPr>
          </w:p>
          <w:p w:rsidR="00651723" w:rsidRDefault="009D52B6">
            <w:pPr>
              <w:pStyle w:val="2"/>
            </w:pPr>
            <w:r>
              <w:t>偿还债务及时率</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偿还债务利息支出</w:t>
            </w:r>
          </w:p>
          <w:p w:rsidR="00651723" w:rsidRDefault="00651723">
            <w:pPr>
              <w:pStyle w:val="2"/>
            </w:pPr>
          </w:p>
          <w:p w:rsidR="00651723" w:rsidRDefault="00651723">
            <w:pPr>
              <w:pStyle w:val="2"/>
            </w:pPr>
          </w:p>
        </w:tc>
        <w:tc>
          <w:tcPr>
            <w:tcW w:w="3430" w:type="dxa"/>
            <w:hMerge w:val="restart"/>
            <w:vAlign w:val="center"/>
          </w:tcPr>
          <w:p w:rsidR="00651723" w:rsidRDefault="009D52B6">
            <w:pPr>
              <w:pStyle w:val="2"/>
            </w:pPr>
            <w:r>
              <w:t>偿还债务利息支出</w:t>
            </w:r>
          </w:p>
          <w:p w:rsidR="00651723" w:rsidRDefault="00651723">
            <w:pPr>
              <w:pStyle w:val="2"/>
            </w:pP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11746.43</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偿还债务利息金额</w:t>
            </w:r>
          </w:p>
          <w:p w:rsidR="00651723" w:rsidRDefault="00651723">
            <w:pPr>
              <w:pStyle w:val="2"/>
            </w:pPr>
          </w:p>
        </w:tc>
        <w:tc>
          <w:tcPr>
            <w:tcW w:w="3430" w:type="dxa"/>
            <w:hMerge w:val="restart"/>
            <w:vAlign w:val="center"/>
          </w:tcPr>
          <w:p w:rsidR="00651723" w:rsidRDefault="009D52B6">
            <w:pPr>
              <w:pStyle w:val="2"/>
            </w:pPr>
            <w:r>
              <w:t>偿还债务利息金额</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11746.43</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债权人满意度</w:t>
            </w:r>
          </w:p>
          <w:p w:rsidR="00651723" w:rsidRDefault="00651723">
            <w:pPr>
              <w:pStyle w:val="2"/>
            </w:pPr>
          </w:p>
        </w:tc>
        <w:tc>
          <w:tcPr>
            <w:tcW w:w="3430" w:type="dxa"/>
            <w:hMerge w:val="restart"/>
            <w:vAlign w:val="center"/>
          </w:tcPr>
          <w:p w:rsidR="00651723" w:rsidRDefault="009D52B6">
            <w:pPr>
              <w:pStyle w:val="2"/>
            </w:pPr>
            <w:r>
              <w:t>债权人满意度</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4" w:name="_Toc157760214"/>
      <w:r>
        <w:rPr>
          <w:rFonts w:ascii="方正仿宋_GBK" w:eastAsia="方正仿宋_GBK" w:hAnsi="方正仿宋_GBK" w:cs="方正仿宋_GBK"/>
          <w:sz w:val="28"/>
        </w:rPr>
        <w:t>144.</w:t>
      </w:r>
      <w:r>
        <w:rPr>
          <w:rFonts w:ascii="方正仿宋_GBK" w:eastAsia="方正仿宋_GBK" w:hAnsi="方正仿宋_GBK" w:cs="方正仿宋_GBK"/>
          <w:sz w:val="28"/>
        </w:rPr>
        <w:t>政府债券专项债付息绩效目标表</w:t>
      </w:r>
      <w:bookmarkEnd w:id="1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政府债券专项债付息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44034.00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44034.00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用于政府债券专项债付息。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用于政府债券专项债付息。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债券利息偿还率</w:t>
            </w:r>
          </w:p>
          <w:p w:rsidR="00651723" w:rsidRDefault="00651723">
            <w:pPr>
              <w:pStyle w:val="2"/>
            </w:pPr>
          </w:p>
        </w:tc>
        <w:tc>
          <w:tcPr>
            <w:tcW w:w="3430" w:type="dxa"/>
            <w:hMerge w:val="restart"/>
            <w:vAlign w:val="center"/>
          </w:tcPr>
          <w:p w:rsidR="00651723" w:rsidRDefault="009D52B6">
            <w:pPr>
              <w:pStyle w:val="2"/>
            </w:pPr>
            <w:r>
              <w:t>债券利息偿还率</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p w:rsidR="00651723" w:rsidRDefault="00651723">
            <w:pPr>
              <w:pStyle w:val="2"/>
            </w:pPr>
          </w:p>
        </w:tc>
        <w:tc>
          <w:tcPr>
            <w:tcW w:w="3430" w:type="dxa"/>
            <w:hMerge w:val="restart"/>
            <w:vAlign w:val="center"/>
          </w:tcPr>
          <w:p w:rsidR="00651723" w:rsidRDefault="009D52B6">
            <w:pPr>
              <w:pStyle w:val="2"/>
            </w:pPr>
            <w:r>
              <w:t>资金使用合规性</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债券违约率</w:t>
            </w:r>
          </w:p>
        </w:tc>
        <w:tc>
          <w:tcPr>
            <w:tcW w:w="3430" w:type="dxa"/>
            <w:hMerge w:val="restart"/>
            <w:vAlign w:val="center"/>
          </w:tcPr>
          <w:p w:rsidR="00651723" w:rsidRDefault="009D52B6">
            <w:pPr>
              <w:pStyle w:val="2"/>
            </w:pPr>
            <w:r>
              <w:t>债券违约率</w:t>
            </w:r>
          </w:p>
        </w:tc>
        <w:tc>
          <w:tcPr>
            <w:tcW w:w="0" w:type="auto"/>
            <w:hMerge/>
            <w:vAlign w:val="center"/>
          </w:tcPr>
          <w:p w:rsidR="00651723" w:rsidRDefault="00651723"/>
        </w:tc>
        <w:tc>
          <w:tcPr>
            <w:tcW w:w="2551" w:type="dxa"/>
            <w:hMerge w:val="restart"/>
            <w:vAlign w:val="center"/>
          </w:tcPr>
          <w:p w:rsidR="00651723" w:rsidRDefault="009D52B6">
            <w:pPr>
              <w:pStyle w:val="2"/>
            </w:pPr>
            <w:r>
              <w:t>无违约</w:t>
            </w:r>
          </w:p>
          <w:p w:rsidR="00651723" w:rsidRDefault="00651723">
            <w:pPr>
              <w:pStyle w:val="2"/>
            </w:pP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651723">
            <w:pPr>
              <w:pStyle w:val="2"/>
            </w:pPr>
          </w:p>
          <w:p w:rsidR="00651723" w:rsidRDefault="009D52B6">
            <w:pPr>
              <w:pStyle w:val="2"/>
            </w:pPr>
            <w:r>
              <w:t>偿还债务及时率</w:t>
            </w:r>
          </w:p>
          <w:p w:rsidR="00651723" w:rsidRDefault="00651723">
            <w:pPr>
              <w:pStyle w:val="2"/>
            </w:pPr>
          </w:p>
        </w:tc>
        <w:tc>
          <w:tcPr>
            <w:tcW w:w="3430" w:type="dxa"/>
            <w:hMerge w:val="restart"/>
            <w:vAlign w:val="center"/>
          </w:tcPr>
          <w:p w:rsidR="00651723" w:rsidRDefault="00651723">
            <w:pPr>
              <w:pStyle w:val="2"/>
            </w:pPr>
          </w:p>
          <w:p w:rsidR="00651723" w:rsidRDefault="009D52B6">
            <w:pPr>
              <w:pStyle w:val="2"/>
            </w:pPr>
            <w:r>
              <w:t>偿还债务及时率</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偿还债务利息支出</w:t>
            </w:r>
          </w:p>
          <w:p w:rsidR="00651723" w:rsidRDefault="00651723">
            <w:pPr>
              <w:pStyle w:val="2"/>
            </w:pPr>
          </w:p>
          <w:p w:rsidR="00651723" w:rsidRDefault="00651723">
            <w:pPr>
              <w:pStyle w:val="2"/>
            </w:pPr>
          </w:p>
        </w:tc>
        <w:tc>
          <w:tcPr>
            <w:tcW w:w="3430" w:type="dxa"/>
            <w:hMerge w:val="restart"/>
            <w:vAlign w:val="center"/>
          </w:tcPr>
          <w:p w:rsidR="00651723" w:rsidRDefault="009D52B6">
            <w:pPr>
              <w:pStyle w:val="2"/>
            </w:pPr>
            <w:r>
              <w:t>偿还债务利息支出</w:t>
            </w:r>
          </w:p>
          <w:p w:rsidR="00651723" w:rsidRDefault="00651723">
            <w:pPr>
              <w:pStyle w:val="2"/>
            </w:pP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44033.55</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偿还债务利息金额</w:t>
            </w:r>
          </w:p>
          <w:p w:rsidR="00651723" w:rsidRDefault="00651723">
            <w:pPr>
              <w:pStyle w:val="2"/>
            </w:pPr>
          </w:p>
        </w:tc>
        <w:tc>
          <w:tcPr>
            <w:tcW w:w="3430" w:type="dxa"/>
            <w:hMerge w:val="restart"/>
            <w:vAlign w:val="center"/>
          </w:tcPr>
          <w:p w:rsidR="00651723" w:rsidRDefault="009D52B6">
            <w:pPr>
              <w:pStyle w:val="2"/>
            </w:pPr>
            <w:r>
              <w:t>偿还债务利息金额</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44033.55</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债权人满意度</w:t>
            </w:r>
          </w:p>
          <w:p w:rsidR="00651723" w:rsidRDefault="00651723">
            <w:pPr>
              <w:pStyle w:val="2"/>
            </w:pPr>
          </w:p>
        </w:tc>
        <w:tc>
          <w:tcPr>
            <w:tcW w:w="3430" w:type="dxa"/>
            <w:hMerge w:val="restart"/>
            <w:vAlign w:val="center"/>
          </w:tcPr>
          <w:p w:rsidR="00651723" w:rsidRDefault="009D52B6">
            <w:pPr>
              <w:pStyle w:val="2"/>
            </w:pPr>
            <w:r>
              <w:t>债权人满意度</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5" w:name="_Toc157760215"/>
      <w:r>
        <w:rPr>
          <w:rFonts w:ascii="方正仿宋_GBK" w:eastAsia="方正仿宋_GBK" w:hAnsi="方正仿宋_GBK" w:cs="方正仿宋_GBK"/>
          <w:sz w:val="28"/>
        </w:rPr>
        <w:t>145.</w:t>
      </w:r>
      <w:r>
        <w:rPr>
          <w:rFonts w:ascii="方正仿宋_GBK" w:eastAsia="方正仿宋_GBK" w:hAnsi="方正仿宋_GBK" w:cs="方正仿宋_GBK"/>
          <w:sz w:val="28"/>
        </w:rPr>
        <w:t>政务办公</w:t>
      </w:r>
      <w:r>
        <w:rPr>
          <w:rFonts w:ascii="方正仿宋_GBK" w:eastAsia="方正仿宋_GBK" w:hAnsi="方正仿宋_GBK" w:cs="方正仿宋_GBK"/>
          <w:sz w:val="28"/>
        </w:rPr>
        <w:t>OA</w:t>
      </w:r>
      <w:r>
        <w:rPr>
          <w:rFonts w:ascii="方正仿宋_GBK" w:eastAsia="方正仿宋_GBK" w:hAnsi="方正仿宋_GBK" w:cs="方正仿宋_GBK"/>
          <w:sz w:val="28"/>
        </w:rPr>
        <w:t>管理平台</w:t>
      </w:r>
      <w:r>
        <w:rPr>
          <w:rFonts w:ascii="方正仿宋_GBK" w:eastAsia="方正仿宋_GBK" w:hAnsi="方正仿宋_GBK" w:cs="方正仿宋_GBK"/>
          <w:sz w:val="28"/>
        </w:rPr>
        <w:t>2023</w:t>
      </w:r>
      <w:r>
        <w:rPr>
          <w:rFonts w:ascii="方正仿宋_GBK" w:eastAsia="方正仿宋_GBK" w:hAnsi="方正仿宋_GBK" w:cs="方正仿宋_GBK"/>
          <w:sz w:val="28"/>
        </w:rPr>
        <w:t>年扩展项目绩效目标表</w:t>
      </w:r>
      <w:bookmarkEnd w:id="1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政务办公</w:t>
            </w:r>
            <w:r>
              <w:t>OA</w:t>
            </w:r>
            <w:r>
              <w:t>管理平台</w:t>
            </w:r>
            <w:r>
              <w:t>2023</w:t>
            </w:r>
            <w:r>
              <w:t>年扩展项目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151.60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151.60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一、实现规范性文件发布管理及督办全过程信息化、标准化管理。</w:t>
            </w:r>
          </w:p>
          <w:p w:rsidR="00651723" w:rsidRDefault="009D52B6">
            <w:pPr>
              <w:pStyle w:val="2"/>
            </w:pPr>
            <w:r>
              <w:t>二、是进一步提升内部政务管理水平和政务管理透明度。</w:t>
            </w:r>
          </w:p>
          <w:p w:rsidR="00651723" w:rsidRDefault="009D52B6">
            <w:pPr>
              <w:pStyle w:val="2"/>
            </w:pPr>
            <w:r>
              <w:t>三、促进内部信息共享、全面实现全员信息化工作模式。</w:t>
            </w:r>
          </w:p>
          <w:p w:rsidR="00651723" w:rsidRDefault="009D52B6">
            <w:pPr>
              <w:pStyle w:val="2"/>
            </w:pPr>
            <w:r>
              <w:t>四、进一步深化移动应用，全面支撑移动办公需求</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一、实现规范性文件发布管理及督办全过程信息化、标准化管理。</w:t>
            </w:r>
          </w:p>
          <w:p w:rsidR="00651723" w:rsidRDefault="009D52B6">
            <w:pPr>
              <w:pStyle w:val="2"/>
            </w:pPr>
            <w:r>
              <w:t>二、是进一步提升内部政务管理水平和政务管理透明度。</w:t>
            </w:r>
          </w:p>
          <w:p w:rsidR="00651723" w:rsidRDefault="009D52B6">
            <w:pPr>
              <w:pStyle w:val="2"/>
            </w:pPr>
            <w:r>
              <w:t>三、促进内部信息共享、全面实现全员信息化工作模式。</w:t>
            </w:r>
          </w:p>
          <w:p w:rsidR="00651723" w:rsidRDefault="009D52B6">
            <w:pPr>
              <w:pStyle w:val="2"/>
            </w:pPr>
            <w:r>
              <w:t>四、进一步深化移动应用，全面支撑移动办公需求</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应用软件开发</w:t>
            </w:r>
          </w:p>
        </w:tc>
        <w:tc>
          <w:tcPr>
            <w:tcW w:w="3430" w:type="dxa"/>
            <w:hMerge w:val="restart"/>
            <w:vAlign w:val="center"/>
          </w:tcPr>
          <w:p w:rsidR="00651723" w:rsidRDefault="009D52B6">
            <w:pPr>
              <w:pStyle w:val="2"/>
            </w:pPr>
            <w:r>
              <w:t>应用软件开发</w:t>
            </w:r>
          </w:p>
        </w:tc>
        <w:tc>
          <w:tcPr>
            <w:tcW w:w="0" w:type="auto"/>
            <w:hMerge/>
            <w:vAlign w:val="center"/>
          </w:tcPr>
          <w:p w:rsidR="00651723" w:rsidRDefault="00651723"/>
        </w:tc>
        <w:tc>
          <w:tcPr>
            <w:tcW w:w="2551" w:type="dxa"/>
            <w:hMerge w:val="restart"/>
            <w:vAlign w:val="center"/>
          </w:tcPr>
          <w:p w:rsidR="00651723" w:rsidRDefault="009D52B6">
            <w:pPr>
              <w:pStyle w:val="2"/>
            </w:pPr>
            <w:r>
              <w:t>1</w:t>
            </w:r>
            <w:r>
              <w:t>套</w:t>
            </w:r>
          </w:p>
        </w:tc>
        <w:tc>
          <w:tcPr>
            <w:tcW w:w="0" w:type="auto"/>
            <w:hMerge/>
          </w:tcPr>
          <w:p w:rsidR="00651723" w:rsidRDefault="009D52B6">
            <w:pPr>
              <w:pStyle w:val="2"/>
            </w:pPr>
            <w:r>
              <w:t>应用软件开发</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密码测评报告</w:t>
            </w:r>
          </w:p>
        </w:tc>
        <w:tc>
          <w:tcPr>
            <w:tcW w:w="3430" w:type="dxa"/>
            <w:hMerge w:val="restart"/>
            <w:vAlign w:val="center"/>
          </w:tcPr>
          <w:p w:rsidR="00651723" w:rsidRDefault="009D52B6">
            <w:pPr>
              <w:pStyle w:val="2"/>
            </w:pPr>
            <w:r>
              <w:t>密码测评报告</w:t>
            </w:r>
          </w:p>
        </w:tc>
        <w:tc>
          <w:tcPr>
            <w:tcW w:w="0" w:type="auto"/>
            <w:hMerge/>
            <w:vAlign w:val="center"/>
          </w:tcPr>
          <w:p w:rsidR="00651723" w:rsidRDefault="00651723"/>
        </w:tc>
        <w:tc>
          <w:tcPr>
            <w:tcW w:w="2551" w:type="dxa"/>
            <w:hMerge w:val="restart"/>
            <w:vAlign w:val="center"/>
          </w:tcPr>
          <w:p w:rsidR="00651723" w:rsidRDefault="009D52B6">
            <w:pPr>
              <w:pStyle w:val="2"/>
            </w:pPr>
            <w:r>
              <w:t>1</w:t>
            </w:r>
            <w:r>
              <w:t>套</w:t>
            </w:r>
          </w:p>
        </w:tc>
        <w:tc>
          <w:tcPr>
            <w:tcW w:w="0" w:type="auto"/>
            <w:hMerge/>
          </w:tcPr>
          <w:p w:rsidR="00651723" w:rsidRDefault="009D52B6">
            <w:pPr>
              <w:pStyle w:val="2"/>
            </w:pPr>
            <w:r>
              <w:t>密码测评报告</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项目监理报告</w:t>
            </w:r>
          </w:p>
        </w:tc>
        <w:tc>
          <w:tcPr>
            <w:tcW w:w="3430" w:type="dxa"/>
            <w:hMerge w:val="restart"/>
            <w:vAlign w:val="center"/>
          </w:tcPr>
          <w:p w:rsidR="00651723" w:rsidRDefault="009D52B6">
            <w:pPr>
              <w:pStyle w:val="2"/>
            </w:pPr>
            <w:r>
              <w:t>项目监理报告</w:t>
            </w:r>
          </w:p>
        </w:tc>
        <w:tc>
          <w:tcPr>
            <w:tcW w:w="0" w:type="auto"/>
            <w:hMerge/>
            <w:vAlign w:val="center"/>
          </w:tcPr>
          <w:p w:rsidR="00651723" w:rsidRDefault="00651723"/>
        </w:tc>
        <w:tc>
          <w:tcPr>
            <w:tcW w:w="2551" w:type="dxa"/>
            <w:hMerge w:val="restart"/>
            <w:vAlign w:val="center"/>
          </w:tcPr>
          <w:p w:rsidR="00651723" w:rsidRDefault="009D52B6">
            <w:pPr>
              <w:pStyle w:val="2"/>
            </w:pPr>
            <w:r>
              <w:t>1</w:t>
            </w:r>
            <w:r>
              <w:t>套</w:t>
            </w:r>
          </w:p>
        </w:tc>
        <w:tc>
          <w:tcPr>
            <w:tcW w:w="0" w:type="auto"/>
            <w:hMerge/>
          </w:tcPr>
          <w:p w:rsidR="00651723" w:rsidRDefault="009D52B6">
            <w:pPr>
              <w:pStyle w:val="2"/>
            </w:pPr>
            <w:r>
              <w:t>项目监理报告</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等保测评报告</w:t>
            </w:r>
          </w:p>
        </w:tc>
        <w:tc>
          <w:tcPr>
            <w:tcW w:w="3430" w:type="dxa"/>
            <w:hMerge w:val="restart"/>
            <w:vAlign w:val="center"/>
          </w:tcPr>
          <w:p w:rsidR="00651723" w:rsidRDefault="009D52B6">
            <w:pPr>
              <w:pStyle w:val="2"/>
            </w:pPr>
            <w:r>
              <w:t>等保测评报告</w:t>
            </w:r>
          </w:p>
        </w:tc>
        <w:tc>
          <w:tcPr>
            <w:tcW w:w="0" w:type="auto"/>
            <w:hMerge/>
            <w:vAlign w:val="center"/>
          </w:tcPr>
          <w:p w:rsidR="00651723" w:rsidRDefault="00651723"/>
        </w:tc>
        <w:tc>
          <w:tcPr>
            <w:tcW w:w="2551" w:type="dxa"/>
            <w:hMerge w:val="restart"/>
            <w:vAlign w:val="center"/>
          </w:tcPr>
          <w:p w:rsidR="00651723" w:rsidRDefault="009D52B6">
            <w:pPr>
              <w:pStyle w:val="2"/>
            </w:pPr>
            <w:r>
              <w:t>1</w:t>
            </w:r>
            <w:r>
              <w:t>套</w:t>
            </w:r>
          </w:p>
        </w:tc>
        <w:tc>
          <w:tcPr>
            <w:tcW w:w="0" w:type="auto"/>
            <w:hMerge/>
          </w:tcPr>
          <w:p w:rsidR="00651723" w:rsidRDefault="009D52B6">
            <w:pPr>
              <w:pStyle w:val="2"/>
            </w:pPr>
            <w:r>
              <w:t>等保测评报告</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验收合格率</w:t>
            </w:r>
          </w:p>
        </w:tc>
        <w:tc>
          <w:tcPr>
            <w:tcW w:w="3430" w:type="dxa"/>
            <w:hMerge w:val="restart"/>
            <w:vAlign w:val="center"/>
          </w:tcPr>
          <w:p w:rsidR="00651723" w:rsidRDefault="009D52B6">
            <w:pPr>
              <w:pStyle w:val="2"/>
            </w:pPr>
            <w:r>
              <w:t>验收合格率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验收合格率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项目验收</w:t>
            </w:r>
          </w:p>
        </w:tc>
        <w:tc>
          <w:tcPr>
            <w:tcW w:w="3430" w:type="dxa"/>
            <w:hMerge w:val="restart"/>
            <w:vAlign w:val="center"/>
          </w:tcPr>
          <w:p w:rsidR="00651723" w:rsidRDefault="009D52B6">
            <w:pPr>
              <w:pStyle w:val="2"/>
            </w:pPr>
            <w:r>
              <w:t>项目验收</w:t>
            </w:r>
          </w:p>
        </w:tc>
        <w:tc>
          <w:tcPr>
            <w:tcW w:w="0" w:type="auto"/>
            <w:hMerge/>
            <w:vAlign w:val="center"/>
          </w:tcPr>
          <w:p w:rsidR="00651723" w:rsidRDefault="00651723"/>
        </w:tc>
        <w:tc>
          <w:tcPr>
            <w:tcW w:w="2551" w:type="dxa"/>
            <w:hMerge w:val="restart"/>
            <w:vAlign w:val="center"/>
          </w:tcPr>
          <w:p w:rsidR="00651723" w:rsidRDefault="009D52B6">
            <w:pPr>
              <w:pStyle w:val="2"/>
            </w:pPr>
            <w:r>
              <w:t>不晚于</w:t>
            </w:r>
            <w:r>
              <w:t>2024</w:t>
            </w:r>
            <w:r>
              <w:t>年</w:t>
            </w:r>
            <w:r>
              <w:t>9</w:t>
            </w:r>
            <w:r>
              <w:t>月底</w:t>
            </w:r>
          </w:p>
        </w:tc>
        <w:tc>
          <w:tcPr>
            <w:tcW w:w="0" w:type="auto"/>
            <w:hMerge/>
          </w:tcPr>
          <w:p w:rsidR="00651723" w:rsidRDefault="009D52B6">
            <w:pPr>
              <w:pStyle w:val="2"/>
            </w:pPr>
            <w:r>
              <w:t>项目验收</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项目支出</w:t>
            </w:r>
          </w:p>
        </w:tc>
        <w:tc>
          <w:tcPr>
            <w:tcW w:w="3430" w:type="dxa"/>
            <w:hMerge w:val="restart"/>
            <w:vAlign w:val="center"/>
          </w:tcPr>
          <w:p w:rsidR="00651723" w:rsidRDefault="009D52B6">
            <w:pPr>
              <w:pStyle w:val="2"/>
            </w:pPr>
            <w:r>
              <w:t>项目支出</w:t>
            </w:r>
          </w:p>
        </w:tc>
        <w:tc>
          <w:tcPr>
            <w:tcW w:w="0" w:type="auto"/>
            <w:hMerge/>
            <w:vAlign w:val="center"/>
          </w:tcPr>
          <w:p w:rsidR="00651723" w:rsidRDefault="00651723"/>
        </w:tc>
        <w:tc>
          <w:tcPr>
            <w:tcW w:w="2551" w:type="dxa"/>
            <w:hMerge w:val="restart"/>
            <w:vAlign w:val="center"/>
          </w:tcPr>
          <w:p w:rsidR="00651723" w:rsidRDefault="009D52B6">
            <w:pPr>
              <w:pStyle w:val="2"/>
            </w:pPr>
            <w:r>
              <w:t>≤151.6</w:t>
            </w:r>
            <w:r>
              <w:t>万元</w:t>
            </w:r>
            <w:r>
              <w:t xml:space="preserve"> </w:t>
            </w:r>
          </w:p>
        </w:tc>
        <w:tc>
          <w:tcPr>
            <w:tcW w:w="0" w:type="auto"/>
            <w:hMerge/>
          </w:tcPr>
          <w:p w:rsidR="00651723" w:rsidRDefault="009D52B6">
            <w:pPr>
              <w:pStyle w:val="2"/>
            </w:pPr>
            <w:r>
              <w:t>项目支出</w:t>
            </w: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推进政务办公工作能力，提升工作效率</w:t>
            </w:r>
          </w:p>
        </w:tc>
        <w:tc>
          <w:tcPr>
            <w:tcW w:w="3430" w:type="dxa"/>
            <w:hMerge w:val="restart"/>
            <w:vAlign w:val="center"/>
          </w:tcPr>
          <w:p w:rsidR="00651723" w:rsidRDefault="009D52B6">
            <w:pPr>
              <w:pStyle w:val="2"/>
            </w:pPr>
            <w:r>
              <w:t>推进政务办公工作能力，提升工作效率</w:t>
            </w:r>
          </w:p>
        </w:tc>
        <w:tc>
          <w:tcPr>
            <w:tcW w:w="0" w:type="auto"/>
            <w:hMerge/>
            <w:vAlign w:val="center"/>
          </w:tcPr>
          <w:p w:rsidR="00651723" w:rsidRDefault="00651723"/>
        </w:tc>
        <w:tc>
          <w:tcPr>
            <w:tcW w:w="2551" w:type="dxa"/>
            <w:hMerge w:val="restart"/>
            <w:vAlign w:val="center"/>
          </w:tcPr>
          <w:p w:rsidR="00651723" w:rsidRDefault="009D52B6">
            <w:pPr>
              <w:pStyle w:val="2"/>
            </w:pPr>
            <w:r>
              <w:t>提高政务办公工作能力，提升工作效率</w:t>
            </w:r>
          </w:p>
        </w:tc>
        <w:tc>
          <w:tcPr>
            <w:tcW w:w="0" w:type="auto"/>
            <w:hMerge/>
          </w:tcPr>
          <w:p w:rsidR="00651723" w:rsidRDefault="009D52B6">
            <w:pPr>
              <w:pStyle w:val="2"/>
            </w:pPr>
            <w:r>
              <w:t>推进政务办公工作能力，提升工作效率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软件使用</w:t>
            </w:r>
          </w:p>
        </w:tc>
        <w:tc>
          <w:tcPr>
            <w:tcW w:w="3430" w:type="dxa"/>
            <w:hMerge w:val="restart"/>
            <w:vAlign w:val="center"/>
          </w:tcPr>
          <w:p w:rsidR="00651723" w:rsidRDefault="009D52B6">
            <w:pPr>
              <w:pStyle w:val="2"/>
            </w:pPr>
            <w:r>
              <w:t>软件使用</w:t>
            </w:r>
          </w:p>
        </w:tc>
        <w:tc>
          <w:tcPr>
            <w:tcW w:w="0" w:type="auto"/>
            <w:hMerge/>
            <w:vAlign w:val="center"/>
          </w:tcPr>
          <w:p w:rsidR="00651723" w:rsidRDefault="00651723"/>
        </w:tc>
        <w:tc>
          <w:tcPr>
            <w:tcW w:w="2551" w:type="dxa"/>
            <w:hMerge w:val="restart"/>
            <w:vAlign w:val="center"/>
          </w:tcPr>
          <w:p w:rsidR="00651723" w:rsidRDefault="009D52B6">
            <w:pPr>
              <w:pStyle w:val="2"/>
            </w:pPr>
            <w:r>
              <w:t>不少于</w:t>
            </w:r>
            <w:r>
              <w:t>5</w:t>
            </w:r>
            <w:r>
              <w:t>年</w:t>
            </w:r>
          </w:p>
        </w:tc>
        <w:tc>
          <w:tcPr>
            <w:tcW w:w="0" w:type="auto"/>
            <w:hMerge/>
          </w:tcPr>
          <w:p w:rsidR="00651723" w:rsidRDefault="009D52B6">
            <w:pPr>
              <w:pStyle w:val="2"/>
            </w:pPr>
            <w:r>
              <w:t>软件使用</w:t>
            </w:r>
          </w:p>
        </w:tc>
      </w:tr>
      <w:tr w:rsidR="00651723">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市局机关</w:t>
            </w:r>
          </w:p>
        </w:tc>
        <w:tc>
          <w:tcPr>
            <w:tcW w:w="3430" w:type="dxa"/>
            <w:hMerge w:val="restart"/>
            <w:vAlign w:val="center"/>
          </w:tcPr>
          <w:p w:rsidR="00651723" w:rsidRDefault="009D52B6">
            <w:pPr>
              <w:pStyle w:val="2"/>
            </w:pPr>
            <w:r>
              <w:t>市局机关</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市局机关</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各分局及局属事业单位</w:t>
            </w:r>
          </w:p>
        </w:tc>
        <w:tc>
          <w:tcPr>
            <w:tcW w:w="3430" w:type="dxa"/>
            <w:hMerge w:val="restart"/>
            <w:vAlign w:val="center"/>
          </w:tcPr>
          <w:p w:rsidR="00651723" w:rsidRDefault="009D52B6">
            <w:pPr>
              <w:pStyle w:val="2"/>
            </w:pPr>
            <w:r>
              <w:t>各分局及局属事业单位</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各分局及局属事业单位</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6" w:name="_Toc157760216"/>
      <w:r>
        <w:rPr>
          <w:rFonts w:ascii="方正仿宋_GBK" w:eastAsia="方正仿宋_GBK" w:hAnsi="方正仿宋_GBK" w:cs="方正仿宋_GBK"/>
          <w:sz w:val="28"/>
        </w:rPr>
        <w:t>146.</w:t>
      </w:r>
      <w:r>
        <w:rPr>
          <w:rFonts w:ascii="方正仿宋_GBK" w:eastAsia="方正仿宋_GBK" w:hAnsi="方正仿宋_GBK" w:cs="方正仿宋_GBK"/>
          <w:sz w:val="28"/>
        </w:rPr>
        <w:t>智慧森林防火监测项目（二期）（</w:t>
      </w:r>
      <w:r>
        <w:rPr>
          <w:rFonts w:ascii="方正仿宋_GBK" w:eastAsia="方正仿宋_GBK" w:hAnsi="方正仿宋_GBK" w:cs="方正仿宋_GBK"/>
          <w:sz w:val="28"/>
        </w:rPr>
        <w:t>2023</w:t>
      </w:r>
      <w:r>
        <w:rPr>
          <w:rFonts w:ascii="方正仿宋_GBK" w:eastAsia="方正仿宋_GBK" w:hAnsi="方正仿宋_GBK" w:cs="方正仿宋_GBK"/>
          <w:sz w:val="28"/>
        </w:rPr>
        <w:t>）绩效目标表</w:t>
      </w:r>
      <w:bookmarkEnd w:id="1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智慧森林防火监测项目（二期）（</w:t>
            </w:r>
            <w:r>
              <w:t>2023</w:t>
            </w:r>
            <w:r>
              <w:t>）</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380.00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380.00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通过购买服务方式，确保蓟州北部山区智慧森林防火监测项目（一期）正常运行，从而实现北部山区森林火情自动告警目标，为森林火情早发现、早出动、早扑灭打下坚实的基础。</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通过购买服务方式，确保蓟州北部山区智慧森林防火监测项目（一期）正常运行，从而实现北部山区森林火情自动告警目标，为森林火情早发现、早出动、早扑灭打下坚实的基础。</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蓟州区森林防火监控监测点位</w:t>
            </w:r>
          </w:p>
        </w:tc>
        <w:tc>
          <w:tcPr>
            <w:tcW w:w="3430" w:type="dxa"/>
            <w:hMerge w:val="restart"/>
            <w:vAlign w:val="center"/>
          </w:tcPr>
          <w:p w:rsidR="00651723" w:rsidRDefault="009D52B6">
            <w:pPr>
              <w:pStyle w:val="2"/>
            </w:pPr>
            <w:r>
              <w:t>蓟州区森林防火监控监测点位</w:t>
            </w:r>
          </w:p>
        </w:tc>
        <w:tc>
          <w:tcPr>
            <w:tcW w:w="0" w:type="auto"/>
            <w:hMerge/>
            <w:vAlign w:val="center"/>
          </w:tcPr>
          <w:p w:rsidR="00651723" w:rsidRDefault="00651723"/>
        </w:tc>
        <w:tc>
          <w:tcPr>
            <w:tcW w:w="2551" w:type="dxa"/>
            <w:hMerge w:val="restart"/>
            <w:vAlign w:val="center"/>
          </w:tcPr>
          <w:p w:rsidR="00651723" w:rsidRDefault="009D52B6">
            <w:pPr>
              <w:pStyle w:val="2"/>
            </w:pPr>
            <w:r>
              <w:t>59</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验收合格率</w:t>
            </w:r>
          </w:p>
        </w:tc>
        <w:tc>
          <w:tcPr>
            <w:tcW w:w="3430" w:type="dxa"/>
            <w:hMerge w:val="restart"/>
            <w:vAlign w:val="center"/>
          </w:tcPr>
          <w:p w:rsidR="00651723" w:rsidRDefault="009D52B6">
            <w:pPr>
              <w:pStyle w:val="2"/>
            </w:pPr>
            <w:r>
              <w:t>验收合格率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hMerge w:val="restart"/>
            <w:vAlign w:val="center"/>
          </w:tcPr>
          <w:p w:rsidR="00651723" w:rsidRDefault="009D52B6">
            <w:pPr>
              <w:pStyle w:val="2"/>
            </w:pPr>
            <w:r>
              <w:t>项目完成时间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项目资金</w:t>
            </w:r>
          </w:p>
        </w:tc>
        <w:tc>
          <w:tcPr>
            <w:tcW w:w="3430" w:type="dxa"/>
            <w:hMerge w:val="restart"/>
            <w:vAlign w:val="center"/>
          </w:tcPr>
          <w:p w:rsidR="00651723" w:rsidRDefault="009D52B6">
            <w:pPr>
              <w:pStyle w:val="2"/>
            </w:pPr>
            <w:r>
              <w:t>项目资金</w:t>
            </w:r>
          </w:p>
        </w:tc>
        <w:tc>
          <w:tcPr>
            <w:tcW w:w="0" w:type="auto"/>
            <w:hMerge/>
            <w:vAlign w:val="center"/>
          </w:tcPr>
          <w:p w:rsidR="00651723" w:rsidRDefault="00651723"/>
        </w:tc>
        <w:tc>
          <w:tcPr>
            <w:tcW w:w="2551" w:type="dxa"/>
            <w:hMerge w:val="restart"/>
            <w:vAlign w:val="center"/>
          </w:tcPr>
          <w:p w:rsidR="00651723" w:rsidRDefault="009D52B6">
            <w:pPr>
              <w:pStyle w:val="2"/>
            </w:pPr>
            <w:r>
              <w:t>≤380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保护林业资源</w:t>
            </w:r>
          </w:p>
        </w:tc>
        <w:tc>
          <w:tcPr>
            <w:tcW w:w="3430" w:type="dxa"/>
            <w:hMerge w:val="restart"/>
            <w:vAlign w:val="center"/>
          </w:tcPr>
          <w:p w:rsidR="00651723" w:rsidRDefault="009D52B6">
            <w:pPr>
              <w:pStyle w:val="2"/>
            </w:pPr>
            <w:r>
              <w:t>保护林业资源</w:t>
            </w:r>
          </w:p>
        </w:tc>
        <w:tc>
          <w:tcPr>
            <w:tcW w:w="0" w:type="auto"/>
            <w:hMerge/>
            <w:vAlign w:val="center"/>
          </w:tcPr>
          <w:p w:rsidR="00651723" w:rsidRDefault="00651723"/>
        </w:tc>
        <w:tc>
          <w:tcPr>
            <w:tcW w:w="2551" w:type="dxa"/>
            <w:hMerge w:val="restart"/>
            <w:vAlign w:val="center"/>
          </w:tcPr>
          <w:p w:rsidR="00651723" w:rsidRDefault="009D52B6">
            <w:pPr>
              <w:pStyle w:val="2"/>
            </w:pPr>
            <w:r>
              <w:t>提供支撑</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林业主管部门满意率</w:t>
            </w:r>
          </w:p>
        </w:tc>
        <w:tc>
          <w:tcPr>
            <w:tcW w:w="3430" w:type="dxa"/>
            <w:hMerge w:val="restart"/>
            <w:vAlign w:val="center"/>
          </w:tcPr>
          <w:p w:rsidR="00651723" w:rsidRDefault="009D52B6">
            <w:pPr>
              <w:pStyle w:val="2"/>
            </w:pPr>
            <w:r>
              <w:t>林业主管部门满意率</w:t>
            </w:r>
          </w:p>
        </w:tc>
        <w:tc>
          <w:tcPr>
            <w:tcW w:w="0" w:type="auto"/>
            <w:hMerge/>
            <w:vAlign w:val="center"/>
          </w:tcPr>
          <w:p w:rsidR="00651723" w:rsidRDefault="00651723"/>
        </w:tc>
        <w:tc>
          <w:tcPr>
            <w:tcW w:w="2551" w:type="dxa"/>
            <w:hMerge w:val="restart"/>
            <w:vAlign w:val="center"/>
          </w:tcPr>
          <w:p w:rsidR="00651723" w:rsidRDefault="009D52B6">
            <w:pPr>
              <w:pStyle w:val="2"/>
            </w:pPr>
            <w:r>
              <w:t>≥97%</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7" w:name="_Toc157760217"/>
      <w:r>
        <w:rPr>
          <w:rFonts w:ascii="方正仿宋_GBK" w:eastAsia="方正仿宋_GBK" w:hAnsi="方正仿宋_GBK" w:cs="方正仿宋_GBK"/>
          <w:sz w:val="28"/>
        </w:rPr>
        <w:t>147.</w:t>
      </w:r>
      <w:r>
        <w:rPr>
          <w:rFonts w:ascii="方正仿宋_GBK" w:eastAsia="方正仿宋_GBK" w:hAnsi="方正仿宋_GBK" w:cs="方正仿宋_GBK"/>
          <w:sz w:val="28"/>
        </w:rPr>
        <w:t>智慧森林防火监测项目（二期）（</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1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智慧森林防火监测项目（二期）（</w:t>
            </w:r>
            <w:r>
              <w:t>2024</w:t>
            </w:r>
            <w:r>
              <w:t>年）</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290.20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290.20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通过购买服务方式，确保蓟州北部山区智慧森林防火监测项目（一期）正常运行，从而实现北部山区森林火情自动告警目标，为森林火情早发现、早出动、早扑灭打下坚实的基础。</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通过购买服务方式，确保蓟州北部山区智慧森林防火监测项目（一期）正常运行，从而实现北部山区森林火情自动告警目标，为森林火情早发现、早出动、早扑灭打下坚实的基础。</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蓟州区森林防火监控监测点位</w:t>
            </w:r>
          </w:p>
        </w:tc>
        <w:tc>
          <w:tcPr>
            <w:tcW w:w="3430" w:type="dxa"/>
            <w:hMerge w:val="restart"/>
            <w:vAlign w:val="center"/>
          </w:tcPr>
          <w:p w:rsidR="00651723" w:rsidRDefault="009D52B6">
            <w:pPr>
              <w:pStyle w:val="2"/>
            </w:pPr>
            <w:r>
              <w:t>蓟州区森林防火监控监测点位</w:t>
            </w:r>
          </w:p>
        </w:tc>
        <w:tc>
          <w:tcPr>
            <w:tcW w:w="0" w:type="auto"/>
            <w:hMerge/>
            <w:vAlign w:val="center"/>
          </w:tcPr>
          <w:p w:rsidR="00651723" w:rsidRDefault="00651723"/>
        </w:tc>
        <w:tc>
          <w:tcPr>
            <w:tcW w:w="2551" w:type="dxa"/>
            <w:hMerge w:val="restart"/>
            <w:vAlign w:val="center"/>
          </w:tcPr>
          <w:p w:rsidR="00651723" w:rsidRDefault="009D52B6">
            <w:pPr>
              <w:pStyle w:val="2"/>
            </w:pPr>
            <w:r>
              <w:t>59</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验收合格率</w:t>
            </w:r>
          </w:p>
        </w:tc>
        <w:tc>
          <w:tcPr>
            <w:tcW w:w="3430" w:type="dxa"/>
            <w:hMerge w:val="restart"/>
            <w:vAlign w:val="center"/>
          </w:tcPr>
          <w:p w:rsidR="00651723" w:rsidRDefault="009D52B6">
            <w:pPr>
              <w:pStyle w:val="2"/>
            </w:pPr>
            <w:r>
              <w:t>验收合格率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hMerge w:val="restart"/>
            <w:vAlign w:val="center"/>
          </w:tcPr>
          <w:p w:rsidR="00651723" w:rsidRDefault="009D52B6">
            <w:pPr>
              <w:pStyle w:val="2"/>
            </w:pPr>
            <w:r>
              <w:t>项目完成时间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项目资金</w:t>
            </w:r>
          </w:p>
        </w:tc>
        <w:tc>
          <w:tcPr>
            <w:tcW w:w="3430" w:type="dxa"/>
            <w:hMerge w:val="restart"/>
            <w:vAlign w:val="center"/>
          </w:tcPr>
          <w:p w:rsidR="00651723" w:rsidRDefault="009D52B6">
            <w:pPr>
              <w:pStyle w:val="2"/>
            </w:pPr>
            <w:r>
              <w:t>项目资金</w:t>
            </w:r>
          </w:p>
        </w:tc>
        <w:tc>
          <w:tcPr>
            <w:tcW w:w="0" w:type="auto"/>
            <w:hMerge/>
            <w:vAlign w:val="center"/>
          </w:tcPr>
          <w:p w:rsidR="00651723" w:rsidRDefault="00651723"/>
        </w:tc>
        <w:tc>
          <w:tcPr>
            <w:tcW w:w="2551" w:type="dxa"/>
            <w:hMerge w:val="restart"/>
            <w:vAlign w:val="center"/>
          </w:tcPr>
          <w:p w:rsidR="00651723" w:rsidRDefault="009D52B6">
            <w:pPr>
              <w:pStyle w:val="2"/>
            </w:pPr>
            <w:r>
              <w:t>≤290.2</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保护林业资源</w:t>
            </w:r>
          </w:p>
        </w:tc>
        <w:tc>
          <w:tcPr>
            <w:tcW w:w="3430" w:type="dxa"/>
            <w:hMerge w:val="restart"/>
            <w:vAlign w:val="center"/>
          </w:tcPr>
          <w:p w:rsidR="00651723" w:rsidRDefault="009D52B6">
            <w:pPr>
              <w:pStyle w:val="2"/>
            </w:pPr>
            <w:r>
              <w:t>保护林业资源</w:t>
            </w:r>
          </w:p>
        </w:tc>
        <w:tc>
          <w:tcPr>
            <w:tcW w:w="0" w:type="auto"/>
            <w:hMerge/>
            <w:vAlign w:val="center"/>
          </w:tcPr>
          <w:p w:rsidR="00651723" w:rsidRDefault="00651723"/>
        </w:tc>
        <w:tc>
          <w:tcPr>
            <w:tcW w:w="2551" w:type="dxa"/>
            <w:hMerge w:val="restart"/>
            <w:vAlign w:val="center"/>
          </w:tcPr>
          <w:p w:rsidR="00651723" w:rsidRDefault="009D52B6">
            <w:pPr>
              <w:pStyle w:val="2"/>
            </w:pPr>
            <w:r>
              <w:t>为森林防火监测提供技术支撑</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林业主管部门满意率</w:t>
            </w:r>
          </w:p>
        </w:tc>
        <w:tc>
          <w:tcPr>
            <w:tcW w:w="3430" w:type="dxa"/>
            <w:hMerge w:val="restart"/>
            <w:vAlign w:val="center"/>
          </w:tcPr>
          <w:p w:rsidR="00651723" w:rsidRDefault="009D52B6">
            <w:pPr>
              <w:pStyle w:val="2"/>
            </w:pPr>
            <w:r>
              <w:t>林业主管部门满意率</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8" w:name="_Toc157760218"/>
      <w:r>
        <w:rPr>
          <w:rFonts w:ascii="方正仿宋_GBK" w:eastAsia="方正仿宋_GBK" w:hAnsi="方正仿宋_GBK" w:cs="方正仿宋_GBK"/>
          <w:sz w:val="28"/>
        </w:rPr>
        <w:t>148.</w:t>
      </w:r>
      <w:r>
        <w:rPr>
          <w:rFonts w:ascii="方正仿宋_GBK" w:eastAsia="方正仿宋_GBK" w:hAnsi="方正仿宋_GBK" w:cs="方正仿宋_GBK"/>
          <w:sz w:val="28"/>
        </w:rPr>
        <w:t>智慧森林防火监测项目（一、二期）绩效目标表</w:t>
      </w:r>
      <w:bookmarkEnd w:id="1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智慧森林防火监测项目（一、二期）</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用于支付智慧森林防火监测项目（一、二期）。</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用于支付智慧森林防火监测项目（一、二期）。</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完成规定项目数量</w:t>
            </w:r>
          </w:p>
        </w:tc>
        <w:tc>
          <w:tcPr>
            <w:tcW w:w="3430" w:type="dxa"/>
            <w:hMerge w:val="restart"/>
            <w:vAlign w:val="center"/>
          </w:tcPr>
          <w:p w:rsidR="00651723" w:rsidRDefault="009D52B6">
            <w:pPr>
              <w:pStyle w:val="2"/>
            </w:pPr>
            <w:r>
              <w:t>完成规定项目数量</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符合政策要求</w:t>
            </w:r>
          </w:p>
        </w:tc>
        <w:tc>
          <w:tcPr>
            <w:tcW w:w="3430" w:type="dxa"/>
            <w:hMerge w:val="restart"/>
            <w:vAlign w:val="center"/>
          </w:tcPr>
          <w:p w:rsidR="00651723" w:rsidRDefault="009D52B6">
            <w:pPr>
              <w:pStyle w:val="2"/>
            </w:pPr>
            <w:r>
              <w:t>符合政策要求</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指定时间完成</w:t>
            </w:r>
          </w:p>
        </w:tc>
        <w:tc>
          <w:tcPr>
            <w:tcW w:w="3430" w:type="dxa"/>
            <w:hMerge w:val="restart"/>
            <w:vAlign w:val="center"/>
          </w:tcPr>
          <w:p w:rsidR="00651723" w:rsidRDefault="009D52B6">
            <w:pPr>
              <w:pStyle w:val="2"/>
            </w:pPr>
            <w:r>
              <w:t>指定时间完成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月前完成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在规定成本内完成</w:t>
            </w:r>
          </w:p>
        </w:tc>
        <w:tc>
          <w:tcPr>
            <w:tcW w:w="3430" w:type="dxa"/>
            <w:hMerge w:val="restart"/>
            <w:vAlign w:val="center"/>
          </w:tcPr>
          <w:p w:rsidR="00651723" w:rsidRDefault="009D52B6">
            <w:pPr>
              <w:pStyle w:val="2"/>
            </w:pPr>
            <w:r>
              <w:t>在规定成本内完成</w:t>
            </w:r>
          </w:p>
        </w:tc>
        <w:tc>
          <w:tcPr>
            <w:tcW w:w="0" w:type="auto"/>
            <w:hMerge/>
            <w:vAlign w:val="center"/>
          </w:tcPr>
          <w:p w:rsidR="00651723" w:rsidRDefault="00651723"/>
        </w:tc>
        <w:tc>
          <w:tcPr>
            <w:tcW w:w="2551" w:type="dxa"/>
            <w:hMerge w:val="restart"/>
            <w:vAlign w:val="center"/>
          </w:tcPr>
          <w:p w:rsidR="00651723" w:rsidRDefault="009D52B6">
            <w:pPr>
              <w:pStyle w:val="2"/>
            </w:pPr>
            <w:r>
              <w:t>≤100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达到相关的社会效益指标</w:t>
            </w:r>
          </w:p>
        </w:tc>
        <w:tc>
          <w:tcPr>
            <w:tcW w:w="3430" w:type="dxa"/>
            <w:hMerge w:val="restart"/>
            <w:vAlign w:val="center"/>
          </w:tcPr>
          <w:p w:rsidR="00651723" w:rsidRDefault="009D52B6">
            <w:pPr>
              <w:pStyle w:val="2"/>
            </w:pPr>
            <w:r>
              <w:t>达到相关的社会效益指标</w:t>
            </w:r>
          </w:p>
        </w:tc>
        <w:tc>
          <w:tcPr>
            <w:tcW w:w="0" w:type="auto"/>
            <w:hMerge/>
            <w:vAlign w:val="center"/>
          </w:tcPr>
          <w:p w:rsidR="00651723" w:rsidRDefault="00651723"/>
        </w:tc>
        <w:tc>
          <w:tcPr>
            <w:tcW w:w="2551" w:type="dxa"/>
            <w:hMerge w:val="restart"/>
            <w:vAlign w:val="center"/>
          </w:tcPr>
          <w:p w:rsidR="00651723" w:rsidRDefault="009D52B6">
            <w:pPr>
              <w:pStyle w:val="2"/>
            </w:pPr>
            <w:r>
              <w:t>达到指定效益</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49" w:name="_Toc157760219"/>
      <w:r>
        <w:rPr>
          <w:rFonts w:ascii="方正仿宋_GBK" w:eastAsia="方正仿宋_GBK" w:hAnsi="方正仿宋_GBK" w:cs="方正仿宋_GBK"/>
          <w:sz w:val="28"/>
        </w:rPr>
        <w:t>149.</w:t>
      </w:r>
      <w:r>
        <w:rPr>
          <w:rFonts w:ascii="方正仿宋_GBK" w:eastAsia="方正仿宋_GBK" w:hAnsi="方正仿宋_GBK" w:cs="方正仿宋_GBK"/>
          <w:sz w:val="28"/>
        </w:rPr>
        <w:t>智慧森林防火监测项目（一期）（</w:t>
      </w:r>
      <w:r>
        <w:rPr>
          <w:rFonts w:ascii="方正仿宋_GBK" w:eastAsia="方正仿宋_GBK" w:hAnsi="方正仿宋_GBK" w:cs="方正仿宋_GBK"/>
          <w:sz w:val="28"/>
        </w:rPr>
        <w:t>2023</w:t>
      </w:r>
      <w:r>
        <w:rPr>
          <w:rFonts w:ascii="方正仿宋_GBK" w:eastAsia="方正仿宋_GBK" w:hAnsi="方正仿宋_GBK" w:cs="方正仿宋_GBK"/>
          <w:sz w:val="28"/>
        </w:rPr>
        <w:t>）绩效目标表</w:t>
      </w:r>
      <w:bookmarkEnd w:id="1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智慧森林防火监测项目（一期）（</w:t>
            </w:r>
            <w:r>
              <w:t>2023</w:t>
            </w:r>
            <w:r>
              <w:t>）</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342.16</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342.16</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通过购买服务方式，确保蓟州北部山区智慧森林防火监测项目（一期）正常运行，从而实现北部山区森林火情自动告警目标，为森林火情早发现、早出动、早扑灭打下坚实的基础。</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通过购买服务方式，确保蓟州北部山区智慧森林防火监测项目（一期）正常运行，从而实现北部山区森林火情自动告警目标，为森林火情早发现、早出动、早扑灭打下坚实的基础。</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监控监测点位</w:t>
            </w:r>
          </w:p>
        </w:tc>
        <w:tc>
          <w:tcPr>
            <w:tcW w:w="3430" w:type="dxa"/>
            <w:hMerge w:val="restart"/>
            <w:vAlign w:val="center"/>
          </w:tcPr>
          <w:p w:rsidR="00651723" w:rsidRDefault="009D52B6">
            <w:pPr>
              <w:pStyle w:val="2"/>
            </w:pPr>
            <w:r>
              <w:t>监控监测点位</w:t>
            </w:r>
          </w:p>
        </w:tc>
        <w:tc>
          <w:tcPr>
            <w:tcW w:w="0" w:type="auto"/>
            <w:hMerge/>
            <w:vAlign w:val="center"/>
          </w:tcPr>
          <w:p w:rsidR="00651723" w:rsidRDefault="00651723"/>
        </w:tc>
        <w:tc>
          <w:tcPr>
            <w:tcW w:w="2551" w:type="dxa"/>
            <w:hMerge w:val="restart"/>
            <w:vAlign w:val="center"/>
          </w:tcPr>
          <w:p w:rsidR="00651723" w:rsidRDefault="009D52B6">
            <w:pPr>
              <w:pStyle w:val="2"/>
            </w:pPr>
            <w:r>
              <w:t>54</w:t>
            </w:r>
            <w:r>
              <w:t>点位</w:t>
            </w:r>
          </w:p>
        </w:tc>
        <w:tc>
          <w:tcPr>
            <w:tcW w:w="0" w:type="auto"/>
            <w:hMerge/>
          </w:tcPr>
          <w:p w:rsidR="00651723" w:rsidRDefault="009D52B6">
            <w:pPr>
              <w:pStyle w:val="2"/>
            </w:pPr>
            <w:r>
              <w:t>监控监测点位</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验收合格率</w:t>
            </w:r>
          </w:p>
        </w:tc>
        <w:tc>
          <w:tcPr>
            <w:tcW w:w="3430" w:type="dxa"/>
            <w:hMerge w:val="restart"/>
            <w:vAlign w:val="center"/>
          </w:tcPr>
          <w:p w:rsidR="00651723" w:rsidRDefault="009D52B6">
            <w:pPr>
              <w:pStyle w:val="2"/>
            </w:pPr>
            <w:r>
              <w:t>验收合格率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验收合格率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项目完成时限</w:t>
            </w:r>
          </w:p>
        </w:tc>
        <w:tc>
          <w:tcPr>
            <w:tcW w:w="3430" w:type="dxa"/>
            <w:hMerge w:val="restart"/>
            <w:vAlign w:val="center"/>
          </w:tcPr>
          <w:p w:rsidR="00651723" w:rsidRDefault="009D52B6">
            <w:pPr>
              <w:pStyle w:val="2"/>
            </w:pPr>
            <w:r>
              <w:t>项目完成时限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年底前</w:t>
            </w:r>
          </w:p>
        </w:tc>
        <w:tc>
          <w:tcPr>
            <w:tcW w:w="0" w:type="auto"/>
            <w:hMerge/>
          </w:tcPr>
          <w:p w:rsidR="00651723" w:rsidRDefault="009D52B6">
            <w:pPr>
              <w:pStyle w:val="2"/>
            </w:pPr>
            <w:r>
              <w:t>项目完成时限</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项目资金</w:t>
            </w:r>
          </w:p>
        </w:tc>
        <w:tc>
          <w:tcPr>
            <w:tcW w:w="3430" w:type="dxa"/>
            <w:hMerge w:val="restart"/>
            <w:vAlign w:val="center"/>
          </w:tcPr>
          <w:p w:rsidR="00651723" w:rsidRDefault="009D52B6">
            <w:pPr>
              <w:pStyle w:val="2"/>
            </w:pPr>
            <w:r>
              <w:t>项目资金</w:t>
            </w:r>
          </w:p>
        </w:tc>
        <w:tc>
          <w:tcPr>
            <w:tcW w:w="0" w:type="auto"/>
            <w:hMerge/>
            <w:vAlign w:val="center"/>
          </w:tcPr>
          <w:p w:rsidR="00651723" w:rsidRDefault="00651723"/>
        </w:tc>
        <w:tc>
          <w:tcPr>
            <w:tcW w:w="2551" w:type="dxa"/>
            <w:hMerge w:val="restart"/>
            <w:vAlign w:val="center"/>
          </w:tcPr>
          <w:p w:rsidR="00651723" w:rsidRDefault="009D52B6">
            <w:pPr>
              <w:pStyle w:val="2"/>
            </w:pPr>
            <w:r>
              <w:t>≤342.16</w:t>
            </w:r>
            <w:r>
              <w:t>万元</w:t>
            </w:r>
          </w:p>
        </w:tc>
        <w:tc>
          <w:tcPr>
            <w:tcW w:w="0" w:type="auto"/>
            <w:hMerge/>
          </w:tcPr>
          <w:p w:rsidR="00651723" w:rsidRDefault="009D52B6">
            <w:pPr>
              <w:pStyle w:val="2"/>
            </w:pPr>
            <w:r>
              <w:t>项目资金</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保护森林资源</w:t>
            </w:r>
          </w:p>
        </w:tc>
        <w:tc>
          <w:tcPr>
            <w:tcW w:w="3430" w:type="dxa"/>
            <w:hMerge w:val="restart"/>
            <w:vAlign w:val="center"/>
          </w:tcPr>
          <w:p w:rsidR="00651723" w:rsidRDefault="009D52B6">
            <w:pPr>
              <w:pStyle w:val="2"/>
            </w:pPr>
            <w:r>
              <w:t>保护森林资源</w:t>
            </w:r>
          </w:p>
        </w:tc>
        <w:tc>
          <w:tcPr>
            <w:tcW w:w="0" w:type="auto"/>
            <w:hMerge/>
            <w:vAlign w:val="center"/>
          </w:tcPr>
          <w:p w:rsidR="00651723" w:rsidRDefault="00651723"/>
        </w:tc>
        <w:tc>
          <w:tcPr>
            <w:tcW w:w="2551" w:type="dxa"/>
            <w:hMerge w:val="restart"/>
            <w:vAlign w:val="center"/>
          </w:tcPr>
          <w:p w:rsidR="00651723" w:rsidRDefault="009D52B6">
            <w:pPr>
              <w:pStyle w:val="2"/>
            </w:pPr>
            <w:r>
              <w:t>为森林防火监测提供技术支撑</w:t>
            </w:r>
          </w:p>
        </w:tc>
        <w:tc>
          <w:tcPr>
            <w:tcW w:w="0" w:type="auto"/>
            <w:hMerge/>
          </w:tcPr>
          <w:p w:rsidR="00651723" w:rsidRDefault="009D52B6">
            <w:pPr>
              <w:pStyle w:val="2"/>
            </w:pPr>
            <w:r>
              <w:t>保护森林资源</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林业主管部门满意度</w:t>
            </w:r>
          </w:p>
        </w:tc>
        <w:tc>
          <w:tcPr>
            <w:tcW w:w="3430" w:type="dxa"/>
            <w:hMerge w:val="restart"/>
            <w:vAlign w:val="center"/>
          </w:tcPr>
          <w:p w:rsidR="00651723" w:rsidRDefault="009D52B6">
            <w:pPr>
              <w:pStyle w:val="2"/>
            </w:pPr>
            <w:r>
              <w:t>林业主管部门满意度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林业主管部门满意度</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0" w:name="_Toc157760220"/>
      <w:r>
        <w:rPr>
          <w:rFonts w:ascii="方正仿宋_GBK" w:eastAsia="方正仿宋_GBK" w:hAnsi="方正仿宋_GBK" w:cs="方正仿宋_GBK"/>
          <w:sz w:val="28"/>
        </w:rPr>
        <w:t>150.</w:t>
      </w:r>
      <w:r>
        <w:rPr>
          <w:rFonts w:ascii="方正仿宋_GBK" w:eastAsia="方正仿宋_GBK" w:hAnsi="方正仿宋_GBK" w:cs="方正仿宋_GBK"/>
          <w:sz w:val="28"/>
        </w:rPr>
        <w:t>智慧森林防火监测项目（一期）（</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1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智慧森林防火监测项目（一期）（</w:t>
            </w:r>
            <w:r>
              <w:t>2024</w:t>
            </w:r>
            <w:r>
              <w:t>年）</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356.33</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356.33</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通过购买服务方式，确保蓟州北部山区智慧森林防火监测项目（一期）正常运行，从而实现北部山区森林火情自动告警目标，为森林火情早发现、早出动、早扑灭打下坚实的基础。</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通过购买服务方式，确保蓟州北部山区智慧森林防火监测项目（一期）正常运行，从而实现北部山区森林火情自动告警目标，为森林火情早发现、早出动、早扑灭打下坚实的基础。</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监控监测点位</w:t>
            </w:r>
          </w:p>
        </w:tc>
        <w:tc>
          <w:tcPr>
            <w:tcW w:w="3430" w:type="dxa"/>
            <w:hMerge w:val="restart"/>
            <w:vAlign w:val="center"/>
          </w:tcPr>
          <w:p w:rsidR="00651723" w:rsidRDefault="009D52B6">
            <w:pPr>
              <w:pStyle w:val="2"/>
            </w:pPr>
            <w:r>
              <w:t>监控监测点位</w:t>
            </w:r>
          </w:p>
        </w:tc>
        <w:tc>
          <w:tcPr>
            <w:tcW w:w="0" w:type="auto"/>
            <w:hMerge/>
            <w:vAlign w:val="center"/>
          </w:tcPr>
          <w:p w:rsidR="00651723" w:rsidRDefault="00651723"/>
        </w:tc>
        <w:tc>
          <w:tcPr>
            <w:tcW w:w="2551" w:type="dxa"/>
            <w:hMerge w:val="restart"/>
            <w:vAlign w:val="center"/>
          </w:tcPr>
          <w:p w:rsidR="00651723" w:rsidRDefault="009D52B6">
            <w:pPr>
              <w:pStyle w:val="2"/>
            </w:pPr>
            <w:r>
              <w:t>54</w:t>
            </w:r>
            <w:r>
              <w:t>点位</w:t>
            </w:r>
          </w:p>
        </w:tc>
        <w:tc>
          <w:tcPr>
            <w:tcW w:w="0" w:type="auto"/>
            <w:hMerge/>
          </w:tcPr>
          <w:p w:rsidR="00651723" w:rsidRDefault="009D52B6">
            <w:pPr>
              <w:pStyle w:val="2"/>
            </w:pPr>
            <w:r>
              <w:t>监控监测点位</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验收合格率</w:t>
            </w:r>
          </w:p>
        </w:tc>
        <w:tc>
          <w:tcPr>
            <w:tcW w:w="3430" w:type="dxa"/>
            <w:hMerge w:val="restart"/>
            <w:vAlign w:val="center"/>
          </w:tcPr>
          <w:p w:rsidR="00651723" w:rsidRDefault="009D52B6">
            <w:pPr>
              <w:pStyle w:val="2"/>
            </w:pPr>
            <w:r>
              <w:t>验收合格率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验收合格率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项目完成时限</w:t>
            </w:r>
          </w:p>
        </w:tc>
        <w:tc>
          <w:tcPr>
            <w:tcW w:w="3430" w:type="dxa"/>
            <w:hMerge w:val="restart"/>
            <w:vAlign w:val="center"/>
          </w:tcPr>
          <w:p w:rsidR="00651723" w:rsidRDefault="009D52B6">
            <w:pPr>
              <w:pStyle w:val="2"/>
            </w:pPr>
            <w:r>
              <w:t>项目完成时限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年底前</w:t>
            </w:r>
          </w:p>
        </w:tc>
        <w:tc>
          <w:tcPr>
            <w:tcW w:w="0" w:type="auto"/>
            <w:hMerge/>
          </w:tcPr>
          <w:p w:rsidR="00651723" w:rsidRDefault="009D52B6">
            <w:pPr>
              <w:pStyle w:val="2"/>
            </w:pPr>
            <w:r>
              <w:t>项目完成时限</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项目资金</w:t>
            </w:r>
          </w:p>
        </w:tc>
        <w:tc>
          <w:tcPr>
            <w:tcW w:w="3430" w:type="dxa"/>
            <w:hMerge w:val="restart"/>
            <w:vAlign w:val="center"/>
          </w:tcPr>
          <w:p w:rsidR="00651723" w:rsidRDefault="009D52B6">
            <w:pPr>
              <w:pStyle w:val="2"/>
            </w:pPr>
            <w:r>
              <w:t>项目资金</w:t>
            </w:r>
          </w:p>
        </w:tc>
        <w:tc>
          <w:tcPr>
            <w:tcW w:w="0" w:type="auto"/>
            <w:hMerge/>
            <w:vAlign w:val="center"/>
          </w:tcPr>
          <w:p w:rsidR="00651723" w:rsidRDefault="00651723"/>
        </w:tc>
        <w:tc>
          <w:tcPr>
            <w:tcW w:w="2551" w:type="dxa"/>
            <w:hMerge w:val="restart"/>
            <w:vAlign w:val="center"/>
          </w:tcPr>
          <w:p w:rsidR="00651723" w:rsidRDefault="009D52B6">
            <w:pPr>
              <w:pStyle w:val="2"/>
            </w:pPr>
            <w:r>
              <w:t>≤356.33</w:t>
            </w:r>
            <w:r>
              <w:t>万元</w:t>
            </w:r>
          </w:p>
        </w:tc>
        <w:tc>
          <w:tcPr>
            <w:tcW w:w="0" w:type="auto"/>
            <w:hMerge/>
          </w:tcPr>
          <w:p w:rsidR="00651723" w:rsidRDefault="009D52B6">
            <w:pPr>
              <w:pStyle w:val="2"/>
            </w:pPr>
            <w:r>
              <w:t>项目资金</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保护森林资源</w:t>
            </w:r>
          </w:p>
        </w:tc>
        <w:tc>
          <w:tcPr>
            <w:tcW w:w="3430" w:type="dxa"/>
            <w:hMerge w:val="restart"/>
            <w:vAlign w:val="center"/>
          </w:tcPr>
          <w:p w:rsidR="00651723" w:rsidRDefault="009D52B6">
            <w:pPr>
              <w:pStyle w:val="2"/>
            </w:pPr>
            <w:r>
              <w:t>保护森林资源</w:t>
            </w:r>
          </w:p>
        </w:tc>
        <w:tc>
          <w:tcPr>
            <w:tcW w:w="0" w:type="auto"/>
            <w:hMerge/>
            <w:vAlign w:val="center"/>
          </w:tcPr>
          <w:p w:rsidR="00651723" w:rsidRDefault="00651723"/>
        </w:tc>
        <w:tc>
          <w:tcPr>
            <w:tcW w:w="2551" w:type="dxa"/>
            <w:hMerge w:val="restart"/>
            <w:vAlign w:val="center"/>
          </w:tcPr>
          <w:p w:rsidR="00651723" w:rsidRDefault="009D52B6">
            <w:pPr>
              <w:pStyle w:val="2"/>
            </w:pPr>
            <w:r>
              <w:t>为森林防火监测提供技术支撑</w:t>
            </w:r>
          </w:p>
        </w:tc>
        <w:tc>
          <w:tcPr>
            <w:tcW w:w="0" w:type="auto"/>
            <w:hMerge/>
          </w:tcPr>
          <w:p w:rsidR="00651723" w:rsidRDefault="009D52B6">
            <w:pPr>
              <w:pStyle w:val="2"/>
            </w:pPr>
            <w:r>
              <w:t>保护森林资源</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林业主管部门满意度</w:t>
            </w:r>
          </w:p>
        </w:tc>
        <w:tc>
          <w:tcPr>
            <w:tcW w:w="3430" w:type="dxa"/>
            <w:hMerge w:val="restart"/>
            <w:vAlign w:val="center"/>
          </w:tcPr>
          <w:p w:rsidR="00651723" w:rsidRDefault="009D52B6">
            <w:pPr>
              <w:pStyle w:val="2"/>
            </w:pPr>
            <w:r>
              <w:t>林业主管部门满意度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林业主管部门满意度</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1" w:name="_Toc157760221"/>
      <w:r>
        <w:rPr>
          <w:rFonts w:ascii="方正仿宋_GBK" w:eastAsia="方正仿宋_GBK" w:hAnsi="方正仿宋_GBK" w:cs="方正仿宋_GBK"/>
          <w:sz w:val="28"/>
        </w:rPr>
        <w:t>151.</w:t>
      </w:r>
      <w:r>
        <w:rPr>
          <w:rFonts w:ascii="方正仿宋_GBK" w:eastAsia="方正仿宋_GBK" w:hAnsi="方正仿宋_GBK" w:cs="方正仿宋_GBK"/>
          <w:sz w:val="28"/>
        </w:rPr>
        <w:t>自然资源天津市卫星应用技术中心建设项目绩效目标表</w:t>
      </w:r>
      <w:bookmarkEnd w:id="1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358101</w:t>
            </w:r>
            <w:r>
              <w:t>天津市规划和自然资源局财务管理处</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自然资源天津市卫星应用技术中心建设项目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534.00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534.00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完成卫星遥感数据中心运行所需的软硬件支撑环境建设，完成年度国产卫星数据处理、商业卫星影像数据处理，提供卫星遥感信息技术服务，显著提高卫星遥感应用水平</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完成卫星遥感数据中心运行所需的软硬件支撑环境建设，完成年度国产卫星数据处理、商业卫星影像数据处理，提供卫星遥感信息技术服务，显著提高卫星遥感应用水平</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国产卫星数据处理</w:t>
            </w:r>
          </w:p>
        </w:tc>
        <w:tc>
          <w:tcPr>
            <w:tcW w:w="3430" w:type="dxa"/>
            <w:hMerge w:val="restart"/>
            <w:vAlign w:val="center"/>
          </w:tcPr>
          <w:p w:rsidR="00651723" w:rsidRDefault="009D52B6">
            <w:pPr>
              <w:pStyle w:val="2"/>
            </w:pPr>
            <w:r>
              <w:t xml:space="preserve"> </w:t>
            </w:r>
            <w:r>
              <w:t>国产卫星数据处理</w:t>
            </w:r>
          </w:p>
        </w:tc>
        <w:tc>
          <w:tcPr>
            <w:tcW w:w="0" w:type="auto"/>
            <w:hMerge/>
            <w:vAlign w:val="center"/>
          </w:tcPr>
          <w:p w:rsidR="00651723" w:rsidRDefault="00651723"/>
        </w:tc>
        <w:tc>
          <w:tcPr>
            <w:tcW w:w="2551" w:type="dxa"/>
            <w:hMerge w:val="restart"/>
            <w:vAlign w:val="center"/>
          </w:tcPr>
          <w:p w:rsidR="00651723" w:rsidRDefault="009D52B6">
            <w:pPr>
              <w:pStyle w:val="2"/>
            </w:pPr>
            <w:r>
              <w:t>≥12</w:t>
            </w:r>
            <w:r>
              <w:t>颗</w:t>
            </w:r>
          </w:p>
        </w:tc>
        <w:tc>
          <w:tcPr>
            <w:tcW w:w="0" w:type="auto"/>
            <w:hMerge/>
          </w:tcPr>
          <w:p w:rsidR="00651723" w:rsidRDefault="009D52B6">
            <w:pPr>
              <w:pStyle w:val="2"/>
            </w:pPr>
            <w:r>
              <w:t xml:space="preserve"> </w:t>
            </w:r>
            <w:r>
              <w:t>国产卫星数据处理</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卫星遥感数据成果符合国家标准</w:t>
            </w:r>
          </w:p>
        </w:tc>
        <w:tc>
          <w:tcPr>
            <w:tcW w:w="3430" w:type="dxa"/>
            <w:hMerge w:val="restart"/>
            <w:vAlign w:val="center"/>
          </w:tcPr>
          <w:p w:rsidR="00651723" w:rsidRDefault="009D52B6">
            <w:pPr>
              <w:pStyle w:val="2"/>
            </w:pPr>
            <w:r>
              <w:t xml:space="preserve"> </w:t>
            </w:r>
            <w:r>
              <w:t>卫星遥感数据成果符合国家标准</w:t>
            </w:r>
          </w:p>
        </w:tc>
        <w:tc>
          <w:tcPr>
            <w:tcW w:w="0" w:type="auto"/>
            <w:hMerge/>
            <w:vAlign w:val="center"/>
          </w:tcPr>
          <w:p w:rsidR="00651723" w:rsidRDefault="00651723"/>
        </w:tc>
        <w:tc>
          <w:tcPr>
            <w:tcW w:w="2551" w:type="dxa"/>
            <w:hMerge w:val="restart"/>
            <w:vAlign w:val="center"/>
          </w:tcPr>
          <w:p w:rsidR="00651723" w:rsidRDefault="009D52B6">
            <w:pPr>
              <w:pStyle w:val="2"/>
            </w:pPr>
            <w:r>
              <w:t>符合《</w:t>
            </w:r>
            <w:r>
              <w:t xml:space="preserve">GB/T 17941-2008 </w:t>
            </w:r>
            <w:r>
              <w:t>数字测绘成果质量要求》</w:t>
            </w:r>
          </w:p>
          <w:p w:rsidR="00651723" w:rsidRDefault="00651723">
            <w:pPr>
              <w:pStyle w:val="2"/>
            </w:pPr>
          </w:p>
        </w:tc>
        <w:tc>
          <w:tcPr>
            <w:tcW w:w="0" w:type="auto"/>
            <w:hMerge/>
          </w:tcPr>
          <w:p w:rsidR="00651723" w:rsidRDefault="009D52B6">
            <w:pPr>
              <w:pStyle w:val="2"/>
            </w:pPr>
            <w:r>
              <w:t xml:space="preserve"> </w:t>
            </w:r>
            <w:r>
              <w:t>卫星遥感数据成果符合国家标准</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9D52B6">
            <w:pPr>
              <w:pStyle w:val="2"/>
            </w:pPr>
            <w:r>
              <w:t>完成时间</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项目经费</w:t>
            </w:r>
          </w:p>
        </w:tc>
        <w:tc>
          <w:tcPr>
            <w:tcW w:w="3430" w:type="dxa"/>
            <w:hMerge w:val="restart"/>
            <w:vAlign w:val="center"/>
          </w:tcPr>
          <w:p w:rsidR="00651723" w:rsidRDefault="009D52B6">
            <w:pPr>
              <w:pStyle w:val="2"/>
            </w:pPr>
            <w:r>
              <w:t>项目经费</w:t>
            </w:r>
          </w:p>
        </w:tc>
        <w:tc>
          <w:tcPr>
            <w:tcW w:w="0" w:type="auto"/>
            <w:hMerge/>
            <w:vAlign w:val="center"/>
          </w:tcPr>
          <w:p w:rsidR="00651723" w:rsidRDefault="00651723"/>
        </w:tc>
        <w:tc>
          <w:tcPr>
            <w:tcW w:w="2551" w:type="dxa"/>
            <w:hMerge w:val="restart"/>
            <w:vAlign w:val="center"/>
          </w:tcPr>
          <w:p w:rsidR="00651723" w:rsidRDefault="009D52B6">
            <w:pPr>
              <w:pStyle w:val="2"/>
            </w:pPr>
            <w:r>
              <w:t>≤534</w:t>
            </w:r>
            <w:r>
              <w:t>万元</w:t>
            </w:r>
          </w:p>
        </w:tc>
        <w:tc>
          <w:tcPr>
            <w:tcW w:w="0" w:type="auto"/>
            <w:hMerge/>
          </w:tcPr>
          <w:p w:rsidR="00651723" w:rsidRDefault="009D52B6">
            <w:pPr>
              <w:pStyle w:val="2"/>
            </w:pPr>
            <w:r>
              <w:t>项目经费</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为政务管理、公益事业等提供服务</w:t>
            </w:r>
          </w:p>
        </w:tc>
        <w:tc>
          <w:tcPr>
            <w:tcW w:w="3430" w:type="dxa"/>
            <w:hMerge w:val="restart"/>
            <w:vAlign w:val="center"/>
          </w:tcPr>
          <w:p w:rsidR="00651723" w:rsidRDefault="009D52B6">
            <w:pPr>
              <w:pStyle w:val="2"/>
            </w:pPr>
            <w:r>
              <w:t>为政务管理、公益事业等提供服务</w:t>
            </w:r>
          </w:p>
        </w:tc>
        <w:tc>
          <w:tcPr>
            <w:tcW w:w="0" w:type="auto"/>
            <w:hMerge/>
            <w:vAlign w:val="center"/>
          </w:tcPr>
          <w:p w:rsidR="00651723" w:rsidRDefault="00651723"/>
        </w:tc>
        <w:tc>
          <w:tcPr>
            <w:tcW w:w="2551" w:type="dxa"/>
            <w:hMerge w:val="restart"/>
            <w:vAlign w:val="center"/>
          </w:tcPr>
          <w:p w:rsidR="00651723" w:rsidRDefault="009D52B6">
            <w:pPr>
              <w:pStyle w:val="2"/>
            </w:pPr>
            <w:r>
              <w:t>通过数据共享为政务管理、公益事业等持续提供卫星遥感影像或服务</w:t>
            </w:r>
          </w:p>
        </w:tc>
        <w:tc>
          <w:tcPr>
            <w:tcW w:w="0" w:type="auto"/>
            <w:hMerge/>
          </w:tcPr>
          <w:p w:rsidR="00651723" w:rsidRDefault="009D52B6">
            <w:pPr>
              <w:pStyle w:val="2"/>
            </w:pPr>
            <w:r>
              <w:t>为政务管理、公益事业等提供服务</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数据使用对象满意度</w:t>
            </w:r>
          </w:p>
        </w:tc>
        <w:tc>
          <w:tcPr>
            <w:tcW w:w="3430" w:type="dxa"/>
            <w:hMerge w:val="restart"/>
            <w:vAlign w:val="center"/>
          </w:tcPr>
          <w:p w:rsidR="00651723" w:rsidRDefault="009D52B6">
            <w:pPr>
              <w:pStyle w:val="2"/>
            </w:pPr>
            <w:r>
              <w:t>数据使用对象满意度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数据使用对象满意度</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2" w:name="_Toc157760222"/>
      <w:r>
        <w:rPr>
          <w:rFonts w:ascii="方正仿宋_GBK" w:eastAsia="方正仿宋_GBK" w:hAnsi="方正仿宋_GBK" w:cs="方正仿宋_GBK"/>
          <w:sz w:val="28"/>
        </w:rPr>
        <w:t>152.</w:t>
      </w:r>
      <w:r>
        <w:rPr>
          <w:rFonts w:ascii="方正仿宋_GBK" w:eastAsia="方正仿宋_GBK" w:hAnsi="方正仿宋_GBK" w:cs="方正仿宋_GBK"/>
          <w:sz w:val="28"/>
        </w:rPr>
        <w:t>土地出让评估服务绩效目标表</w:t>
      </w:r>
      <w:bookmarkEnd w:id="1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358103</w:t>
            </w:r>
            <w:r>
              <w:t>天津市规划和自然资源局河北分局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土地出让评估服务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顺利推进土地出让评估工作，科学合理确定土地出让金价格，严格落实国有建设用地有偿使用。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顺利推进土地出让评估工作，科学合理确定土地出让金价格，严格落实国有建设用地有偿使用。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确定评估单位数量</w:t>
            </w:r>
          </w:p>
        </w:tc>
        <w:tc>
          <w:tcPr>
            <w:tcW w:w="3430" w:type="dxa"/>
            <w:hMerge w:val="restart"/>
            <w:vAlign w:val="center"/>
          </w:tcPr>
          <w:p w:rsidR="00651723" w:rsidRDefault="009D52B6">
            <w:pPr>
              <w:pStyle w:val="2"/>
            </w:pPr>
            <w:r>
              <w:t>确定评估单位数量</w:t>
            </w:r>
          </w:p>
        </w:tc>
        <w:tc>
          <w:tcPr>
            <w:tcW w:w="0" w:type="auto"/>
            <w:hMerge/>
            <w:vAlign w:val="center"/>
          </w:tcPr>
          <w:p w:rsidR="00651723" w:rsidRDefault="00651723"/>
        </w:tc>
        <w:tc>
          <w:tcPr>
            <w:tcW w:w="2551" w:type="dxa"/>
            <w:hMerge w:val="restart"/>
            <w:vAlign w:val="center"/>
          </w:tcPr>
          <w:p w:rsidR="00651723" w:rsidRDefault="009D52B6">
            <w:pPr>
              <w:pStyle w:val="2"/>
            </w:pPr>
            <w:r>
              <w:t>3</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评估结果</w:t>
            </w:r>
          </w:p>
        </w:tc>
        <w:tc>
          <w:tcPr>
            <w:tcW w:w="3430" w:type="dxa"/>
            <w:hMerge w:val="restart"/>
            <w:vAlign w:val="center"/>
          </w:tcPr>
          <w:p w:rsidR="00651723" w:rsidRDefault="009D52B6">
            <w:pPr>
              <w:pStyle w:val="2"/>
            </w:pPr>
            <w:r>
              <w:t>评估结果</w:t>
            </w:r>
          </w:p>
        </w:tc>
        <w:tc>
          <w:tcPr>
            <w:tcW w:w="0" w:type="auto"/>
            <w:hMerge/>
            <w:vAlign w:val="center"/>
          </w:tcPr>
          <w:p w:rsidR="00651723" w:rsidRDefault="00651723"/>
        </w:tc>
        <w:tc>
          <w:tcPr>
            <w:tcW w:w="2551" w:type="dxa"/>
            <w:hMerge w:val="restart"/>
            <w:vAlign w:val="center"/>
          </w:tcPr>
          <w:p w:rsidR="00651723" w:rsidRDefault="009D52B6">
            <w:pPr>
              <w:pStyle w:val="2"/>
            </w:pPr>
            <w:r>
              <w:t>符合国家规范，科学合理。</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评估完成时间</w:t>
            </w:r>
          </w:p>
        </w:tc>
        <w:tc>
          <w:tcPr>
            <w:tcW w:w="3430" w:type="dxa"/>
            <w:hMerge w:val="restart"/>
            <w:vAlign w:val="center"/>
          </w:tcPr>
          <w:p w:rsidR="00651723" w:rsidRDefault="009D52B6">
            <w:pPr>
              <w:pStyle w:val="2"/>
            </w:pPr>
            <w:r>
              <w:t>评估完成时间</w:t>
            </w:r>
          </w:p>
        </w:tc>
        <w:tc>
          <w:tcPr>
            <w:tcW w:w="0" w:type="auto"/>
            <w:hMerge/>
            <w:vAlign w:val="center"/>
          </w:tcPr>
          <w:p w:rsidR="00651723" w:rsidRDefault="00651723"/>
        </w:tc>
        <w:tc>
          <w:tcPr>
            <w:tcW w:w="2551" w:type="dxa"/>
            <w:hMerge w:val="restart"/>
            <w:vAlign w:val="center"/>
          </w:tcPr>
          <w:p w:rsidR="00651723" w:rsidRDefault="009D52B6">
            <w:pPr>
              <w:pStyle w:val="2"/>
            </w:pPr>
            <w:r>
              <w:t>自委托后</w:t>
            </w:r>
            <w:r>
              <w:t>10</w:t>
            </w:r>
            <w:r>
              <w:t>个工作日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 xml:space="preserve">≤15 </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出让金准确</w:t>
            </w:r>
          </w:p>
        </w:tc>
        <w:tc>
          <w:tcPr>
            <w:tcW w:w="3430" w:type="dxa"/>
            <w:hMerge w:val="restart"/>
            <w:vAlign w:val="center"/>
          </w:tcPr>
          <w:p w:rsidR="00651723" w:rsidRDefault="009D52B6">
            <w:pPr>
              <w:pStyle w:val="2"/>
            </w:pPr>
            <w:r>
              <w:t>出让金准确</w:t>
            </w:r>
          </w:p>
        </w:tc>
        <w:tc>
          <w:tcPr>
            <w:tcW w:w="0" w:type="auto"/>
            <w:hMerge/>
            <w:vAlign w:val="center"/>
          </w:tcPr>
          <w:p w:rsidR="00651723" w:rsidRDefault="00651723"/>
        </w:tc>
        <w:tc>
          <w:tcPr>
            <w:tcW w:w="2551" w:type="dxa"/>
            <w:hMerge w:val="restart"/>
            <w:vAlign w:val="center"/>
          </w:tcPr>
          <w:p w:rsidR="00651723" w:rsidRDefault="009D52B6">
            <w:pPr>
              <w:pStyle w:val="2"/>
            </w:pPr>
            <w:r>
              <w:t>评估结果合理，出让金计算准确。</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服务对象对评估结果满意率</w:t>
            </w:r>
          </w:p>
        </w:tc>
        <w:tc>
          <w:tcPr>
            <w:tcW w:w="3430" w:type="dxa"/>
            <w:hMerge w:val="restart"/>
            <w:vAlign w:val="center"/>
          </w:tcPr>
          <w:p w:rsidR="00651723" w:rsidRDefault="009D52B6">
            <w:pPr>
              <w:pStyle w:val="2"/>
            </w:pPr>
            <w:r>
              <w:t>服务对象对评估结果满意率</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3" w:name="_Toc157760223"/>
      <w:r>
        <w:rPr>
          <w:rFonts w:ascii="方正仿宋_GBK" w:eastAsia="方正仿宋_GBK" w:hAnsi="方正仿宋_GBK" w:cs="方正仿宋_GBK"/>
          <w:sz w:val="28"/>
        </w:rPr>
        <w:t>153.</w:t>
      </w:r>
      <w:r>
        <w:rPr>
          <w:rFonts w:ascii="方正仿宋_GBK" w:eastAsia="方正仿宋_GBK" w:hAnsi="方正仿宋_GBK" w:cs="方正仿宋_GBK"/>
          <w:sz w:val="28"/>
        </w:rPr>
        <w:t>土地出让印花税绩效目标表</w:t>
      </w:r>
      <w:bookmarkEnd w:id="1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358103</w:t>
            </w:r>
            <w:r>
              <w:t>天津市规划和自然资源局河北分局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顺利推进土地出让评估工作，科学合理确定土地出让金价格，严格落实国有建设用地有偿使用，依照税法纳税。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顺利推进土地出让评估工作，科学合理确定土地出让金价格，严格落实国有建设用地有偿使用。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土地出让缴纳印花税工作</w:t>
            </w:r>
          </w:p>
        </w:tc>
        <w:tc>
          <w:tcPr>
            <w:tcW w:w="3430" w:type="dxa"/>
            <w:hMerge w:val="restart"/>
            <w:vAlign w:val="center"/>
          </w:tcPr>
          <w:p w:rsidR="00651723" w:rsidRDefault="009D52B6">
            <w:pPr>
              <w:pStyle w:val="2"/>
            </w:pPr>
            <w:r>
              <w:t xml:space="preserve"> </w:t>
            </w:r>
            <w:r>
              <w:t>土地出让缴纳印花税工作</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符合国家法律规定</w:t>
            </w:r>
            <w:r>
              <w:t xml:space="preserve"> </w:t>
            </w:r>
          </w:p>
        </w:tc>
        <w:tc>
          <w:tcPr>
            <w:tcW w:w="3430" w:type="dxa"/>
            <w:hMerge w:val="restart"/>
            <w:vAlign w:val="center"/>
          </w:tcPr>
          <w:p w:rsidR="00651723" w:rsidRDefault="009D52B6">
            <w:pPr>
              <w:pStyle w:val="2"/>
            </w:pPr>
            <w:r>
              <w:t>符合国家法律规定</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p>
        </w:tc>
        <w:tc>
          <w:tcPr>
            <w:tcW w:w="3430" w:type="dxa"/>
            <w:hMerge w:val="restart"/>
            <w:vAlign w:val="center"/>
          </w:tcPr>
          <w:p w:rsidR="00651723" w:rsidRDefault="009D52B6">
            <w:pPr>
              <w:pStyle w:val="2"/>
            </w:pPr>
            <w:r>
              <w:t>完成时间</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 xml:space="preserve"> 2024</w:t>
            </w:r>
            <w:r>
              <w:t>年</w:t>
            </w:r>
            <w:r>
              <w:t>12</w:t>
            </w:r>
            <w:r>
              <w:t>月</w:t>
            </w:r>
            <w:r>
              <w:t>31</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r>
              <w:t xml:space="preserve"> </w:t>
            </w:r>
          </w:p>
        </w:tc>
        <w:tc>
          <w:tcPr>
            <w:tcW w:w="3430" w:type="dxa"/>
            <w:hMerge w:val="restart"/>
            <w:vAlign w:val="center"/>
          </w:tcPr>
          <w:p w:rsidR="00651723" w:rsidRDefault="009D52B6">
            <w:pPr>
              <w:pStyle w:val="2"/>
            </w:pPr>
            <w:r>
              <w:t>项目预算</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≤5</w:t>
            </w:r>
            <w:r>
              <w:t>万元</w:t>
            </w:r>
            <w:r>
              <w:t xml:space="preserve"> </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保障国家税收</w:t>
            </w:r>
          </w:p>
        </w:tc>
        <w:tc>
          <w:tcPr>
            <w:tcW w:w="3430" w:type="dxa"/>
            <w:hMerge w:val="restart"/>
            <w:vAlign w:val="center"/>
          </w:tcPr>
          <w:p w:rsidR="00651723" w:rsidRDefault="009D52B6">
            <w:pPr>
              <w:pStyle w:val="2"/>
            </w:pPr>
            <w:r>
              <w:t>保障国家税收</w:t>
            </w:r>
          </w:p>
        </w:tc>
        <w:tc>
          <w:tcPr>
            <w:tcW w:w="0" w:type="auto"/>
            <w:hMerge/>
            <w:vAlign w:val="center"/>
          </w:tcPr>
          <w:p w:rsidR="00651723" w:rsidRDefault="00651723"/>
        </w:tc>
        <w:tc>
          <w:tcPr>
            <w:tcW w:w="2551" w:type="dxa"/>
            <w:hMerge w:val="restart"/>
            <w:vAlign w:val="center"/>
          </w:tcPr>
          <w:p w:rsidR="00651723" w:rsidRDefault="009D52B6">
            <w:pPr>
              <w:pStyle w:val="2"/>
            </w:pPr>
            <w:r>
              <w:t xml:space="preserve"> </w:t>
            </w:r>
            <w:r>
              <w:t>有效保障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工作满意度</w:t>
            </w:r>
          </w:p>
        </w:tc>
        <w:tc>
          <w:tcPr>
            <w:tcW w:w="3430" w:type="dxa"/>
            <w:hMerge w:val="restart"/>
            <w:vAlign w:val="center"/>
          </w:tcPr>
          <w:p w:rsidR="00651723" w:rsidRDefault="009D52B6">
            <w:pPr>
              <w:pStyle w:val="2"/>
            </w:pPr>
            <w:r>
              <w:t>工作满意度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4" w:name="_Toc157760224"/>
      <w:r>
        <w:rPr>
          <w:rFonts w:ascii="方正仿宋_GBK" w:eastAsia="方正仿宋_GBK" w:hAnsi="方正仿宋_GBK" w:cs="方正仿宋_GBK"/>
          <w:sz w:val="28"/>
        </w:rPr>
        <w:t>154.</w:t>
      </w:r>
      <w:r>
        <w:rPr>
          <w:rFonts w:ascii="方正仿宋_GBK" w:eastAsia="方正仿宋_GBK" w:hAnsi="方正仿宋_GBK" w:cs="方正仿宋_GBK"/>
          <w:sz w:val="28"/>
        </w:rPr>
        <w:t>安全保障服务项目绩效目标表</w:t>
      </w:r>
      <w:bookmarkEnd w:id="1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358104</w:t>
            </w:r>
            <w:r>
              <w:t>天津市规划和自然资源局河东分局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安全保障服务项目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排除消防安全隐患，保障河东分局规划资源审批业务开展和群众的生命财产安全</w:t>
            </w:r>
            <w:r>
              <w:t xml:space="preserve"> </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排除消防安全隐患，保障规划资源审批业务开展和群众的生命财产安全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消防安全保障覆盖面积</w:t>
            </w:r>
          </w:p>
        </w:tc>
        <w:tc>
          <w:tcPr>
            <w:tcW w:w="3430" w:type="dxa"/>
            <w:hMerge w:val="restart"/>
            <w:vAlign w:val="center"/>
          </w:tcPr>
          <w:p w:rsidR="00651723" w:rsidRDefault="009D52B6">
            <w:pPr>
              <w:pStyle w:val="2"/>
            </w:pPr>
            <w:r>
              <w:t>消防安全保障覆盖面积</w:t>
            </w:r>
          </w:p>
        </w:tc>
        <w:tc>
          <w:tcPr>
            <w:tcW w:w="0" w:type="auto"/>
            <w:hMerge/>
            <w:vAlign w:val="center"/>
          </w:tcPr>
          <w:p w:rsidR="00651723" w:rsidRDefault="00651723"/>
        </w:tc>
        <w:tc>
          <w:tcPr>
            <w:tcW w:w="2551" w:type="dxa"/>
            <w:hMerge w:val="restart"/>
            <w:vAlign w:val="center"/>
          </w:tcPr>
          <w:p w:rsidR="00651723" w:rsidRDefault="009D52B6">
            <w:pPr>
              <w:pStyle w:val="2"/>
            </w:pPr>
            <w:r>
              <w:t>≥3800</w:t>
            </w:r>
            <w:r>
              <w:t>㎡</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消防安全治理结果</w:t>
            </w:r>
          </w:p>
        </w:tc>
        <w:tc>
          <w:tcPr>
            <w:tcW w:w="3430" w:type="dxa"/>
            <w:hMerge w:val="restart"/>
            <w:vAlign w:val="center"/>
          </w:tcPr>
          <w:p w:rsidR="00651723" w:rsidRDefault="009D52B6">
            <w:pPr>
              <w:pStyle w:val="2"/>
            </w:pPr>
            <w:r>
              <w:t>消防安全治理结果</w:t>
            </w:r>
          </w:p>
        </w:tc>
        <w:tc>
          <w:tcPr>
            <w:tcW w:w="0" w:type="auto"/>
            <w:hMerge/>
            <w:vAlign w:val="center"/>
          </w:tcPr>
          <w:p w:rsidR="00651723" w:rsidRDefault="00651723"/>
        </w:tc>
        <w:tc>
          <w:tcPr>
            <w:tcW w:w="2551" w:type="dxa"/>
            <w:hMerge w:val="restart"/>
            <w:vAlign w:val="center"/>
          </w:tcPr>
          <w:p w:rsidR="00651723" w:rsidRDefault="009D52B6">
            <w:pPr>
              <w:pStyle w:val="2"/>
            </w:pPr>
            <w:r>
              <w:t>验收合格</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≤70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保障规划资源业务安全开展</w:t>
            </w:r>
          </w:p>
        </w:tc>
        <w:tc>
          <w:tcPr>
            <w:tcW w:w="3430" w:type="dxa"/>
            <w:hMerge w:val="restart"/>
            <w:vAlign w:val="center"/>
          </w:tcPr>
          <w:p w:rsidR="00651723" w:rsidRDefault="009D52B6">
            <w:pPr>
              <w:pStyle w:val="2"/>
            </w:pPr>
            <w:r>
              <w:t>保障规划资源业务安全开展</w:t>
            </w:r>
          </w:p>
        </w:tc>
        <w:tc>
          <w:tcPr>
            <w:tcW w:w="0" w:type="auto"/>
            <w:hMerge/>
            <w:vAlign w:val="center"/>
          </w:tcPr>
          <w:p w:rsidR="00651723" w:rsidRDefault="00651723"/>
        </w:tc>
        <w:tc>
          <w:tcPr>
            <w:tcW w:w="2551" w:type="dxa"/>
            <w:hMerge w:val="restart"/>
            <w:vAlign w:val="center"/>
          </w:tcPr>
          <w:p w:rsidR="00651723" w:rsidRDefault="009D52B6">
            <w:pPr>
              <w:pStyle w:val="2"/>
            </w:pPr>
            <w:r>
              <w:t>有效保障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工作人员满意度</w:t>
            </w:r>
          </w:p>
        </w:tc>
        <w:tc>
          <w:tcPr>
            <w:tcW w:w="3430" w:type="dxa"/>
            <w:hMerge w:val="restart"/>
            <w:vAlign w:val="center"/>
          </w:tcPr>
          <w:p w:rsidR="00651723" w:rsidRDefault="009D52B6">
            <w:pPr>
              <w:pStyle w:val="2"/>
            </w:pPr>
            <w:r>
              <w:t>工作人员满意度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5" w:name="_Toc157760225"/>
      <w:r>
        <w:rPr>
          <w:rFonts w:ascii="方正仿宋_GBK" w:eastAsia="方正仿宋_GBK" w:hAnsi="方正仿宋_GBK" w:cs="方正仿宋_GBK"/>
          <w:sz w:val="28"/>
        </w:rPr>
        <w:t>155.</w:t>
      </w:r>
      <w:r>
        <w:rPr>
          <w:rFonts w:ascii="方正仿宋_GBK" w:eastAsia="方正仿宋_GBK" w:hAnsi="方正仿宋_GBK" w:cs="方正仿宋_GBK"/>
          <w:sz w:val="28"/>
        </w:rPr>
        <w:t>安全排查服务项目绩效目标表</w:t>
      </w:r>
      <w:bookmarkEnd w:id="1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358104</w:t>
            </w:r>
            <w:r>
              <w:t>天津市规划和自然资源局河东分局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安全排查服务项目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排查安全隐患，提升安全保障水平，切实保障规划资源审批业务开展和群众的生命财产安全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排查安全隐患，提升安全保障水平，切实保障规划资源审批业务开展和群众的生命财产安全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安全排查覆盖面积</w:t>
            </w:r>
          </w:p>
        </w:tc>
        <w:tc>
          <w:tcPr>
            <w:tcW w:w="3430" w:type="dxa"/>
            <w:hMerge w:val="restart"/>
            <w:vAlign w:val="center"/>
          </w:tcPr>
          <w:p w:rsidR="00651723" w:rsidRDefault="009D52B6">
            <w:pPr>
              <w:pStyle w:val="2"/>
            </w:pPr>
            <w:r>
              <w:t>安全排查覆盖面积</w:t>
            </w:r>
          </w:p>
        </w:tc>
        <w:tc>
          <w:tcPr>
            <w:tcW w:w="0" w:type="auto"/>
            <w:hMerge/>
            <w:vAlign w:val="center"/>
          </w:tcPr>
          <w:p w:rsidR="00651723" w:rsidRDefault="00651723"/>
        </w:tc>
        <w:tc>
          <w:tcPr>
            <w:tcW w:w="2551" w:type="dxa"/>
            <w:hMerge w:val="restart"/>
            <w:vAlign w:val="center"/>
          </w:tcPr>
          <w:p w:rsidR="00651723" w:rsidRDefault="009D52B6">
            <w:pPr>
              <w:pStyle w:val="2"/>
            </w:pPr>
            <w:r>
              <w:t>≥550</w:t>
            </w:r>
            <w:r>
              <w:t>㎡</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安全排查治理结果</w:t>
            </w:r>
          </w:p>
        </w:tc>
        <w:tc>
          <w:tcPr>
            <w:tcW w:w="3430" w:type="dxa"/>
            <w:hMerge w:val="restart"/>
            <w:vAlign w:val="center"/>
          </w:tcPr>
          <w:p w:rsidR="00651723" w:rsidRDefault="009D52B6">
            <w:pPr>
              <w:pStyle w:val="2"/>
            </w:pPr>
            <w:r>
              <w:t>安全排查治理结果</w:t>
            </w:r>
          </w:p>
        </w:tc>
        <w:tc>
          <w:tcPr>
            <w:tcW w:w="0" w:type="auto"/>
            <w:hMerge/>
            <w:vAlign w:val="center"/>
          </w:tcPr>
          <w:p w:rsidR="00651723" w:rsidRDefault="00651723"/>
        </w:tc>
        <w:tc>
          <w:tcPr>
            <w:tcW w:w="2551" w:type="dxa"/>
            <w:hMerge w:val="restart"/>
            <w:vAlign w:val="center"/>
          </w:tcPr>
          <w:p w:rsidR="00651723" w:rsidRDefault="009D52B6">
            <w:pPr>
              <w:pStyle w:val="2"/>
            </w:pPr>
            <w:r>
              <w:t>验收合格</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≤10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保障规划资源业务安全开展</w:t>
            </w:r>
          </w:p>
        </w:tc>
        <w:tc>
          <w:tcPr>
            <w:tcW w:w="3430" w:type="dxa"/>
            <w:hMerge w:val="restart"/>
            <w:vAlign w:val="center"/>
          </w:tcPr>
          <w:p w:rsidR="00651723" w:rsidRDefault="009D52B6">
            <w:pPr>
              <w:pStyle w:val="2"/>
            </w:pPr>
            <w:r>
              <w:t>保障规划资源业务安全开展</w:t>
            </w:r>
          </w:p>
        </w:tc>
        <w:tc>
          <w:tcPr>
            <w:tcW w:w="0" w:type="auto"/>
            <w:hMerge/>
            <w:vAlign w:val="center"/>
          </w:tcPr>
          <w:p w:rsidR="00651723" w:rsidRDefault="00651723"/>
        </w:tc>
        <w:tc>
          <w:tcPr>
            <w:tcW w:w="2551" w:type="dxa"/>
            <w:hMerge w:val="restart"/>
            <w:vAlign w:val="center"/>
          </w:tcPr>
          <w:p w:rsidR="00651723" w:rsidRDefault="009D52B6">
            <w:pPr>
              <w:pStyle w:val="2"/>
            </w:pPr>
            <w:r>
              <w:t>有效保障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工作人员满意度</w:t>
            </w:r>
          </w:p>
        </w:tc>
        <w:tc>
          <w:tcPr>
            <w:tcW w:w="3430" w:type="dxa"/>
            <w:hMerge w:val="restart"/>
            <w:vAlign w:val="center"/>
          </w:tcPr>
          <w:p w:rsidR="00651723" w:rsidRDefault="009D52B6">
            <w:pPr>
              <w:pStyle w:val="2"/>
            </w:pPr>
            <w:r>
              <w:t>工作人员满意度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6" w:name="_Toc157760226"/>
      <w:r>
        <w:rPr>
          <w:rFonts w:ascii="方正仿宋_GBK" w:eastAsia="方正仿宋_GBK" w:hAnsi="方正仿宋_GBK" w:cs="方正仿宋_GBK"/>
          <w:sz w:val="28"/>
        </w:rPr>
        <w:t>156.</w:t>
      </w:r>
      <w:r>
        <w:rPr>
          <w:rFonts w:ascii="方正仿宋_GBK" w:eastAsia="方正仿宋_GBK" w:hAnsi="方正仿宋_GBK" w:cs="方正仿宋_GBK"/>
          <w:sz w:val="28"/>
        </w:rPr>
        <w:t>土地出让评估服务绩效目标表</w:t>
      </w:r>
      <w:bookmarkEnd w:id="1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358104</w:t>
            </w:r>
            <w:r>
              <w:t>天津市规划和自然资源局河东分局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土地出让评估服务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22.00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22.00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完成全年企业和个人申请的国有建设用地使用权地价评估工作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完成</w:t>
            </w:r>
            <w:r>
              <w:t>2024</w:t>
            </w:r>
            <w:r>
              <w:t>年企业和个人申请的国有建设用地使用权地价评估</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确定评估单位数量</w:t>
            </w:r>
          </w:p>
        </w:tc>
        <w:tc>
          <w:tcPr>
            <w:tcW w:w="3430" w:type="dxa"/>
            <w:hMerge w:val="restart"/>
            <w:vAlign w:val="center"/>
          </w:tcPr>
          <w:p w:rsidR="00651723" w:rsidRDefault="009D52B6">
            <w:pPr>
              <w:pStyle w:val="2"/>
            </w:pPr>
            <w:r>
              <w:t>确定评估单位数量</w:t>
            </w:r>
          </w:p>
        </w:tc>
        <w:tc>
          <w:tcPr>
            <w:tcW w:w="0" w:type="auto"/>
            <w:hMerge/>
            <w:vAlign w:val="center"/>
          </w:tcPr>
          <w:p w:rsidR="00651723" w:rsidRDefault="00651723"/>
        </w:tc>
        <w:tc>
          <w:tcPr>
            <w:tcW w:w="2551" w:type="dxa"/>
            <w:hMerge w:val="restart"/>
            <w:vAlign w:val="center"/>
          </w:tcPr>
          <w:p w:rsidR="00651723" w:rsidRDefault="009D52B6">
            <w:pPr>
              <w:pStyle w:val="2"/>
            </w:pPr>
            <w:r>
              <w:t>3</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每个评估单位年底费用预算</w:t>
            </w:r>
          </w:p>
        </w:tc>
        <w:tc>
          <w:tcPr>
            <w:tcW w:w="3430" w:type="dxa"/>
            <w:hMerge w:val="restart"/>
            <w:vAlign w:val="center"/>
          </w:tcPr>
          <w:p w:rsidR="00651723" w:rsidRDefault="009D52B6">
            <w:pPr>
              <w:pStyle w:val="2"/>
            </w:pPr>
            <w:r>
              <w:t>每个评估单位年底费用预算</w:t>
            </w:r>
          </w:p>
        </w:tc>
        <w:tc>
          <w:tcPr>
            <w:tcW w:w="0" w:type="auto"/>
            <w:hMerge/>
            <w:vAlign w:val="center"/>
          </w:tcPr>
          <w:p w:rsidR="00651723" w:rsidRDefault="00651723"/>
        </w:tc>
        <w:tc>
          <w:tcPr>
            <w:tcW w:w="2551" w:type="dxa"/>
            <w:hMerge w:val="restart"/>
            <w:vAlign w:val="center"/>
          </w:tcPr>
          <w:p w:rsidR="00651723" w:rsidRDefault="009D52B6">
            <w:pPr>
              <w:pStyle w:val="2"/>
            </w:pPr>
            <w:r>
              <w:t>≤8</w:t>
            </w:r>
            <w:r>
              <w:t>万元</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评估结果</w:t>
            </w:r>
          </w:p>
        </w:tc>
        <w:tc>
          <w:tcPr>
            <w:tcW w:w="3430" w:type="dxa"/>
            <w:hMerge w:val="restart"/>
            <w:vAlign w:val="center"/>
          </w:tcPr>
          <w:p w:rsidR="00651723" w:rsidRDefault="009D52B6">
            <w:pPr>
              <w:pStyle w:val="2"/>
            </w:pPr>
            <w:r>
              <w:t>评估结果</w:t>
            </w:r>
          </w:p>
        </w:tc>
        <w:tc>
          <w:tcPr>
            <w:tcW w:w="0" w:type="auto"/>
            <w:hMerge/>
            <w:vAlign w:val="center"/>
          </w:tcPr>
          <w:p w:rsidR="00651723" w:rsidRDefault="00651723"/>
        </w:tc>
        <w:tc>
          <w:tcPr>
            <w:tcW w:w="2551" w:type="dxa"/>
            <w:hMerge w:val="restart"/>
            <w:vAlign w:val="center"/>
          </w:tcPr>
          <w:p w:rsidR="00651723" w:rsidRDefault="009D52B6">
            <w:pPr>
              <w:pStyle w:val="2"/>
            </w:pPr>
            <w:r>
              <w:t>符合国家规范，科学合理</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自委托后</w:t>
            </w:r>
            <w:r>
              <w:t>7</w:t>
            </w:r>
            <w:r>
              <w:t>天</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≤22</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评估准确</w:t>
            </w:r>
          </w:p>
        </w:tc>
        <w:tc>
          <w:tcPr>
            <w:tcW w:w="3430" w:type="dxa"/>
            <w:hMerge w:val="restart"/>
            <w:vAlign w:val="center"/>
          </w:tcPr>
          <w:p w:rsidR="00651723" w:rsidRDefault="009D52B6">
            <w:pPr>
              <w:pStyle w:val="2"/>
            </w:pPr>
            <w:r>
              <w:t>评估准确</w:t>
            </w:r>
          </w:p>
        </w:tc>
        <w:tc>
          <w:tcPr>
            <w:tcW w:w="0" w:type="auto"/>
            <w:hMerge/>
            <w:vAlign w:val="center"/>
          </w:tcPr>
          <w:p w:rsidR="00651723" w:rsidRDefault="00651723"/>
        </w:tc>
        <w:tc>
          <w:tcPr>
            <w:tcW w:w="2551" w:type="dxa"/>
            <w:hMerge w:val="restart"/>
            <w:vAlign w:val="center"/>
          </w:tcPr>
          <w:p w:rsidR="00651723" w:rsidRDefault="009D52B6">
            <w:pPr>
              <w:pStyle w:val="2"/>
            </w:pPr>
            <w:r>
              <w:t>评估结果合理，地价计算准确</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保障土地有偿使用工作</w:t>
            </w:r>
          </w:p>
        </w:tc>
        <w:tc>
          <w:tcPr>
            <w:tcW w:w="3430" w:type="dxa"/>
            <w:hMerge w:val="restart"/>
            <w:vAlign w:val="center"/>
          </w:tcPr>
          <w:p w:rsidR="00651723" w:rsidRDefault="009D52B6">
            <w:pPr>
              <w:pStyle w:val="2"/>
            </w:pPr>
            <w:r>
              <w:t>保障土地有偿使用工作</w:t>
            </w:r>
          </w:p>
        </w:tc>
        <w:tc>
          <w:tcPr>
            <w:tcW w:w="0" w:type="auto"/>
            <w:hMerge/>
            <w:vAlign w:val="center"/>
          </w:tcPr>
          <w:p w:rsidR="00651723" w:rsidRDefault="00651723"/>
        </w:tc>
        <w:tc>
          <w:tcPr>
            <w:tcW w:w="2551" w:type="dxa"/>
            <w:hMerge w:val="restart"/>
            <w:vAlign w:val="center"/>
          </w:tcPr>
          <w:p w:rsidR="00651723" w:rsidRDefault="009D52B6">
            <w:pPr>
              <w:pStyle w:val="2"/>
            </w:pPr>
            <w:r>
              <w:t>保障土地有偿使用工作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hMerge w:val="restart"/>
            <w:vAlign w:val="center"/>
          </w:tcPr>
          <w:p w:rsidR="00651723" w:rsidRDefault="009D52B6">
            <w:pPr>
              <w:pStyle w:val="2"/>
            </w:pP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7" w:name="_Toc157760227"/>
      <w:r>
        <w:rPr>
          <w:rFonts w:ascii="方正仿宋_GBK" w:eastAsia="方正仿宋_GBK" w:hAnsi="方正仿宋_GBK" w:cs="方正仿宋_GBK"/>
          <w:sz w:val="28"/>
        </w:rPr>
        <w:t>157.</w:t>
      </w:r>
      <w:r>
        <w:rPr>
          <w:rFonts w:ascii="方正仿宋_GBK" w:eastAsia="方正仿宋_GBK" w:hAnsi="方正仿宋_GBK" w:cs="方正仿宋_GBK"/>
          <w:sz w:val="28"/>
        </w:rPr>
        <w:t>土地出让印花税绩效目标表</w:t>
      </w:r>
      <w:bookmarkEnd w:id="1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358104</w:t>
            </w:r>
            <w:r>
              <w:t>天津市规划和自然资源局河东分局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按照国家税务总局要求，规划资源部门签订土地出让合同应依法缴纳印花税。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缴纳全年签订的土地出让合同印花税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土地出让缴纳印花税工作</w:t>
            </w:r>
          </w:p>
        </w:tc>
        <w:tc>
          <w:tcPr>
            <w:tcW w:w="3430" w:type="dxa"/>
            <w:hMerge w:val="restart"/>
            <w:vAlign w:val="center"/>
          </w:tcPr>
          <w:p w:rsidR="00651723" w:rsidRDefault="009D52B6">
            <w:pPr>
              <w:pStyle w:val="2"/>
            </w:pPr>
            <w:r>
              <w:t>土地出让缴纳印花税工作</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符合国家法律规定</w:t>
            </w:r>
          </w:p>
        </w:tc>
        <w:tc>
          <w:tcPr>
            <w:tcW w:w="3430" w:type="dxa"/>
            <w:hMerge w:val="restart"/>
            <w:vAlign w:val="center"/>
          </w:tcPr>
          <w:p w:rsidR="00651723" w:rsidRDefault="009D52B6">
            <w:pPr>
              <w:pStyle w:val="2"/>
            </w:pPr>
            <w:r>
              <w:t>符合国家法律规定</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≤3</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保障国家税收</w:t>
            </w:r>
          </w:p>
        </w:tc>
        <w:tc>
          <w:tcPr>
            <w:tcW w:w="3430" w:type="dxa"/>
            <w:hMerge w:val="restart"/>
            <w:vAlign w:val="center"/>
          </w:tcPr>
          <w:p w:rsidR="00651723" w:rsidRDefault="009D52B6">
            <w:pPr>
              <w:pStyle w:val="2"/>
            </w:pPr>
            <w:r>
              <w:t>保障国家税收</w:t>
            </w:r>
          </w:p>
        </w:tc>
        <w:tc>
          <w:tcPr>
            <w:tcW w:w="0" w:type="auto"/>
            <w:hMerge/>
            <w:vAlign w:val="center"/>
          </w:tcPr>
          <w:p w:rsidR="00651723" w:rsidRDefault="00651723"/>
        </w:tc>
        <w:tc>
          <w:tcPr>
            <w:tcW w:w="2551" w:type="dxa"/>
            <w:hMerge w:val="restart"/>
            <w:vAlign w:val="center"/>
          </w:tcPr>
          <w:p w:rsidR="00651723" w:rsidRDefault="009D52B6">
            <w:pPr>
              <w:pStyle w:val="2"/>
            </w:pPr>
            <w:r>
              <w:t>有效保障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工作满意度</w:t>
            </w:r>
          </w:p>
        </w:tc>
        <w:tc>
          <w:tcPr>
            <w:tcW w:w="3430" w:type="dxa"/>
            <w:hMerge w:val="restart"/>
            <w:vAlign w:val="center"/>
          </w:tcPr>
          <w:p w:rsidR="00651723" w:rsidRDefault="009D52B6">
            <w:pPr>
              <w:pStyle w:val="2"/>
            </w:pPr>
            <w:r>
              <w:t>工作满意度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8" w:name="_Toc157760228"/>
      <w:r>
        <w:rPr>
          <w:rFonts w:ascii="方正仿宋_GBK" w:eastAsia="方正仿宋_GBK" w:hAnsi="方正仿宋_GBK" w:cs="方正仿宋_GBK"/>
          <w:sz w:val="28"/>
        </w:rPr>
        <w:t>158.</w:t>
      </w:r>
      <w:r>
        <w:rPr>
          <w:rFonts w:ascii="方正仿宋_GBK" w:eastAsia="方正仿宋_GBK" w:hAnsi="方正仿宋_GBK" w:cs="方正仿宋_GBK"/>
          <w:sz w:val="28"/>
        </w:rPr>
        <w:t>土地出让评估服务绩效目标表</w:t>
      </w:r>
      <w:bookmarkEnd w:id="1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358105</w:t>
            </w:r>
            <w:r>
              <w:t>天津市规划和自然资源局和平分局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土地出让评估服务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16.00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16.00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顺利推进土地出让评估工作，科学合理确定土地出让金价格，严格落实国有建设用地有偿使用。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顺利推进土地出让评估工作，科学合理确定土地出让金价格，严格落实国有建设用地有偿使用。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确定评估单位数量</w:t>
            </w:r>
          </w:p>
        </w:tc>
        <w:tc>
          <w:tcPr>
            <w:tcW w:w="3430" w:type="dxa"/>
            <w:hMerge w:val="restart"/>
            <w:vAlign w:val="center"/>
          </w:tcPr>
          <w:p w:rsidR="00651723" w:rsidRDefault="009D52B6">
            <w:pPr>
              <w:pStyle w:val="2"/>
            </w:pPr>
            <w:r>
              <w:t>1</w:t>
            </w:r>
            <w:r>
              <w:t>个</w:t>
            </w:r>
          </w:p>
        </w:tc>
        <w:tc>
          <w:tcPr>
            <w:tcW w:w="0" w:type="auto"/>
            <w:hMerge/>
            <w:vAlign w:val="center"/>
          </w:tcPr>
          <w:p w:rsidR="00651723" w:rsidRDefault="00651723"/>
        </w:tc>
        <w:tc>
          <w:tcPr>
            <w:tcW w:w="2551" w:type="dxa"/>
            <w:hMerge w:val="restart"/>
            <w:vAlign w:val="center"/>
          </w:tcPr>
          <w:p w:rsidR="00651723" w:rsidRDefault="009D52B6">
            <w:pPr>
              <w:pStyle w:val="2"/>
            </w:pPr>
            <w:r>
              <w:t>1</w:t>
            </w:r>
            <w:r>
              <w:t>个</w:t>
            </w:r>
          </w:p>
        </w:tc>
        <w:tc>
          <w:tcPr>
            <w:tcW w:w="0" w:type="auto"/>
            <w:hMerge/>
          </w:tcPr>
          <w:p w:rsidR="00651723" w:rsidRDefault="009D52B6">
            <w:pPr>
              <w:pStyle w:val="2"/>
            </w:pPr>
            <w:r>
              <w:t>确定评估单位数量</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评估单位年底评估费用预算</w:t>
            </w:r>
          </w:p>
        </w:tc>
        <w:tc>
          <w:tcPr>
            <w:tcW w:w="3430" w:type="dxa"/>
            <w:hMerge w:val="restart"/>
            <w:vAlign w:val="center"/>
          </w:tcPr>
          <w:p w:rsidR="00651723" w:rsidRDefault="009D52B6">
            <w:pPr>
              <w:pStyle w:val="2"/>
            </w:pPr>
            <w:r>
              <w:t>16</w:t>
            </w:r>
            <w:r>
              <w:t>万元</w:t>
            </w:r>
          </w:p>
        </w:tc>
        <w:tc>
          <w:tcPr>
            <w:tcW w:w="0" w:type="auto"/>
            <w:hMerge/>
            <w:vAlign w:val="center"/>
          </w:tcPr>
          <w:p w:rsidR="00651723" w:rsidRDefault="00651723"/>
        </w:tc>
        <w:tc>
          <w:tcPr>
            <w:tcW w:w="2551" w:type="dxa"/>
            <w:hMerge w:val="restart"/>
            <w:vAlign w:val="center"/>
          </w:tcPr>
          <w:p w:rsidR="00651723" w:rsidRDefault="009D52B6">
            <w:pPr>
              <w:pStyle w:val="2"/>
            </w:pPr>
            <w:r>
              <w:t>16</w:t>
            </w:r>
            <w:r>
              <w:t>万元</w:t>
            </w:r>
          </w:p>
        </w:tc>
        <w:tc>
          <w:tcPr>
            <w:tcW w:w="0" w:type="auto"/>
            <w:hMerge/>
          </w:tcPr>
          <w:p w:rsidR="00651723" w:rsidRDefault="009D52B6">
            <w:pPr>
              <w:pStyle w:val="2"/>
            </w:pPr>
            <w:r>
              <w:t>评估单位年底评估费用预算</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评估结果</w:t>
            </w:r>
          </w:p>
        </w:tc>
        <w:tc>
          <w:tcPr>
            <w:tcW w:w="3430" w:type="dxa"/>
            <w:hMerge w:val="restart"/>
            <w:vAlign w:val="center"/>
          </w:tcPr>
          <w:p w:rsidR="00651723" w:rsidRDefault="009D52B6">
            <w:pPr>
              <w:pStyle w:val="2"/>
            </w:pPr>
            <w:r>
              <w:t>符合国家规范，科学合理。</w:t>
            </w:r>
          </w:p>
        </w:tc>
        <w:tc>
          <w:tcPr>
            <w:tcW w:w="0" w:type="auto"/>
            <w:hMerge/>
            <w:vAlign w:val="center"/>
          </w:tcPr>
          <w:p w:rsidR="00651723" w:rsidRDefault="00651723"/>
        </w:tc>
        <w:tc>
          <w:tcPr>
            <w:tcW w:w="2551" w:type="dxa"/>
            <w:hMerge w:val="restart"/>
            <w:vAlign w:val="center"/>
          </w:tcPr>
          <w:p w:rsidR="00651723" w:rsidRDefault="009D52B6">
            <w:pPr>
              <w:pStyle w:val="2"/>
            </w:pPr>
            <w:r>
              <w:t>符合国家规范，科学合理。</w:t>
            </w:r>
          </w:p>
        </w:tc>
        <w:tc>
          <w:tcPr>
            <w:tcW w:w="0" w:type="auto"/>
            <w:hMerge/>
          </w:tcPr>
          <w:p w:rsidR="00651723" w:rsidRDefault="009D52B6">
            <w:pPr>
              <w:pStyle w:val="2"/>
            </w:pPr>
            <w:r>
              <w:t>评估结果</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评估完成时间</w:t>
            </w:r>
          </w:p>
        </w:tc>
        <w:tc>
          <w:tcPr>
            <w:tcW w:w="3430" w:type="dxa"/>
            <w:hMerge w:val="restart"/>
            <w:vAlign w:val="center"/>
          </w:tcPr>
          <w:p w:rsidR="00651723" w:rsidRDefault="009D52B6">
            <w:pPr>
              <w:pStyle w:val="2"/>
            </w:pPr>
            <w:r>
              <w:t>自委托后</w:t>
            </w:r>
            <w:r>
              <w:t>10</w:t>
            </w:r>
            <w:r>
              <w:t>个工作日</w:t>
            </w:r>
          </w:p>
        </w:tc>
        <w:tc>
          <w:tcPr>
            <w:tcW w:w="0" w:type="auto"/>
            <w:hMerge/>
            <w:vAlign w:val="center"/>
          </w:tcPr>
          <w:p w:rsidR="00651723" w:rsidRDefault="00651723"/>
        </w:tc>
        <w:tc>
          <w:tcPr>
            <w:tcW w:w="2551" w:type="dxa"/>
            <w:hMerge w:val="restart"/>
            <w:vAlign w:val="center"/>
          </w:tcPr>
          <w:p w:rsidR="00651723" w:rsidRDefault="009D52B6">
            <w:pPr>
              <w:pStyle w:val="2"/>
            </w:pPr>
            <w:r>
              <w:t>自委托后</w:t>
            </w:r>
            <w:r>
              <w:t>10</w:t>
            </w:r>
            <w:r>
              <w:t>个工作日</w:t>
            </w:r>
          </w:p>
        </w:tc>
        <w:tc>
          <w:tcPr>
            <w:tcW w:w="0" w:type="auto"/>
            <w:hMerge/>
          </w:tcPr>
          <w:p w:rsidR="00651723" w:rsidRDefault="009D52B6">
            <w:pPr>
              <w:pStyle w:val="2"/>
            </w:pPr>
            <w:r>
              <w:t>评估完成时间</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 xml:space="preserve"> ≤16</w:t>
            </w:r>
            <w:r>
              <w:t>万元</w:t>
            </w:r>
          </w:p>
        </w:tc>
        <w:tc>
          <w:tcPr>
            <w:tcW w:w="0" w:type="auto"/>
            <w:hMerge/>
            <w:vAlign w:val="center"/>
          </w:tcPr>
          <w:p w:rsidR="00651723" w:rsidRDefault="00651723"/>
        </w:tc>
        <w:tc>
          <w:tcPr>
            <w:tcW w:w="2551" w:type="dxa"/>
            <w:hMerge w:val="restart"/>
            <w:vAlign w:val="center"/>
          </w:tcPr>
          <w:p w:rsidR="00651723" w:rsidRDefault="009D52B6">
            <w:pPr>
              <w:pStyle w:val="2"/>
            </w:pPr>
            <w:r>
              <w:t>≤16</w:t>
            </w:r>
            <w:r>
              <w:t>万元</w:t>
            </w:r>
          </w:p>
        </w:tc>
        <w:tc>
          <w:tcPr>
            <w:tcW w:w="0" w:type="auto"/>
            <w:hMerge/>
          </w:tcPr>
          <w:p w:rsidR="00651723" w:rsidRDefault="009D52B6">
            <w:pPr>
              <w:pStyle w:val="2"/>
            </w:pPr>
            <w:r>
              <w:t>项目预算</w:t>
            </w: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出让金准确</w:t>
            </w:r>
          </w:p>
        </w:tc>
        <w:tc>
          <w:tcPr>
            <w:tcW w:w="3430" w:type="dxa"/>
            <w:hMerge w:val="restart"/>
            <w:vAlign w:val="center"/>
          </w:tcPr>
          <w:p w:rsidR="00651723" w:rsidRDefault="009D52B6">
            <w:pPr>
              <w:pStyle w:val="2"/>
            </w:pPr>
            <w:r>
              <w:t>评估结果合理，出让金计算准确。</w:t>
            </w:r>
          </w:p>
        </w:tc>
        <w:tc>
          <w:tcPr>
            <w:tcW w:w="0" w:type="auto"/>
            <w:hMerge/>
            <w:vAlign w:val="center"/>
          </w:tcPr>
          <w:p w:rsidR="00651723" w:rsidRDefault="00651723"/>
        </w:tc>
        <w:tc>
          <w:tcPr>
            <w:tcW w:w="2551" w:type="dxa"/>
            <w:hMerge w:val="restart"/>
            <w:vAlign w:val="center"/>
          </w:tcPr>
          <w:p w:rsidR="00651723" w:rsidRDefault="009D52B6">
            <w:pPr>
              <w:pStyle w:val="2"/>
            </w:pPr>
            <w:r>
              <w:t>评估结果合理，出让金计算准确。</w:t>
            </w:r>
          </w:p>
        </w:tc>
        <w:tc>
          <w:tcPr>
            <w:tcW w:w="0" w:type="auto"/>
            <w:hMerge/>
          </w:tcPr>
          <w:p w:rsidR="00651723" w:rsidRDefault="009D52B6">
            <w:pPr>
              <w:pStyle w:val="2"/>
            </w:pPr>
            <w:r>
              <w:t>出让金准确</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土地市场交易稳定</w:t>
            </w:r>
          </w:p>
        </w:tc>
        <w:tc>
          <w:tcPr>
            <w:tcW w:w="3430" w:type="dxa"/>
            <w:hMerge w:val="restart"/>
            <w:vAlign w:val="center"/>
          </w:tcPr>
          <w:p w:rsidR="00651723" w:rsidRDefault="009D52B6">
            <w:pPr>
              <w:pStyle w:val="2"/>
            </w:pPr>
            <w:r>
              <w:t>土地市场交易有序进行</w:t>
            </w:r>
          </w:p>
        </w:tc>
        <w:tc>
          <w:tcPr>
            <w:tcW w:w="0" w:type="auto"/>
            <w:hMerge/>
            <w:vAlign w:val="center"/>
          </w:tcPr>
          <w:p w:rsidR="00651723" w:rsidRDefault="00651723"/>
        </w:tc>
        <w:tc>
          <w:tcPr>
            <w:tcW w:w="2551" w:type="dxa"/>
            <w:hMerge w:val="restart"/>
            <w:vAlign w:val="center"/>
          </w:tcPr>
          <w:p w:rsidR="00651723" w:rsidRDefault="009D52B6">
            <w:pPr>
              <w:pStyle w:val="2"/>
            </w:pPr>
            <w:r>
              <w:t>土地市场交易有序进行</w:t>
            </w:r>
          </w:p>
        </w:tc>
        <w:tc>
          <w:tcPr>
            <w:tcW w:w="0" w:type="auto"/>
            <w:hMerge/>
          </w:tcPr>
          <w:p w:rsidR="00651723" w:rsidRDefault="009D52B6">
            <w:pPr>
              <w:pStyle w:val="2"/>
            </w:pPr>
            <w:r>
              <w:t>土地市场交易稳定</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服务对象对评估结果满意率</w:t>
            </w:r>
          </w:p>
        </w:tc>
        <w:tc>
          <w:tcPr>
            <w:tcW w:w="3430" w:type="dxa"/>
            <w:hMerge w:val="restart"/>
            <w:vAlign w:val="center"/>
          </w:tcPr>
          <w:p w:rsidR="00651723" w:rsidRDefault="009D52B6">
            <w:pPr>
              <w:pStyle w:val="2"/>
            </w:pPr>
            <w:r>
              <w:t>90%</w:t>
            </w:r>
            <w:r>
              <w:t>以上</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服务对象对评估结果满意率</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59" w:name="_Toc157760229"/>
      <w:r>
        <w:rPr>
          <w:rFonts w:ascii="方正仿宋_GBK" w:eastAsia="方正仿宋_GBK" w:hAnsi="方正仿宋_GBK" w:cs="方正仿宋_GBK"/>
          <w:sz w:val="28"/>
        </w:rPr>
        <w:t>159.</w:t>
      </w:r>
      <w:r>
        <w:rPr>
          <w:rFonts w:ascii="方正仿宋_GBK" w:eastAsia="方正仿宋_GBK" w:hAnsi="方正仿宋_GBK" w:cs="方正仿宋_GBK"/>
          <w:sz w:val="28"/>
        </w:rPr>
        <w:t>土地出让印花税绩效目标表</w:t>
      </w:r>
      <w:bookmarkEnd w:id="1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358105</w:t>
            </w:r>
            <w:r>
              <w:t>天津市规划和自然资源局和平分局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1.80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1.80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按照国家税务总局要求，规划资源部门签订土地出让合同应依法缴纳印花税。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按照国家税务总局要求，规划资源部门签订土地出让合同应依法缴纳印花税。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土地出让缴纳印花税工作</w:t>
            </w:r>
          </w:p>
        </w:tc>
        <w:tc>
          <w:tcPr>
            <w:tcW w:w="3430" w:type="dxa"/>
            <w:hMerge w:val="restart"/>
            <w:vAlign w:val="center"/>
          </w:tcPr>
          <w:p w:rsidR="00651723" w:rsidRDefault="009D52B6">
            <w:pPr>
              <w:pStyle w:val="2"/>
            </w:pPr>
            <w:r>
              <w:t>1</w:t>
            </w:r>
            <w:r>
              <w:t>项</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9D52B6">
            <w:pPr>
              <w:pStyle w:val="2"/>
            </w:pPr>
            <w:r>
              <w:t>土地出让缴纳印花税工作</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符合国家法律规定</w:t>
            </w:r>
          </w:p>
        </w:tc>
        <w:tc>
          <w:tcPr>
            <w:tcW w:w="3430" w:type="dxa"/>
            <w:hMerge w:val="restart"/>
            <w:vAlign w:val="center"/>
          </w:tcPr>
          <w:p w:rsidR="00651723" w:rsidRDefault="009D52B6">
            <w:pPr>
              <w:pStyle w:val="2"/>
            </w:pPr>
            <w:r>
              <w:t>1</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符合国家法律规定</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2024</w:t>
            </w:r>
            <w:r>
              <w:t>年</w:t>
            </w:r>
            <w:r>
              <w:t>12</w:t>
            </w:r>
            <w:r>
              <w:t>月</w:t>
            </w:r>
            <w:r>
              <w:t>31</w:t>
            </w:r>
            <w:r>
              <w:t>日</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w:t>
            </w:r>
          </w:p>
        </w:tc>
        <w:tc>
          <w:tcPr>
            <w:tcW w:w="0" w:type="auto"/>
            <w:hMerge/>
          </w:tcPr>
          <w:p w:rsidR="00651723" w:rsidRDefault="009D52B6">
            <w:pPr>
              <w:pStyle w:val="2"/>
            </w:pPr>
            <w:r>
              <w:t>完成时间</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小于等于</w:t>
            </w:r>
            <w:r>
              <w:t>1.8</w:t>
            </w:r>
            <w:r>
              <w:t>万元</w:t>
            </w:r>
          </w:p>
        </w:tc>
        <w:tc>
          <w:tcPr>
            <w:tcW w:w="0" w:type="auto"/>
            <w:hMerge/>
            <w:vAlign w:val="center"/>
          </w:tcPr>
          <w:p w:rsidR="00651723" w:rsidRDefault="00651723"/>
        </w:tc>
        <w:tc>
          <w:tcPr>
            <w:tcW w:w="2551" w:type="dxa"/>
            <w:hMerge w:val="restart"/>
            <w:vAlign w:val="center"/>
          </w:tcPr>
          <w:p w:rsidR="00651723" w:rsidRDefault="009D52B6">
            <w:pPr>
              <w:pStyle w:val="2"/>
            </w:pPr>
            <w:r>
              <w:t>≤1.8</w:t>
            </w:r>
            <w:r>
              <w:t>万元</w:t>
            </w:r>
          </w:p>
        </w:tc>
        <w:tc>
          <w:tcPr>
            <w:tcW w:w="0" w:type="auto"/>
            <w:hMerge/>
          </w:tcPr>
          <w:p w:rsidR="00651723" w:rsidRDefault="009D52B6">
            <w:pPr>
              <w:pStyle w:val="2"/>
            </w:pPr>
            <w:r>
              <w:t>项目预算</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保障国家税收</w:t>
            </w:r>
          </w:p>
        </w:tc>
        <w:tc>
          <w:tcPr>
            <w:tcW w:w="3430" w:type="dxa"/>
            <w:hMerge w:val="restart"/>
            <w:vAlign w:val="center"/>
          </w:tcPr>
          <w:p w:rsidR="00651723" w:rsidRDefault="009D52B6">
            <w:pPr>
              <w:pStyle w:val="2"/>
            </w:pPr>
            <w:r>
              <w:t>有效保障</w:t>
            </w:r>
          </w:p>
        </w:tc>
        <w:tc>
          <w:tcPr>
            <w:tcW w:w="0" w:type="auto"/>
            <w:hMerge/>
            <w:vAlign w:val="center"/>
          </w:tcPr>
          <w:p w:rsidR="00651723" w:rsidRDefault="00651723"/>
        </w:tc>
        <w:tc>
          <w:tcPr>
            <w:tcW w:w="2551" w:type="dxa"/>
            <w:hMerge w:val="restart"/>
            <w:vAlign w:val="center"/>
          </w:tcPr>
          <w:p w:rsidR="00651723" w:rsidRDefault="009D52B6">
            <w:pPr>
              <w:pStyle w:val="2"/>
            </w:pPr>
            <w:r>
              <w:t>有效保障</w:t>
            </w:r>
          </w:p>
        </w:tc>
        <w:tc>
          <w:tcPr>
            <w:tcW w:w="0" w:type="auto"/>
            <w:hMerge/>
          </w:tcPr>
          <w:p w:rsidR="00651723" w:rsidRDefault="009D52B6">
            <w:pPr>
              <w:pStyle w:val="2"/>
            </w:pPr>
            <w:r>
              <w:t>保障国家税收</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工作满意度</w:t>
            </w:r>
          </w:p>
        </w:tc>
        <w:tc>
          <w:tcPr>
            <w:tcW w:w="3430" w:type="dxa"/>
            <w:hMerge w:val="restart"/>
            <w:vAlign w:val="center"/>
          </w:tcPr>
          <w:p w:rsidR="00651723" w:rsidRDefault="009D52B6">
            <w:pPr>
              <w:pStyle w:val="2"/>
            </w:pPr>
            <w:r>
              <w:t>90%</w:t>
            </w:r>
            <w:r>
              <w:t>以上</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工作满意度</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0" w:name="_Toc157760230"/>
      <w:r>
        <w:rPr>
          <w:rFonts w:ascii="方正仿宋_GBK" w:eastAsia="方正仿宋_GBK" w:hAnsi="方正仿宋_GBK" w:cs="方正仿宋_GBK"/>
          <w:sz w:val="28"/>
        </w:rPr>
        <w:t>160.</w:t>
      </w:r>
      <w:r>
        <w:rPr>
          <w:rFonts w:ascii="方正仿宋_GBK" w:eastAsia="方正仿宋_GBK" w:hAnsi="方正仿宋_GBK" w:cs="方正仿宋_GBK"/>
          <w:sz w:val="28"/>
        </w:rPr>
        <w:t>土地出让评估服务绩效目标表</w:t>
      </w:r>
      <w:bookmarkEnd w:id="1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358106</w:t>
            </w:r>
            <w:r>
              <w:t>天津市规划和自然资源局河西分局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土地出让评估服务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完成全年企业和个人申请的国有建设用地使用权协议出让评估工作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完成全年企业和个人申请的国有建设用地使用权协议出让评估工作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项目数量</w:t>
            </w:r>
          </w:p>
        </w:tc>
        <w:tc>
          <w:tcPr>
            <w:tcW w:w="3430" w:type="dxa"/>
            <w:hMerge w:val="restart"/>
            <w:vAlign w:val="center"/>
          </w:tcPr>
          <w:p w:rsidR="00651723" w:rsidRDefault="009D52B6">
            <w:pPr>
              <w:pStyle w:val="2"/>
            </w:pPr>
            <w:r>
              <w:t>全年土地评估项目数量</w:t>
            </w:r>
          </w:p>
        </w:tc>
        <w:tc>
          <w:tcPr>
            <w:tcW w:w="0" w:type="auto"/>
            <w:hMerge/>
            <w:vAlign w:val="center"/>
          </w:tcPr>
          <w:p w:rsidR="00651723" w:rsidRDefault="00651723"/>
        </w:tc>
        <w:tc>
          <w:tcPr>
            <w:tcW w:w="2551" w:type="dxa"/>
            <w:hMerge w:val="restart"/>
            <w:vAlign w:val="center"/>
          </w:tcPr>
          <w:p w:rsidR="00651723" w:rsidRDefault="009D52B6">
            <w:pPr>
              <w:pStyle w:val="2"/>
            </w:pPr>
            <w:r>
              <w:t>75</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质量符合要求</w:t>
            </w:r>
          </w:p>
        </w:tc>
        <w:tc>
          <w:tcPr>
            <w:tcW w:w="3430" w:type="dxa"/>
            <w:hMerge w:val="restart"/>
            <w:vAlign w:val="center"/>
          </w:tcPr>
          <w:p w:rsidR="00651723" w:rsidRDefault="009D52B6">
            <w:pPr>
              <w:pStyle w:val="2"/>
            </w:pPr>
            <w:r>
              <w:t>质量符合要求</w:t>
            </w:r>
          </w:p>
        </w:tc>
        <w:tc>
          <w:tcPr>
            <w:tcW w:w="0" w:type="auto"/>
            <w:hMerge/>
            <w:vAlign w:val="center"/>
          </w:tcPr>
          <w:p w:rsidR="00651723" w:rsidRDefault="00651723"/>
        </w:tc>
        <w:tc>
          <w:tcPr>
            <w:tcW w:w="2551" w:type="dxa"/>
            <w:hMerge w:val="restart"/>
            <w:vAlign w:val="center"/>
          </w:tcPr>
          <w:p w:rsidR="00651723" w:rsidRDefault="009D52B6">
            <w:pPr>
              <w:pStyle w:val="2"/>
            </w:pPr>
            <w:r>
              <w:t>符合相关评估规范</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项目保障时间</w:t>
            </w:r>
          </w:p>
        </w:tc>
        <w:tc>
          <w:tcPr>
            <w:tcW w:w="3430" w:type="dxa"/>
            <w:hMerge w:val="restart"/>
            <w:vAlign w:val="center"/>
          </w:tcPr>
          <w:p w:rsidR="00651723" w:rsidRDefault="009D52B6">
            <w:pPr>
              <w:pStyle w:val="2"/>
            </w:pPr>
            <w:r>
              <w:t>项目保障时间</w:t>
            </w:r>
          </w:p>
        </w:tc>
        <w:tc>
          <w:tcPr>
            <w:tcW w:w="0" w:type="auto"/>
            <w:hMerge/>
            <w:vAlign w:val="center"/>
          </w:tcPr>
          <w:p w:rsidR="00651723" w:rsidRDefault="00651723"/>
        </w:tc>
        <w:tc>
          <w:tcPr>
            <w:tcW w:w="2551" w:type="dxa"/>
            <w:hMerge w:val="restart"/>
            <w:vAlign w:val="center"/>
          </w:tcPr>
          <w:p w:rsidR="00651723" w:rsidRDefault="009D52B6">
            <w:pPr>
              <w:pStyle w:val="2"/>
            </w:pPr>
            <w:r>
              <w:t>全年</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总成本控制</w:t>
            </w:r>
          </w:p>
        </w:tc>
        <w:tc>
          <w:tcPr>
            <w:tcW w:w="3430" w:type="dxa"/>
            <w:hMerge w:val="restart"/>
            <w:vAlign w:val="center"/>
          </w:tcPr>
          <w:p w:rsidR="00651723" w:rsidRDefault="009D52B6">
            <w:pPr>
              <w:pStyle w:val="2"/>
            </w:pPr>
            <w:r>
              <w:t>总成本控制</w:t>
            </w:r>
          </w:p>
        </w:tc>
        <w:tc>
          <w:tcPr>
            <w:tcW w:w="0" w:type="auto"/>
            <w:hMerge/>
            <w:vAlign w:val="center"/>
          </w:tcPr>
          <w:p w:rsidR="00651723" w:rsidRDefault="00651723"/>
        </w:tc>
        <w:tc>
          <w:tcPr>
            <w:tcW w:w="2551" w:type="dxa"/>
            <w:hMerge w:val="restart"/>
            <w:vAlign w:val="center"/>
          </w:tcPr>
          <w:p w:rsidR="00651723" w:rsidRDefault="009D52B6">
            <w:pPr>
              <w:pStyle w:val="2"/>
            </w:pPr>
            <w:r>
              <w:t>≤15</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经济效益指标</w:t>
            </w:r>
          </w:p>
        </w:tc>
        <w:tc>
          <w:tcPr>
            <w:tcW w:w="3430" w:type="dxa"/>
            <w:hMerge w:val="restart"/>
            <w:vAlign w:val="center"/>
          </w:tcPr>
          <w:p w:rsidR="00651723" w:rsidRDefault="009D52B6">
            <w:pPr>
              <w:pStyle w:val="2"/>
            </w:pPr>
            <w:r>
              <w:t>经济效益指标</w:t>
            </w:r>
          </w:p>
        </w:tc>
        <w:tc>
          <w:tcPr>
            <w:tcW w:w="0" w:type="auto"/>
            <w:hMerge/>
            <w:vAlign w:val="center"/>
          </w:tcPr>
          <w:p w:rsidR="00651723" w:rsidRDefault="00651723"/>
        </w:tc>
        <w:tc>
          <w:tcPr>
            <w:tcW w:w="2551" w:type="dxa"/>
            <w:hMerge w:val="restart"/>
            <w:vAlign w:val="center"/>
          </w:tcPr>
          <w:p w:rsidR="00651723" w:rsidRDefault="009D52B6">
            <w:pPr>
              <w:pStyle w:val="2"/>
            </w:pPr>
            <w:r>
              <w:t>实现土地出让金收入</w:t>
            </w:r>
            <w:r>
              <w:t>3000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hMerge w:val="restart"/>
            <w:vAlign w:val="center"/>
          </w:tcPr>
          <w:p w:rsidR="00651723" w:rsidRDefault="009D52B6">
            <w:pPr>
              <w:pStyle w:val="2"/>
            </w:pP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1" w:name="_Toc157760231"/>
      <w:r>
        <w:rPr>
          <w:rFonts w:ascii="方正仿宋_GBK" w:eastAsia="方正仿宋_GBK" w:hAnsi="方正仿宋_GBK" w:cs="方正仿宋_GBK"/>
          <w:sz w:val="28"/>
        </w:rPr>
        <w:t>161.</w:t>
      </w:r>
      <w:r>
        <w:rPr>
          <w:rFonts w:ascii="方正仿宋_GBK" w:eastAsia="方正仿宋_GBK" w:hAnsi="方正仿宋_GBK" w:cs="方正仿宋_GBK"/>
          <w:sz w:val="28"/>
        </w:rPr>
        <w:t>土地出让印花税绩效目标表</w:t>
      </w:r>
      <w:bookmarkEnd w:id="1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358106</w:t>
            </w:r>
            <w:r>
              <w:t>天津市规划和自然资源局河西分局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按照国家税务总局要求，规划资源部门签订土地出让合同应依法缴纳印花税。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按照国家税务总局要求，规划资源部门签订土地出让合同应依法缴纳印花税。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土地出让缴纳印花税工作</w:t>
            </w:r>
          </w:p>
        </w:tc>
        <w:tc>
          <w:tcPr>
            <w:tcW w:w="3430" w:type="dxa"/>
            <w:hMerge w:val="restart"/>
            <w:vAlign w:val="center"/>
          </w:tcPr>
          <w:p w:rsidR="00651723" w:rsidRDefault="009D52B6">
            <w:pPr>
              <w:pStyle w:val="2"/>
            </w:pPr>
            <w:r>
              <w:t>土地出让缴纳印花税工作</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≤10</w:t>
            </w:r>
            <w:r>
              <w:t>万元</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符合国家法律法规</w:t>
            </w:r>
          </w:p>
        </w:tc>
        <w:tc>
          <w:tcPr>
            <w:tcW w:w="3430" w:type="dxa"/>
            <w:hMerge w:val="restart"/>
            <w:vAlign w:val="center"/>
          </w:tcPr>
          <w:p w:rsidR="00651723" w:rsidRDefault="009D52B6">
            <w:pPr>
              <w:pStyle w:val="2"/>
            </w:pPr>
            <w:r>
              <w:t>符合国家法律法规</w:t>
            </w:r>
          </w:p>
        </w:tc>
        <w:tc>
          <w:tcPr>
            <w:tcW w:w="0" w:type="auto"/>
            <w:hMerge/>
            <w:vAlign w:val="center"/>
          </w:tcPr>
          <w:p w:rsidR="00651723" w:rsidRDefault="00651723"/>
        </w:tc>
        <w:tc>
          <w:tcPr>
            <w:tcW w:w="2551" w:type="dxa"/>
            <w:hMerge w:val="restart"/>
            <w:vAlign w:val="center"/>
          </w:tcPr>
          <w:p w:rsidR="00651723" w:rsidRDefault="009D52B6">
            <w:pPr>
              <w:pStyle w:val="2"/>
            </w:pPr>
            <w:r>
              <w:t>符合国家法律法规</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项目完成时效</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日前</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保障国家税收</w:t>
            </w:r>
          </w:p>
        </w:tc>
        <w:tc>
          <w:tcPr>
            <w:tcW w:w="3430" w:type="dxa"/>
            <w:hMerge w:val="restart"/>
            <w:vAlign w:val="center"/>
          </w:tcPr>
          <w:p w:rsidR="00651723" w:rsidRDefault="009D52B6">
            <w:pPr>
              <w:pStyle w:val="2"/>
            </w:pPr>
            <w:r>
              <w:t>保障国家税收</w:t>
            </w:r>
          </w:p>
        </w:tc>
        <w:tc>
          <w:tcPr>
            <w:tcW w:w="0" w:type="auto"/>
            <w:hMerge/>
            <w:vAlign w:val="center"/>
          </w:tcPr>
          <w:p w:rsidR="00651723" w:rsidRDefault="00651723"/>
        </w:tc>
        <w:tc>
          <w:tcPr>
            <w:tcW w:w="2551" w:type="dxa"/>
            <w:hMerge w:val="restart"/>
            <w:vAlign w:val="center"/>
          </w:tcPr>
          <w:p w:rsidR="00651723" w:rsidRDefault="009D52B6">
            <w:pPr>
              <w:pStyle w:val="2"/>
            </w:pPr>
            <w:r>
              <w:t>有效保障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工作满意度</w:t>
            </w:r>
          </w:p>
        </w:tc>
        <w:tc>
          <w:tcPr>
            <w:tcW w:w="3430" w:type="dxa"/>
            <w:hMerge w:val="restart"/>
            <w:vAlign w:val="center"/>
          </w:tcPr>
          <w:p w:rsidR="00651723" w:rsidRDefault="009D52B6">
            <w:pPr>
              <w:pStyle w:val="2"/>
            </w:pPr>
            <w:r>
              <w:t>工作满意度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2" w:name="_Toc157760232"/>
      <w:r>
        <w:rPr>
          <w:rFonts w:ascii="方正仿宋_GBK" w:eastAsia="方正仿宋_GBK" w:hAnsi="方正仿宋_GBK" w:cs="方正仿宋_GBK"/>
          <w:sz w:val="28"/>
        </w:rPr>
        <w:t>162.</w:t>
      </w:r>
      <w:r>
        <w:rPr>
          <w:rFonts w:ascii="方正仿宋_GBK" w:eastAsia="方正仿宋_GBK" w:hAnsi="方正仿宋_GBK" w:cs="方正仿宋_GBK"/>
          <w:sz w:val="28"/>
        </w:rPr>
        <w:t>土地出让评估服务绩效目标表</w:t>
      </w:r>
      <w:bookmarkEnd w:id="1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358107</w:t>
            </w:r>
            <w:r>
              <w:t>天津市规划和自然资源局红桥分局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土地出让评估服务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18.00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18.00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完成全年国有建设用地使用权地价评估工作</w:t>
            </w:r>
            <w:r>
              <w:tab/>
            </w:r>
            <w:r>
              <w:tab/>
            </w:r>
            <w:r>
              <w:tab/>
            </w:r>
            <w:r>
              <w:tab/>
            </w:r>
            <w:r>
              <w:tab/>
            </w:r>
            <w:r>
              <w:tab/>
            </w:r>
          </w:p>
          <w:p w:rsidR="00651723" w:rsidRDefault="00651723">
            <w:pPr>
              <w:pStyle w:val="2"/>
            </w:pP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完成全年国有建设用地使用权地价评估工作</w:t>
            </w:r>
            <w:r>
              <w:tab/>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确定评估单位数量</w:t>
            </w:r>
          </w:p>
        </w:tc>
        <w:tc>
          <w:tcPr>
            <w:tcW w:w="3430" w:type="dxa"/>
            <w:hMerge w:val="restart"/>
            <w:vAlign w:val="center"/>
          </w:tcPr>
          <w:p w:rsidR="00651723" w:rsidRDefault="009D52B6">
            <w:pPr>
              <w:pStyle w:val="2"/>
            </w:pPr>
            <w:r>
              <w:t>确定评估单位数量</w:t>
            </w:r>
          </w:p>
        </w:tc>
        <w:tc>
          <w:tcPr>
            <w:tcW w:w="0" w:type="auto"/>
            <w:hMerge/>
            <w:vAlign w:val="center"/>
          </w:tcPr>
          <w:p w:rsidR="00651723" w:rsidRDefault="00651723"/>
        </w:tc>
        <w:tc>
          <w:tcPr>
            <w:tcW w:w="2551" w:type="dxa"/>
            <w:hMerge w:val="restart"/>
            <w:vAlign w:val="center"/>
          </w:tcPr>
          <w:p w:rsidR="00651723" w:rsidRDefault="009D52B6">
            <w:pPr>
              <w:pStyle w:val="2"/>
            </w:pPr>
            <w:r>
              <w:t>3</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评估单位年底评估费用预算</w:t>
            </w:r>
          </w:p>
        </w:tc>
        <w:tc>
          <w:tcPr>
            <w:tcW w:w="3430" w:type="dxa"/>
            <w:hMerge w:val="restart"/>
            <w:vAlign w:val="center"/>
          </w:tcPr>
          <w:p w:rsidR="00651723" w:rsidRDefault="009D52B6">
            <w:pPr>
              <w:pStyle w:val="2"/>
            </w:pPr>
            <w:r>
              <w:t>每个评估单位年底评估费用预算</w:t>
            </w:r>
          </w:p>
        </w:tc>
        <w:tc>
          <w:tcPr>
            <w:tcW w:w="0" w:type="auto"/>
            <w:hMerge/>
            <w:vAlign w:val="center"/>
          </w:tcPr>
          <w:p w:rsidR="00651723" w:rsidRDefault="00651723"/>
        </w:tc>
        <w:tc>
          <w:tcPr>
            <w:tcW w:w="2551" w:type="dxa"/>
            <w:hMerge w:val="restart"/>
            <w:vAlign w:val="center"/>
          </w:tcPr>
          <w:p w:rsidR="00651723" w:rsidRDefault="009D52B6">
            <w:pPr>
              <w:pStyle w:val="2"/>
            </w:pPr>
            <w:r>
              <w:t>≤6</w:t>
            </w:r>
            <w:r>
              <w:t>万元</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评估结果</w:t>
            </w:r>
          </w:p>
        </w:tc>
        <w:tc>
          <w:tcPr>
            <w:tcW w:w="3430" w:type="dxa"/>
            <w:hMerge w:val="restart"/>
            <w:vAlign w:val="center"/>
          </w:tcPr>
          <w:p w:rsidR="00651723" w:rsidRDefault="009D52B6">
            <w:pPr>
              <w:pStyle w:val="2"/>
            </w:pPr>
            <w:r>
              <w:t>评估结果</w:t>
            </w:r>
          </w:p>
        </w:tc>
        <w:tc>
          <w:tcPr>
            <w:tcW w:w="0" w:type="auto"/>
            <w:hMerge/>
            <w:vAlign w:val="center"/>
          </w:tcPr>
          <w:p w:rsidR="00651723" w:rsidRDefault="00651723"/>
        </w:tc>
        <w:tc>
          <w:tcPr>
            <w:tcW w:w="2551" w:type="dxa"/>
            <w:hMerge w:val="restart"/>
            <w:vAlign w:val="center"/>
          </w:tcPr>
          <w:p w:rsidR="00651723" w:rsidRDefault="009D52B6">
            <w:pPr>
              <w:pStyle w:val="2"/>
            </w:pPr>
            <w:r>
              <w:t>符合国家规范，科学合理。</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评估完成时间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自委托后</w:t>
            </w:r>
            <w:r>
              <w:t>7</w:t>
            </w:r>
            <w:r>
              <w:t>天</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≤18</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评估准确</w:t>
            </w:r>
          </w:p>
        </w:tc>
        <w:tc>
          <w:tcPr>
            <w:tcW w:w="3430" w:type="dxa"/>
            <w:hMerge w:val="restart"/>
            <w:vAlign w:val="center"/>
          </w:tcPr>
          <w:p w:rsidR="00651723" w:rsidRDefault="009D52B6">
            <w:pPr>
              <w:pStyle w:val="2"/>
            </w:pPr>
            <w:r>
              <w:t>评估结果合理，地价计算准确。</w:t>
            </w:r>
          </w:p>
        </w:tc>
        <w:tc>
          <w:tcPr>
            <w:tcW w:w="0" w:type="auto"/>
            <w:hMerge/>
            <w:vAlign w:val="center"/>
          </w:tcPr>
          <w:p w:rsidR="00651723" w:rsidRDefault="00651723"/>
        </w:tc>
        <w:tc>
          <w:tcPr>
            <w:tcW w:w="2551" w:type="dxa"/>
            <w:hMerge w:val="restart"/>
            <w:vAlign w:val="center"/>
          </w:tcPr>
          <w:p w:rsidR="00651723" w:rsidRDefault="009D52B6">
            <w:pPr>
              <w:pStyle w:val="2"/>
            </w:pPr>
            <w:r>
              <w:t>评估结果合理，地价计算准确。</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保障土地有偿使用工作</w:t>
            </w:r>
          </w:p>
        </w:tc>
        <w:tc>
          <w:tcPr>
            <w:tcW w:w="3430" w:type="dxa"/>
            <w:hMerge w:val="restart"/>
            <w:vAlign w:val="center"/>
          </w:tcPr>
          <w:p w:rsidR="00651723" w:rsidRDefault="009D52B6">
            <w:pPr>
              <w:pStyle w:val="2"/>
            </w:pPr>
            <w:r>
              <w:t>保障土地有偿使用工作</w:t>
            </w:r>
          </w:p>
        </w:tc>
        <w:tc>
          <w:tcPr>
            <w:tcW w:w="0" w:type="auto"/>
            <w:hMerge/>
            <w:vAlign w:val="center"/>
          </w:tcPr>
          <w:p w:rsidR="00651723" w:rsidRDefault="00651723"/>
        </w:tc>
        <w:tc>
          <w:tcPr>
            <w:tcW w:w="2551" w:type="dxa"/>
            <w:hMerge w:val="restart"/>
            <w:vAlign w:val="center"/>
          </w:tcPr>
          <w:p w:rsidR="00651723" w:rsidRDefault="009D52B6">
            <w:pPr>
              <w:pStyle w:val="2"/>
            </w:pPr>
            <w:r>
              <w:t>保障土地有偿使用工作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hMerge w:val="restart"/>
            <w:vAlign w:val="center"/>
          </w:tcPr>
          <w:p w:rsidR="00651723" w:rsidRDefault="009D52B6">
            <w:pPr>
              <w:pStyle w:val="2"/>
            </w:pP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3" w:name="_Toc157760233"/>
      <w:r>
        <w:rPr>
          <w:rFonts w:ascii="方正仿宋_GBK" w:eastAsia="方正仿宋_GBK" w:hAnsi="方正仿宋_GBK" w:cs="方正仿宋_GBK"/>
          <w:sz w:val="28"/>
        </w:rPr>
        <w:t>163.</w:t>
      </w:r>
      <w:r>
        <w:rPr>
          <w:rFonts w:ascii="方正仿宋_GBK" w:eastAsia="方正仿宋_GBK" w:hAnsi="方正仿宋_GBK" w:cs="方正仿宋_GBK"/>
          <w:sz w:val="28"/>
        </w:rPr>
        <w:t>土地出让印花税绩效目标表</w:t>
      </w:r>
      <w:bookmarkEnd w:id="1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358107</w:t>
            </w:r>
            <w:r>
              <w:t>天津市规划和自然资源局红桥分局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按照国家税务总局要求，规划资源部门签订土地出让合同应依法缴纳印花税。</w:t>
            </w:r>
            <w:r>
              <w:tab/>
            </w:r>
            <w:r>
              <w:tab/>
            </w:r>
            <w:r>
              <w:tab/>
            </w:r>
            <w:r>
              <w:tab/>
            </w:r>
            <w:r>
              <w:tab/>
            </w:r>
            <w:r>
              <w:tab/>
            </w:r>
          </w:p>
          <w:p w:rsidR="00651723" w:rsidRDefault="00651723">
            <w:pPr>
              <w:pStyle w:val="2"/>
            </w:pP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按照国家税务总局要求，依法缴纳印花税。</w:t>
            </w:r>
            <w:r>
              <w:tab/>
            </w:r>
            <w:r>
              <w:tab/>
            </w:r>
            <w:r>
              <w:tab/>
            </w:r>
            <w:r>
              <w:tab/>
            </w:r>
            <w:r>
              <w:tab/>
            </w:r>
            <w:r>
              <w:tab/>
            </w:r>
          </w:p>
          <w:p w:rsidR="00651723" w:rsidRDefault="009D52B6">
            <w:pPr>
              <w:pStyle w:val="2"/>
            </w:pPr>
            <w:r>
              <w:tab/>
            </w:r>
            <w:r>
              <w:tab/>
            </w:r>
            <w:r>
              <w:tab/>
            </w:r>
            <w:r>
              <w:tab/>
            </w:r>
            <w:r>
              <w:tab/>
            </w:r>
            <w:r>
              <w:tab/>
            </w:r>
          </w:p>
          <w:p w:rsidR="00651723" w:rsidRDefault="00651723">
            <w:pPr>
              <w:pStyle w:val="2"/>
            </w:pP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土地出让缴纳印花税工作</w:t>
            </w:r>
          </w:p>
        </w:tc>
        <w:tc>
          <w:tcPr>
            <w:tcW w:w="3430" w:type="dxa"/>
            <w:hMerge w:val="restart"/>
            <w:vAlign w:val="center"/>
          </w:tcPr>
          <w:p w:rsidR="00651723" w:rsidRDefault="009D52B6">
            <w:pPr>
              <w:pStyle w:val="2"/>
            </w:pPr>
            <w:r>
              <w:t>土地出让缴纳印花税工作</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符合国家法律法规</w:t>
            </w:r>
          </w:p>
        </w:tc>
        <w:tc>
          <w:tcPr>
            <w:tcW w:w="3430" w:type="dxa"/>
            <w:hMerge w:val="restart"/>
            <w:vAlign w:val="center"/>
          </w:tcPr>
          <w:p w:rsidR="00651723" w:rsidRDefault="009D52B6">
            <w:pPr>
              <w:pStyle w:val="2"/>
            </w:pPr>
            <w:r>
              <w:t>符合国家法律法规</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≤2</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保障国家税收</w:t>
            </w:r>
          </w:p>
        </w:tc>
        <w:tc>
          <w:tcPr>
            <w:tcW w:w="3430" w:type="dxa"/>
            <w:hMerge w:val="restart"/>
            <w:vAlign w:val="center"/>
          </w:tcPr>
          <w:p w:rsidR="00651723" w:rsidRDefault="009D52B6">
            <w:pPr>
              <w:pStyle w:val="2"/>
            </w:pPr>
            <w:r>
              <w:t>保障国家税收</w:t>
            </w:r>
          </w:p>
        </w:tc>
        <w:tc>
          <w:tcPr>
            <w:tcW w:w="0" w:type="auto"/>
            <w:hMerge/>
            <w:vAlign w:val="center"/>
          </w:tcPr>
          <w:p w:rsidR="00651723" w:rsidRDefault="00651723"/>
        </w:tc>
        <w:tc>
          <w:tcPr>
            <w:tcW w:w="2551" w:type="dxa"/>
            <w:hMerge w:val="restart"/>
            <w:vAlign w:val="center"/>
          </w:tcPr>
          <w:p w:rsidR="00651723" w:rsidRDefault="009D52B6">
            <w:pPr>
              <w:pStyle w:val="2"/>
            </w:pPr>
            <w:r>
              <w:t>有效保障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工作满意度</w:t>
            </w:r>
          </w:p>
        </w:tc>
        <w:tc>
          <w:tcPr>
            <w:tcW w:w="3430" w:type="dxa"/>
            <w:hMerge w:val="restart"/>
            <w:vAlign w:val="center"/>
          </w:tcPr>
          <w:p w:rsidR="00651723" w:rsidRDefault="009D52B6">
            <w:pPr>
              <w:pStyle w:val="2"/>
            </w:pPr>
            <w:r>
              <w:t>工作满意度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4" w:name="_Toc157760234"/>
      <w:r>
        <w:rPr>
          <w:rFonts w:ascii="方正仿宋_GBK" w:eastAsia="方正仿宋_GBK" w:hAnsi="方正仿宋_GBK" w:cs="方正仿宋_GBK"/>
          <w:sz w:val="28"/>
        </w:rPr>
        <w:t>164.</w:t>
      </w:r>
      <w:r>
        <w:rPr>
          <w:rFonts w:ascii="方正仿宋_GBK" w:eastAsia="方正仿宋_GBK" w:hAnsi="方正仿宋_GBK" w:cs="方正仿宋_GBK"/>
          <w:sz w:val="28"/>
        </w:rPr>
        <w:t>土地出让评估服务绩效目标表</w:t>
      </w:r>
      <w:bookmarkEnd w:id="1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358108</w:t>
            </w:r>
            <w:r>
              <w:t>天津市规划和自然资源局南开分局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土地出让评估服务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19.00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19.00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完成全年国有建设用地使用权地价评估工作</w:t>
            </w:r>
            <w:r>
              <w:tab/>
            </w:r>
            <w:r>
              <w:tab/>
            </w:r>
            <w:r>
              <w:tab/>
            </w:r>
            <w:r>
              <w:tab/>
            </w:r>
            <w:r>
              <w:tab/>
            </w:r>
            <w:r>
              <w:tab/>
            </w:r>
          </w:p>
          <w:p w:rsidR="00651723" w:rsidRDefault="00651723">
            <w:pPr>
              <w:pStyle w:val="2"/>
            </w:pP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完成全年国有建设用地使用权地价评估工作</w:t>
            </w:r>
            <w:r>
              <w:tab/>
            </w:r>
            <w:r>
              <w:tab/>
            </w:r>
            <w:r>
              <w:tab/>
            </w:r>
            <w:r>
              <w:tab/>
            </w:r>
            <w:r>
              <w:tab/>
            </w:r>
            <w:r>
              <w:tab/>
            </w:r>
          </w:p>
          <w:p w:rsidR="00651723" w:rsidRDefault="00651723">
            <w:pPr>
              <w:pStyle w:val="2"/>
            </w:pP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确定评估单位数量</w:t>
            </w:r>
          </w:p>
        </w:tc>
        <w:tc>
          <w:tcPr>
            <w:tcW w:w="3430" w:type="dxa"/>
            <w:hMerge w:val="restart"/>
            <w:vAlign w:val="center"/>
          </w:tcPr>
          <w:p w:rsidR="00651723" w:rsidRDefault="009D52B6">
            <w:pPr>
              <w:pStyle w:val="2"/>
            </w:pPr>
            <w:r>
              <w:t>确定评估单位数量</w:t>
            </w:r>
          </w:p>
        </w:tc>
        <w:tc>
          <w:tcPr>
            <w:tcW w:w="0" w:type="auto"/>
            <w:hMerge/>
            <w:vAlign w:val="center"/>
          </w:tcPr>
          <w:p w:rsidR="00651723" w:rsidRDefault="00651723"/>
        </w:tc>
        <w:tc>
          <w:tcPr>
            <w:tcW w:w="2551" w:type="dxa"/>
            <w:hMerge w:val="restart"/>
            <w:vAlign w:val="center"/>
          </w:tcPr>
          <w:p w:rsidR="00651723" w:rsidRDefault="009D52B6">
            <w:pPr>
              <w:pStyle w:val="2"/>
            </w:pPr>
            <w:r>
              <w:t>3</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评估单位年底评估费用预算</w:t>
            </w:r>
          </w:p>
        </w:tc>
        <w:tc>
          <w:tcPr>
            <w:tcW w:w="3430" w:type="dxa"/>
            <w:hMerge w:val="restart"/>
            <w:vAlign w:val="center"/>
          </w:tcPr>
          <w:p w:rsidR="00651723" w:rsidRDefault="009D52B6">
            <w:pPr>
              <w:pStyle w:val="2"/>
            </w:pPr>
            <w:r>
              <w:t>每个评估单位年底评估费用预算</w:t>
            </w:r>
          </w:p>
        </w:tc>
        <w:tc>
          <w:tcPr>
            <w:tcW w:w="0" w:type="auto"/>
            <w:hMerge/>
            <w:vAlign w:val="center"/>
          </w:tcPr>
          <w:p w:rsidR="00651723" w:rsidRDefault="00651723"/>
        </w:tc>
        <w:tc>
          <w:tcPr>
            <w:tcW w:w="2551" w:type="dxa"/>
            <w:hMerge w:val="restart"/>
            <w:vAlign w:val="center"/>
          </w:tcPr>
          <w:p w:rsidR="00651723" w:rsidRDefault="009D52B6">
            <w:pPr>
              <w:pStyle w:val="2"/>
            </w:pPr>
            <w:r>
              <w:t>≤6.5</w:t>
            </w:r>
            <w:r>
              <w:t>万元</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评估结果</w:t>
            </w:r>
          </w:p>
        </w:tc>
        <w:tc>
          <w:tcPr>
            <w:tcW w:w="3430" w:type="dxa"/>
            <w:hMerge w:val="restart"/>
            <w:vAlign w:val="center"/>
          </w:tcPr>
          <w:p w:rsidR="00651723" w:rsidRDefault="009D52B6">
            <w:pPr>
              <w:pStyle w:val="2"/>
            </w:pPr>
            <w:r>
              <w:t>评估结果</w:t>
            </w:r>
          </w:p>
        </w:tc>
        <w:tc>
          <w:tcPr>
            <w:tcW w:w="0" w:type="auto"/>
            <w:hMerge/>
            <w:vAlign w:val="center"/>
          </w:tcPr>
          <w:p w:rsidR="00651723" w:rsidRDefault="00651723"/>
        </w:tc>
        <w:tc>
          <w:tcPr>
            <w:tcW w:w="2551" w:type="dxa"/>
            <w:hMerge w:val="restart"/>
            <w:vAlign w:val="center"/>
          </w:tcPr>
          <w:p w:rsidR="00651723" w:rsidRDefault="009D52B6">
            <w:pPr>
              <w:pStyle w:val="2"/>
            </w:pPr>
            <w:r>
              <w:t>符合国家规范，科学合理。</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评估完成时间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自委托后</w:t>
            </w:r>
            <w:r>
              <w:t>7</w:t>
            </w:r>
            <w:r>
              <w:t>天</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≤19</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评估准确</w:t>
            </w:r>
          </w:p>
        </w:tc>
        <w:tc>
          <w:tcPr>
            <w:tcW w:w="3430" w:type="dxa"/>
            <w:hMerge w:val="restart"/>
            <w:vAlign w:val="center"/>
          </w:tcPr>
          <w:p w:rsidR="00651723" w:rsidRDefault="009D52B6">
            <w:pPr>
              <w:pStyle w:val="2"/>
            </w:pPr>
            <w:r>
              <w:t>评估结果合理，地价计算准确。</w:t>
            </w:r>
          </w:p>
        </w:tc>
        <w:tc>
          <w:tcPr>
            <w:tcW w:w="0" w:type="auto"/>
            <w:hMerge/>
            <w:vAlign w:val="center"/>
          </w:tcPr>
          <w:p w:rsidR="00651723" w:rsidRDefault="00651723"/>
        </w:tc>
        <w:tc>
          <w:tcPr>
            <w:tcW w:w="2551" w:type="dxa"/>
            <w:hMerge w:val="restart"/>
            <w:vAlign w:val="center"/>
          </w:tcPr>
          <w:p w:rsidR="00651723" w:rsidRDefault="009D52B6">
            <w:pPr>
              <w:pStyle w:val="2"/>
            </w:pPr>
            <w:r>
              <w:t>评估结果合理，地价计算准确。</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保障土地有偿使用工作</w:t>
            </w:r>
          </w:p>
        </w:tc>
        <w:tc>
          <w:tcPr>
            <w:tcW w:w="3430" w:type="dxa"/>
            <w:hMerge w:val="restart"/>
            <w:vAlign w:val="center"/>
          </w:tcPr>
          <w:p w:rsidR="00651723" w:rsidRDefault="009D52B6">
            <w:pPr>
              <w:pStyle w:val="2"/>
            </w:pPr>
            <w:r>
              <w:t>保障土地有偿使用工作</w:t>
            </w:r>
          </w:p>
        </w:tc>
        <w:tc>
          <w:tcPr>
            <w:tcW w:w="0" w:type="auto"/>
            <w:hMerge/>
            <w:vAlign w:val="center"/>
          </w:tcPr>
          <w:p w:rsidR="00651723" w:rsidRDefault="00651723"/>
        </w:tc>
        <w:tc>
          <w:tcPr>
            <w:tcW w:w="2551" w:type="dxa"/>
            <w:hMerge w:val="restart"/>
            <w:vAlign w:val="center"/>
          </w:tcPr>
          <w:p w:rsidR="00651723" w:rsidRDefault="009D52B6">
            <w:pPr>
              <w:pStyle w:val="2"/>
            </w:pPr>
            <w:r>
              <w:t>保障土地有偿使用工作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hMerge w:val="restart"/>
            <w:vAlign w:val="center"/>
          </w:tcPr>
          <w:p w:rsidR="00651723" w:rsidRDefault="009D52B6">
            <w:pPr>
              <w:pStyle w:val="2"/>
            </w:pP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5" w:name="_Toc157760235"/>
      <w:r>
        <w:rPr>
          <w:rFonts w:ascii="方正仿宋_GBK" w:eastAsia="方正仿宋_GBK" w:hAnsi="方正仿宋_GBK" w:cs="方正仿宋_GBK"/>
          <w:sz w:val="28"/>
        </w:rPr>
        <w:t>165.</w:t>
      </w:r>
      <w:r>
        <w:rPr>
          <w:rFonts w:ascii="方正仿宋_GBK" w:eastAsia="方正仿宋_GBK" w:hAnsi="方正仿宋_GBK" w:cs="方正仿宋_GBK"/>
          <w:sz w:val="28"/>
        </w:rPr>
        <w:t>土地出让印花税绩效目标表</w:t>
      </w:r>
      <w:bookmarkEnd w:id="1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358108</w:t>
            </w:r>
            <w:r>
              <w:t>天津市规划和自然资源局南开分局</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土地出让印花税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1.65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1.65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按照国家税务总局要求，规划资源部门签订土地出让合同应依法缴纳印花税。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按时缴纳印花税</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土地出让缴纳印花税工作</w:t>
            </w:r>
          </w:p>
        </w:tc>
        <w:tc>
          <w:tcPr>
            <w:tcW w:w="3430" w:type="dxa"/>
            <w:hMerge w:val="restart"/>
            <w:vAlign w:val="center"/>
          </w:tcPr>
          <w:p w:rsidR="00651723" w:rsidRDefault="009D52B6">
            <w:pPr>
              <w:pStyle w:val="2"/>
            </w:pPr>
            <w:r>
              <w:t>土地出让缴纳印花税工作</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符合国家法律法规</w:t>
            </w:r>
          </w:p>
        </w:tc>
        <w:tc>
          <w:tcPr>
            <w:tcW w:w="3430" w:type="dxa"/>
            <w:hMerge w:val="restart"/>
            <w:vAlign w:val="center"/>
          </w:tcPr>
          <w:p w:rsidR="00651723" w:rsidRDefault="009D52B6">
            <w:pPr>
              <w:pStyle w:val="2"/>
            </w:pPr>
            <w:r>
              <w:t>符合国家法律法规</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≤1.65</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保障国家税收</w:t>
            </w:r>
          </w:p>
        </w:tc>
        <w:tc>
          <w:tcPr>
            <w:tcW w:w="3430" w:type="dxa"/>
            <w:hMerge w:val="restart"/>
            <w:vAlign w:val="center"/>
          </w:tcPr>
          <w:p w:rsidR="00651723" w:rsidRDefault="009D52B6">
            <w:pPr>
              <w:pStyle w:val="2"/>
            </w:pPr>
            <w:r>
              <w:t>保障国家税收</w:t>
            </w:r>
          </w:p>
        </w:tc>
        <w:tc>
          <w:tcPr>
            <w:tcW w:w="0" w:type="auto"/>
            <w:hMerge/>
            <w:vAlign w:val="center"/>
          </w:tcPr>
          <w:p w:rsidR="00651723" w:rsidRDefault="00651723"/>
        </w:tc>
        <w:tc>
          <w:tcPr>
            <w:tcW w:w="2551" w:type="dxa"/>
            <w:hMerge w:val="restart"/>
            <w:vAlign w:val="center"/>
          </w:tcPr>
          <w:p w:rsidR="00651723" w:rsidRDefault="009D52B6">
            <w:pPr>
              <w:pStyle w:val="2"/>
            </w:pPr>
            <w:r>
              <w:t>有效保障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工作满意度</w:t>
            </w:r>
          </w:p>
        </w:tc>
        <w:tc>
          <w:tcPr>
            <w:tcW w:w="3430" w:type="dxa"/>
            <w:hMerge w:val="restart"/>
            <w:vAlign w:val="center"/>
          </w:tcPr>
          <w:p w:rsidR="00651723" w:rsidRDefault="009D52B6">
            <w:pPr>
              <w:pStyle w:val="2"/>
            </w:pPr>
            <w:r>
              <w:t>工作满意度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6" w:name="_Toc157760236"/>
      <w:r>
        <w:rPr>
          <w:rFonts w:ascii="方正仿宋_GBK" w:eastAsia="方正仿宋_GBK" w:hAnsi="方正仿宋_GBK" w:cs="方正仿宋_GBK"/>
          <w:sz w:val="28"/>
        </w:rPr>
        <w:t>166.</w:t>
      </w:r>
      <w:r>
        <w:rPr>
          <w:rFonts w:ascii="方正仿宋_GBK" w:eastAsia="方正仿宋_GBK" w:hAnsi="方正仿宋_GBK" w:cs="方正仿宋_GBK"/>
          <w:sz w:val="28"/>
        </w:rPr>
        <w:t>市级政府投资项目（规划）地方政府一般债券利息绩效目标表</w:t>
      </w:r>
      <w:bookmarkEnd w:id="1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358211</w:t>
            </w:r>
            <w:r>
              <w:t>天津市城市建设档案馆（天津市地质资料馆）</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市级政府投资项目（规划）地方政府一般债券利息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88.49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88.49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用于天津市城市建设档案馆库房扩建工程项目地方政府一般债券利息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用于天津市城市建设档案馆库房扩建工程项目地方政府一般债券利息</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完成总建筑面积</w:t>
            </w:r>
          </w:p>
        </w:tc>
        <w:tc>
          <w:tcPr>
            <w:tcW w:w="3430" w:type="dxa"/>
            <w:hMerge w:val="restart"/>
            <w:vAlign w:val="center"/>
          </w:tcPr>
          <w:p w:rsidR="00651723" w:rsidRDefault="009D52B6">
            <w:pPr>
              <w:pStyle w:val="2"/>
            </w:pPr>
            <w:r>
              <w:t>完成总建筑面积</w:t>
            </w:r>
          </w:p>
        </w:tc>
        <w:tc>
          <w:tcPr>
            <w:tcW w:w="0" w:type="auto"/>
            <w:hMerge/>
            <w:vAlign w:val="center"/>
          </w:tcPr>
          <w:p w:rsidR="00651723" w:rsidRDefault="00651723"/>
        </w:tc>
        <w:tc>
          <w:tcPr>
            <w:tcW w:w="2551" w:type="dxa"/>
            <w:hMerge w:val="restart"/>
            <w:vAlign w:val="center"/>
          </w:tcPr>
          <w:p w:rsidR="00651723" w:rsidRDefault="009D52B6">
            <w:pPr>
              <w:pStyle w:val="2"/>
            </w:pPr>
            <w:r>
              <w:t>5889.11</w:t>
            </w:r>
            <w:r>
              <w:t>平方米</w:t>
            </w:r>
          </w:p>
        </w:tc>
        <w:tc>
          <w:tcPr>
            <w:tcW w:w="0" w:type="auto"/>
            <w:hMerge/>
          </w:tcPr>
          <w:p w:rsidR="00651723" w:rsidRDefault="009D52B6">
            <w:pPr>
              <w:pStyle w:val="2"/>
            </w:pPr>
            <w:r>
              <w:t>完成总建筑面积</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贷款利息偿还率</w:t>
            </w:r>
          </w:p>
        </w:tc>
        <w:tc>
          <w:tcPr>
            <w:tcW w:w="3430" w:type="dxa"/>
            <w:hMerge w:val="restart"/>
            <w:vAlign w:val="center"/>
          </w:tcPr>
          <w:p w:rsidR="00651723" w:rsidRDefault="009D52B6">
            <w:pPr>
              <w:pStyle w:val="2"/>
            </w:pPr>
            <w:r>
              <w:t>贷款利息偿还率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贷款利息偿还率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tc>
        <w:tc>
          <w:tcPr>
            <w:tcW w:w="3430" w:type="dxa"/>
            <w:hMerge w:val="restart"/>
            <w:vAlign w:val="center"/>
          </w:tcPr>
          <w:p w:rsidR="00651723" w:rsidRDefault="009D52B6">
            <w:pPr>
              <w:pStyle w:val="2"/>
            </w:pPr>
            <w:r>
              <w:t>资金使用合规性</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资金使用合规性</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新建改扩建工程验收合格率</w:t>
            </w:r>
          </w:p>
        </w:tc>
        <w:tc>
          <w:tcPr>
            <w:tcW w:w="3430" w:type="dxa"/>
            <w:hMerge w:val="restart"/>
            <w:vAlign w:val="center"/>
          </w:tcPr>
          <w:p w:rsidR="00651723" w:rsidRDefault="009D52B6">
            <w:pPr>
              <w:pStyle w:val="2"/>
            </w:pPr>
            <w:r>
              <w:t>新建改扩建工程验收合格率</w:t>
            </w:r>
          </w:p>
        </w:tc>
        <w:tc>
          <w:tcPr>
            <w:tcW w:w="0" w:type="auto"/>
            <w:hMerge/>
            <w:vAlign w:val="center"/>
          </w:tcPr>
          <w:p w:rsidR="00651723" w:rsidRDefault="00651723"/>
        </w:tc>
        <w:tc>
          <w:tcPr>
            <w:tcW w:w="2551" w:type="dxa"/>
            <w:hMerge w:val="restart"/>
            <w:vAlign w:val="center"/>
          </w:tcPr>
          <w:p w:rsidR="00651723" w:rsidRDefault="009D52B6">
            <w:pPr>
              <w:pStyle w:val="2"/>
            </w:pPr>
            <w:r>
              <w:t>完成工程竣工</w:t>
            </w:r>
          </w:p>
        </w:tc>
        <w:tc>
          <w:tcPr>
            <w:tcW w:w="0" w:type="auto"/>
            <w:hMerge/>
          </w:tcPr>
          <w:p w:rsidR="00651723" w:rsidRDefault="009D52B6">
            <w:pPr>
              <w:pStyle w:val="2"/>
            </w:pPr>
            <w:r>
              <w:t>新建改扩建工程验收合格率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贷款违约率</w:t>
            </w:r>
          </w:p>
        </w:tc>
        <w:tc>
          <w:tcPr>
            <w:tcW w:w="3430" w:type="dxa"/>
            <w:hMerge w:val="restart"/>
            <w:vAlign w:val="center"/>
          </w:tcPr>
          <w:p w:rsidR="00651723" w:rsidRDefault="009D52B6">
            <w:pPr>
              <w:pStyle w:val="2"/>
            </w:pPr>
            <w:r>
              <w:t>贷款违约率</w:t>
            </w:r>
          </w:p>
        </w:tc>
        <w:tc>
          <w:tcPr>
            <w:tcW w:w="0" w:type="auto"/>
            <w:hMerge/>
            <w:vAlign w:val="center"/>
          </w:tcPr>
          <w:p w:rsidR="00651723" w:rsidRDefault="00651723"/>
        </w:tc>
        <w:tc>
          <w:tcPr>
            <w:tcW w:w="2551" w:type="dxa"/>
            <w:hMerge w:val="restart"/>
            <w:vAlign w:val="center"/>
          </w:tcPr>
          <w:p w:rsidR="00651723" w:rsidRDefault="009D52B6">
            <w:pPr>
              <w:pStyle w:val="2"/>
            </w:pPr>
            <w:r>
              <w:t>不违约</w:t>
            </w:r>
          </w:p>
        </w:tc>
        <w:tc>
          <w:tcPr>
            <w:tcW w:w="0" w:type="auto"/>
            <w:hMerge/>
          </w:tcPr>
          <w:p w:rsidR="00651723" w:rsidRDefault="009D52B6">
            <w:pPr>
              <w:pStyle w:val="2"/>
            </w:pPr>
            <w:r>
              <w:t>贷款违约率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偿还债务及时率</w:t>
            </w:r>
          </w:p>
        </w:tc>
        <w:tc>
          <w:tcPr>
            <w:tcW w:w="3430" w:type="dxa"/>
            <w:hMerge w:val="restart"/>
            <w:vAlign w:val="center"/>
          </w:tcPr>
          <w:p w:rsidR="00651723" w:rsidRDefault="009D52B6">
            <w:pPr>
              <w:pStyle w:val="2"/>
            </w:pPr>
            <w:r>
              <w:t>偿还债务及时率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偿还债务及时率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偿还债务支出</w:t>
            </w:r>
          </w:p>
        </w:tc>
        <w:tc>
          <w:tcPr>
            <w:tcW w:w="3430" w:type="dxa"/>
            <w:hMerge w:val="restart"/>
            <w:vAlign w:val="center"/>
          </w:tcPr>
          <w:p w:rsidR="00651723" w:rsidRDefault="009D52B6">
            <w:pPr>
              <w:pStyle w:val="2"/>
            </w:pPr>
            <w:r>
              <w:t>偿还债务支出</w:t>
            </w:r>
          </w:p>
        </w:tc>
        <w:tc>
          <w:tcPr>
            <w:tcW w:w="0" w:type="auto"/>
            <w:hMerge/>
            <w:vAlign w:val="center"/>
          </w:tcPr>
          <w:p w:rsidR="00651723" w:rsidRDefault="00651723"/>
        </w:tc>
        <w:tc>
          <w:tcPr>
            <w:tcW w:w="2551" w:type="dxa"/>
            <w:hMerge w:val="restart"/>
            <w:vAlign w:val="center"/>
          </w:tcPr>
          <w:p w:rsidR="00651723" w:rsidRDefault="009D52B6">
            <w:pPr>
              <w:pStyle w:val="2"/>
            </w:pPr>
            <w:r>
              <w:t>88.49</w:t>
            </w:r>
            <w:r>
              <w:t>万元</w:t>
            </w:r>
          </w:p>
        </w:tc>
        <w:tc>
          <w:tcPr>
            <w:tcW w:w="0" w:type="auto"/>
            <w:hMerge/>
          </w:tcPr>
          <w:p w:rsidR="00651723" w:rsidRDefault="009D52B6">
            <w:pPr>
              <w:pStyle w:val="2"/>
            </w:pPr>
            <w:r>
              <w:t>偿还债务支出</w:t>
            </w: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偿还债务利息金额</w:t>
            </w:r>
          </w:p>
        </w:tc>
        <w:tc>
          <w:tcPr>
            <w:tcW w:w="3430" w:type="dxa"/>
            <w:hMerge w:val="restart"/>
            <w:vAlign w:val="center"/>
          </w:tcPr>
          <w:p w:rsidR="00651723" w:rsidRDefault="009D52B6">
            <w:pPr>
              <w:pStyle w:val="2"/>
            </w:pPr>
            <w:r>
              <w:t>偿还债务利息金额</w:t>
            </w:r>
          </w:p>
        </w:tc>
        <w:tc>
          <w:tcPr>
            <w:tcW w:w="0" w:type="auto"/>
            <w:hMerge/>
            <w:vAlign w:val="center"/>
          </w:tcPr>
          <w:p w:rsidR="00651723" w:rsidRDefault="00651723"/>
        </w:tc>
        <w:tc>
          <w:tcPr>
            <w:tcW w:w="2551" w:type="dxa"/>
            <w:hMerge w:val="restart"/>
            <w:vAlign w:val="center"/>
          </w:tcPr>
          <w:p w:rsidR="00651723" w:rsidRDefault="009D52B6">
            <w:pPr>
              <w:pStyle w:val="2"/>
            </w:pPr>
            <w:r>
              <w:t>88.49</w:t>
            </w:r>
            <w:r>
              <w:t>万元</w:t>
            </w:r>
          </w:p>
        </w:tc>
        <w:tc>
          <w:tcPr>
            <w:tcW w:w="0" w:type="auto"/>
            <w:hMerge/>
          </w:tcPr>
          <w:p w:rsidR="00651723" w:rsidRDefault="009D52B6">
            <w:pPr>
              <w:pStyle w:val="2"/>
            </w:pPr>
            <w:r>
              <w:t>偿还债务利息金额</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建筑工程综合利用率</w:t>
            </w:r>
          </w:p>
        </w:tc>
        <w:tc>
          <w:tcPr>
            <w:tcW w:w="3430" w:type="dxa"/>
            <w:hMerge w:val="restart"/>
            <w:vAlign w:val="center"/>
          </w:tcPr>
          <w:p w:rsidR="00651723" w:rsidRDefault="009D52B6">
            <w:pPr>
              <w:pStyle w:val="2"/>
            </w:pPr>
            <w:r>
              <w:t>建筑工程综合利用率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建筑工程综合利用率</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债权人满意度</w:t>
            </w:r>
          </w:p>
        </w:tc>
        <w:tc>
          <w:tcPr>
            <w:tcW w:w="3430" w:type="dxa"/>
            <w:hMerge w:val="restart"/>
            <w:vAlign w:val="center"/>
          </w:tcPr>
          <w:p w:rsidR="00651723" w:rsidRDefault="009D52B6">
            <w:pPr>
              <w:pStyle w:val="2"/>
            </w:pPr>
            <w:r>
              <w:t>债权人满意度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债权人满意度</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7" w:name="_Toc157760237"/>
      <w:r>
        <w:rPr>
          <w:rFonts w:ascii="方正仿宋_GBK" w:eastAsia="方正仿宋_GBK" w:hAnsi="方正仿宋_GBK" w:cs="方正仿宋_GBK"/>
          <w:sz w:val="28"/>
        </w:rPr>
        <w:t>167.</w:t>
      </w:r>
      <w:r>
        <w:rPr>
          <w:rFonts w:ascii="方正仿宋_GBK" w:eastAsia="方正仿宋_GBK" w:hAnsi="方正仿宋_GBK" w:cs="方正仿宋_GBK"/>
          <w:sz w:val="28"/>
        </w:rPr>
        <w:t>天津市城建档案数字化项目绩效目标表</w:t>
      </w:r>
      <w:bookmarkEnd w:id="1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358211</w:t>
            </w:r>
            <w:r>
              <w:t>天津市城市建设档案馆（天津市地质资料馆）</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天津市城建档案数字化项目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650.00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650.00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完成全局存量和新增纸质档案数字化扫描，形成电子档案文件</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完成全局存量和新增纸质档案数字化扫描，形成电子档案文件</w:t>
            </w:r>
          </w:p>
          <w:p w:rsidR="00651723" w:rsidRDefault="009D52B6">
            <w:pPr>
              <w:pStyle w:val="2"/>
            </w:pPr>
            <w:r>
              <w:t>2.</w:t>
            </w:r>
            <w:r>
              <w:t>对扫描后的电子档案文件进行标引著录</w:t>
            </w:r>
          </w:p>
          <w:p w:rsidR="00651723" w:rsidRDefault="009D52B6">
            <w:pPr>
              <w:pStyle w:val="2"/>
            </w:pPr>
            <w:r>
              <w:t>3.</w:t>
            </w:r>
            <w:r>
              <w:t>为建立数字化城建档案馆提供数据支持</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档案扫描数量（对应目标</w:t>
            </w:r>
            <w:r>
              <w:t>1</w:t>
            </w:r>
            <w:r>
              <w:t>、</w:t>
            </w:r>
            <w:r>
              <w:t>3</w:t>
            </w:r>
            <w:r>
              <w:t>）</w:t>
            </w:r>
          </w:p>
        </w:tc>
        <w:tc>
          <w:tcPr>
            <w:tcW w:w="3430" w:type="dxa"/>
            <w:hMerge w:val="restart"/>
            <w:vAlign w:val="center"/>
          </w:tcPr>
          <w:p w:rsidR="00651723" w:rsidRDefault="009D52B6">
            <w:pPr>
              <w:pStyle w:val="2"/>
            </w:pPr>
            <w:r>
              <w:t>档案扫描数量</w:t>
            </w:r>
          </w:p>
        </w:tc>
        <w:tc>
          <w:tcPr>
            <w:tcW w:w="0" w:type="auto"/>
            <w:hMerge/>
            <w:vAlign w:val="center"/>
          </w:tcPr>
          <w:p w:rsidR="00651723" w:rsidRDefault="00651723"/>
        </w:tc>
        <w:tc>
          <w:tcPr>
            <w:tcW w:w="2551" w:type="dxa"/>
            <w:hMerge w:val="restart"/>
            <w:vAlign w:val="center"/>
          </w:tcPr>
          <w:p w:rsidR="00651723" w:rsidRDefault="009D52B6">
            <w:pPr>
              <w:pStyle w:val="2"/>
            </w:pPr>
            <w:r>
              <w:t>≥109427</w:t>
            </w:r>
            <w:r>
              <w:t>卷</w:t>
            </w:r>
          </w:p>
        </w:tc>
        <w:tc>
          <w:tcPr>
            <w:tcW w:w="0" w:type="auto"/>
            <w:hMerge/>
          </w:tcPr>
          <w:p w:rsidR="00651723" w:rsidRDefault="009D52B6">
            <w:pPr>
              <w:pStyle w:val="2"/>
            </w:pPr>
            <w:r>
              <w:t>预计工作量</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档案信息著录数量（对应目标</w:t>
            </w:r>
            <w:r>
              <w:t>2</w:t>
            </w:r>
            <w:r>
              <w:t>、</w:t>
            </w:r>
            <w:r>
              <w:t>3</w:t>
            </w:r>
            <w:r>
              <w:t>）</w:t>
            </w:r>
          </w:p>
        </w:tc>
        <w:tc>
          <w:tcPr>
            <w:tcW w:w="3430" w:type="dxa"/>
            <w:hMerge w:val="restart"/>
            <w:vAlign w:val="center"/>
          </w:tcPr>
          <w:p w:rsidR="00651723" w:rsidRDefault="009D52B6">
            <w:pPr>
              <w:pStyle w:val="2"/>
            </w:pPr>
            <w:r>
              <w:t>档案信息著录数量</w:t>
            </w:r>
          </w:p>
        </w:tc>
        <w:tc>
          <w:tcPr>
            <w:tcW w:w="0" w:type="auto"/>
            <w:hMerge/>
            <w:vAlign w:val="center"/>
          </w:tcPr>
          <w:p w:rsidR="00651723" w:rsidRDefault="00651723"/>
        </w:tc>
        <w:tc>
          <w:tcPr>
            <w:tcW w:w="2551" w:type="dxa"/>
            <w:hMerge w:val="restart"/>
            <w:vAlign w:val="center"/>
          </w:tcPr>
          <w:p w:rsidR="00651723" w:rsidRDefault="009D52B6">
            <w:pPr>
              <w:pStyle w:val="2"/>
            </w:pPr>
            <w:r>
              <w:t>≥109427</w:t>
            </w:r>
            <w:r>
              <w:t>条</w:t>
            </w:r>
          </w:p>
        </w:tc>
        <w:tc>
          <w:tcPr>
            <w:tcW w:w="0" w:type="auto"/>
            <w:hMerge/>
          </w:tcPr>
          <w:p w:rsidR="00651723" w:rsidRDefault="009D52B6">
            <w:pPr>
              <w:pStyle w:val="2"/>
            </w:pPr>
            <w:r>
              <w:t>预计工作量</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档案扫描数字化成果质量（对应目标</w:t>
            </w:r>
            <w:r>
              <w:t>1</w:t>
            </w:r>
            <w:r>
              <w:t>、</w:t>
            </w:r>
            <w:r>
              <w:t>3</w:t>
            </w:r>
            <w:r>
              <w:t>）</w:t>
            </w:r>
          </w:p>
        </w:tc>
        <w:tc>
          <w:tcPr>
            <w:tcW w:w="3430" w:type="dxa"/>
            <w:hMerge w:val="restart"/>
            <w:vAlign w:val="center"/>
          </w:tcPr>
          <w:p w:rsidR="00651723" w:rsidRDefault="009D52B6">
            <w:pPr>
              <w:pStyle w:val="2"/>
            </w:pPr>
            <w:r>
              <w:t>档案扫描数字化抽检合格率</w:t>
            </w:r>
          </w:p>
        </w:tc>
        <w:tc>
          <w:tcPr>
            <w:tcW w:w="0" w:type="auto"/>
            <w:hMerge/>
            <w:vAlign w:val="center"/>
          </w:tcPr>
          <w:p w:rsidR="00651723" w:rsidRDefault="00651723"/>
        </w:tc>
        <w:tc>
          <w:tcPr>
            <w:tcW w:w="2551" w:type="dxa"/>
            <w:hMerge w:val="restart"/>
            <w:vAlign w:val="center"/>
          </w:tcPr>
          <w:p w:rsidR="00651723" w:rsidRDefault="009D52B6">
            <w:pPr>
              <w:pStyle w:val="2"/>
            </w:pPr>
            <w:r>
              <w:t>≥95%</w:t>
            </w:r>
          </w:p>
        </w:tc>
        <w:tc>
          <w:tcPr>
            <w:tcW w:w="0" w:type="auto"/>
            <w:hMerge/>
          </w:tcPr>
          <w:p w:rsidR="00651723" w:rsidRDefault="009D52B6">
            <w:pPr>
              <w:pStyle w:val="2"/>
            </w:pPr>
            <w:r>
              <w:t>档案规范</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著录条目与档案内容对应的准确性（对应目标</w:t>
            </w:r>
            <w:r>
              <w:t>2</w:t>
            </w:r>
            <w:r>
              <w:t>、</w:t>
            </w:r>
            <w:r>
              <w:t>3</w:t>
            </w:r>
            <w:r>
              <w:t>）</w:t>
            </w:r>
          </w:p>
        </w:tc>
        <w:tc>
          <w:tcPr>
            <w:tcW w:w="3430" w:type="dxa"/>
            <w:hMerge w:val="restart"/>
            <w:vAlign w:val="center"/>
          </w:tcPr>
          <w:p w:rsidR="00651723" w:rsidRDefault="009D52B6">
            <w:pPr>
              <w:pStyle w:val="2"/>
            </w:pPr>
            <w:r>
              <w:t>抽检合格率为</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档案规范</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位置坐标信息获取和录入准确性（对应目标</w:t>
            </w:r>
            <w:r>
              <w:t>2</w:t>
            </w:r>
            <w:r>
              <w:t>、</w:t>
            </w:r>
            <w:r>
              <w:t>3</w:t>
            </w:r>
            <w:r>
              <w:t>）</w:t>
            </w:r>
          </w:p>
        </w:tc>
        <w:tc>
          <w:tcPr>
            <w:tcW w:w="3430" w:type="dxa"/>
            <w:hMerge w:val="restart"/>
            <w:vAlign w:val="center"/>
          </w:tcPr>
          <w:p w:rsidR="00651723" w:rsidRDefault="009D52B6">
            <w:pPr>
              <w:pStyle w:val="2"/>
            </w:pPr>
            <w:r>
              <w:t>抽检合格率为</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档案规范</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r>
              <w:t>（对应目标</w:t>
            </w:r>
            <w:r>
              <w:t>1</w:t>
            </w:r>
            <w:r>
              <w:t>、</w:t>
            </w:r>
            <w:r>
              <w:t>2</w:t>
            </w:r>
            <w:r>
              <w:t>、</w:t>
            </w:r>
            <w:r>
              <w:t>3</w:t>
            </w:r>
            <w:r>
              <w:t>）</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r>
              <w:t xml:space="preserve"> </w:t>
            </w:r>
          </w:p>
        </w:tc>
        <w:tc>
          <w:tcPr>
            <w:tcW w:w="0" w:type="auto"/>
            <w:hMerge/>
          </w:tcPr>
          <w:p w:rsidR="00651723" w:rsidRDefault="009D52B6">
            <w:pPr>
              <w:pStyle w:val="2"/>
            </w:pPr>
            <w:r>
              <w:t>预计工作进度安排</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档案数字化成本（对应目标</w:t>
            </w:r>
            <w:r>
              <w:t>1</w:t>
            </w:r>
            <w:r>
              <w:t>、</w:t>
            </w:r>
            <w:r>
              <w:t>2</w:t>
            </w:r>
            <w:r>
              <w:t>、</w:t>
            </w:r>
            <w:r>
              <w:t>3</w:t>
            </w:r>
            <w:r>
              <w:t>）</w:t>
            </w:r>
          </w:p>
        </w:tc>
        <w:tc>
          <w:tcPr>
            <w:tcW w:w="3430" w:type="dxa"/>
            <w:hMerge w:val="restart"/>
            <w:vAlign w:val="center"/>
          </w:tcPr>
          <w:p w:rsidR="00651723" w:rsidRDefault="009D52B6">
            <w:pPr>
              <w:pStyle w:val="2"/>
            </w:pPr>
            <w:r>
              <w:t>预计支出</w:t>
            </w:r>
          </w:p>
        </w:tc>
        <w:tc>
          <w:tcPr>
            <w:tcW w:w="0" w:type="auto"/>
            <w:hMerge/>
            <w:vAlign w:val="center"/>
          </w:tcPr>
          <w:p w:rsidR="00651723" w:rsidRDefault="00651723"/>
        </w:tc>
        <w:tc>
          <w:tcPr>
            <w:tcW w:w="2551" w:type="dxa"/>
            <w:hMerge w:val="restart"/>
            <w:vAlign w:val="center"/>
          </w:tcPr>
          <w:p w:rsidR="00651723" w:rsidRDefault="009D52B6">
            <w:pPr>
              <w:pStyle w:val="2"/>
            </w:pPr>
            <w:r>
              <w:t>≤650</w:t>
            </w:r>
            <w:r>
              <w:t>万元</w:t>
            </w:r>
          </w:p>
        </w:tc>
        <w:tc>
          <w:tcPr>
            <w:tcW w:w="0" w:type="auto"/>
            <w:hMerge/>
          </w:tcPr>
          <w:p w:rsidR="00651723" w:rsidRDefault="009D52B6">
            <w:pPr>
              <w:pStyle w:val="2"/>
            </w:pPr>
            <w:r>
              <w:t>预计支出金额</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档案工作服务社会作用（对应目标</w:t>
            </w:r>
            <w:r>
              <w:t>1</w:t>
            </w:r>
            <w:r>
              <w:t>、</w:t>
            </w:r>
            <w:r>
              <w:t>2</w:t>
            </w:r>
            <w:r>
              <w:t>、</w:t>
            </w:r>
            <w:r>
              <w:t>3</w:t>
            </w:r>
            <w:r>
              <w:t>）</w:t>
            </w:r>
          </w:p>
        </w:tc>
        <w:tc>
          <w:tcPr>
            <w:tcW w:w="3430" w:type="dxa"/>
            <w:hMerge w:val="restart"/>
            <w:vAlign w:val="center"/>
          </w:tcPr>
          <w:p w:rsidR="00651723" w:rsidRDefault="009D52B6">
            <w:pPr>
              <w:pStyle w:val="2"/>
            </w:pPr>
            <w:r>
              <w:t>：档案工作服务社会作用</w:t>
            </w:r>
          </w:p>
        </w:tc>
        <w:tc>
          <w:tcPr>
            <w:tcW w:w="0" w:type="auto"/>
            <w:hMerge/>
            <w:vAlign w:val="center"/>
          </w:tcPr>
          <w:p w:rsidR="00651723" w:rsidRDefault="00651723"/>
        </w:tc>
        <w:tc>
          <w:tcPr>
            <w:tcW w:w="2551" w:type="dxa"/>
            <w:hMerge w:val="restart"/>
            <w:vAlign w:val="center"/>
          </w:tcPr>
          <w:p w:rsidR="00651723" w:rsidRDefault="009D52B6">
            <w:pPr>
              <w:pStyle w:val="2"/>
            </w:pPr>
            <w:r>
              <w:t>使人民群众在档案领域的获得感和满意度明显提升</w:t>
            </w:r>
          </w:p>
        </w:tc>
        <w:tc>
          <w:tcPr>
            <w:tcW w:w="0" w:type="auto"/>
            <w:hMerge/>
          </w:tcPr>
          <w:p w:rsidR="00651723" w:rsidRDefault="009D52B6">
            <w:pPr>
              <w:pStyle w:val="2"/>
            </w:pPr>
            <w:r>
              <w:t>预期完成目标</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档案管理单位和档案利用人员满意度（对应目标</w:t>
            </w:r>
            <w:r>
              <w:t>1</w:t>
            </w:r>
            <w:r>
              <w:t>、</w:t>
            </w:r>
            <w:r>
              <w:t>2</w:t>
            </w:r>
            <w:r>
              <w:t>、</w:t>
            </w:r>
            <w:r>
              <w:t>3</w:t>
            </w:r>
            <w:r>
              <w:t>）</w:t>
            </w:r>
          </w:p>
        </w:tc>
        <w:tc>
          <w:tcPr>
            <w:tcW w:w="3430" w:type="dxa"/>
            <w:hMerge w:val="restart"/>
            <w:vAlign w:val="center"/>
          </w:tcPr>
          <w:p w:rsidR="00651723" w:rsidRDefault="009D52B6">
            <w:pPr>
              <w:pStyle w:val="2"/>
            </w:pPr>
            <w:r>
              <w:t>档案管理单位和档案利用人员满意度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预期完成目标</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8" w:name="_Toc157760238"/>
      <w:r>
        <w:rPr>
          <w:rFonts w:ascii="方正仿宋_GBK" w:eastAsia="方正仿宋_GBK" w:hAnsi="方正仿宋_GBK" w:cs="方正仿宋_GBK"/>
          <w:sz w:val="28"/>
        </w:rPr>
        <w:t>168.</w:t>
      </w:r>
      <w:r>
        <w:rPr>
          <w:rFonts w:ascii="方正仿宋_GBK" w:eastAsia="方正仿宋_GBK" w:hAnsi="方正仿宋_GBK" w:cs="方正仿宋_GBK"/>
          <w:sz w:val="28"/>
        </w:rPr>
        <w:t>新建档案库房购置、安装档案密集架项目绩效目标表</w:t>
      </w:r>
      <w:bookmarkEnd w:id="1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358211</w:t>
            </w:r>
            <w:r>
              <w:t>天津市城市建设档案馆（天津市地质资料馆）</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新建档案库房购置、安装档案密集架项目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287.71</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287.71</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新建库房落成后，保障档案密集架等相关设备及时安装并投入使用。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新建库房落成后，保障档案密集架等相关设备及时安装并投入使用。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密集架安装面积（对应目标</w:t>
            </w:r>
            <w:r>
              <w:t>1</w:t>
            </w:r>
            <w:r>
              <w:t>）</w:t>
            </w:r>
          </w:p>
        </w:tc>
        <w:tc>
          <w:tcPr>
            <w:tcW w:w="3430" w:type="dxa"/>
            <w:hMerge w:val="restart"/>
            <w:vAlign w:val="center"/>
          </w:tcPr>
          <w:p w:rsidR="00651723" w:rsidRDefault="009D52B6">
            <w:pPr>
              <w:pStyle w:val="2"/>
            </w:pPr>
            <w:r>
              <w:t>密集架安装面积</w:t>
            </w:r>
          </w:p>
        </w:tc>
        <w:tc>
          <w:tcPr>
            <w:tcW w:w="0" w:type="auto"/>
            <w:hMerge/>
            <w:vAlign w:val="center"/>
          </w:tcPr>
          <w:p w:rsidR="00651723" w:rsidRDefault="00651723"/>
        </w:tc>
        <w:tc>
          <w:tcPr>
            <w:tcW w:w="2551" w:type="dxa"/>
            <w:hMerge w:val="restart"/>
            <w:vAlign w:val="center"/>
          </w:tcPr>
          <w:p w:rsidR="00651723" w:rsidRDefault="009D52B6">
            <w:pPr>
              <w:pStyle w:val="2"/>
            </w:pPr>
            <w:r>
              <w:t>≥1598.6</w:t>
            </w:r>
            <w:r>
              <w:t>立方米</w:t>
            </w:r>
          </w:p>
        </w:tc>
        <w:tc>
          <w:tcPr>
            <w:tcW w:w="0" w:type="auto"/>
            <w:hMerge/>
          </w:tcPr>
          <w:p w:rsidR="00651723" w:rsidRDefault="009D52B6">
            <w:pPr>
              <w:pStyle w:val="2"/>
            </w:pPr>
            <w:r>
              <w:t>预计安装量</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密集架可存放档案量（对应目标</w:t>
            </w:r>
            <w:r>
              <w:t>1</w:t>
            </w:r>
            <w:r>
              <w:t>）</w:t>
            </w:r>
          </w:p>
        </w:tc>
        <w:tc>
          <w:tcPr>
            <w:tcW w:w="3430" w:type="dxa"/>
            <w:hMerge w:val="restart"/>
            <w:vAlign w:val="center"/>
          </w:tcPr>
          <w:p w:rsidR="00651723" w:rsidRDefault="009D52B6">
            <w:pPr>
              <w:pStyle w:val="2"/>
            </w:pPr>
            <w:r>
              <w:t>密集架可存放档案量</w:t>
            </w:r>
          </w:p>
        </w:tc>
        <w:tc>
          <w:tcPr>
            <w:tcW w:w="0" w:type="auto"/>
            <w:hMerge/>
            <w:vAlign w:val="center"/>
          </w:tcPr>
          <w:p w:rsidR="00651723" w:rsidRDefault="00651723"/>
        </w:tc>
        <w:tc>
          <w:tcPr>
            <w:tcW w:w="2551" w:type="dxa"/>
            <w:hMerge w:val="restart"/>
            <w:vAlign w:val="center"/>
          </w:tcPr>
          <w:p w:rsidR="00651723" w:rsidRDefault="009D52B6">
            <w:pPr>
              <w:pStyle w:val="2"/>
            </w:pPr>
            <w:r>
              <w:t>≥25.2</w:t>
            </w:r>
            <w:r>
              <w:t>万卷</w:t>
            </w:r>
          </w:p>
        </w:tc>
        <w:tc>
          <w:tcPr>
            <w:tcW w:w="0" w:type="auto"/>
            <w:hMerge/>
          </w:tcPr>
          <w:p w:rsidR="00651723" w:rsidRDefault="009D52B6">
            <w:pPr>
              <w:pStyle w:val="2"/>
            </w:pPr>
            <w:r>
              <w:t>预计存放量</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密集架安装标准（对应目标</w:t>
            </w:r>
            <w:r>
              <w:t>1</w:t>
            </w:r>
            <w:r>
              <w:t>）</w:t>
            </w:r>
          </w:p>
        </w:tc>
        <w:tc>
          <w:tcPr>
            <w:tcW w:w="3430" w:type="dxa"/>
            <w:hMerge w:val="restart"/>
            <w:vAlign w:val="center"/>
          </w:tcPr>
          <w:p w:rsidR="00651723" w:rsidRDefault="009D52B6">
            <w:pPr>
              <w:pStyle w:val="2"/>
            </w:pPr>
            <w:r>
              <w:t>密集架安装标准</w:t>
            </w:r>
          </w:p>
        </w:tc>
        <w:tc>
          <w:tcPr>
            <w:tcW w:w="0" w:type="auto"/>
            <w:hMerge/>
            <w:vAlign w:val="center"/>
          </w:tcPr>
          <w:p w:rsidR="00651723" w:rsidRDefault="00651723"/>
        </w:tc>
        <w:tc>
          <w:tcPr>
            <w:tcW w:w="2551" w:type="dxa"/>
            <w:hMerge w:val="restart"/>
            <w:vAlign w:val="center"/>
          </w:tcPr>
          <w:p w:rsidR="00651723" w:rsidRDefault="009D52B6">
            <w:pPr>
              <w:pStyle w:val="2"/>
            </w:pPr>
            <w:r>
              <w:t>符合《档案馆建筑设计规范》</w:t>
            </w:r>
          </w:p>
        </w:tc>
        <w:tc>
          <w:tcPr>
            <w:tcW w:w="0" w:type="auto"/>
            <w:hMerge/>
          </w:tcPr>
          <w:p w:rsidR="00651723" w:rsidRDefault="009D52B6">
            <w:pPr>
              <w:pStyle w:val="2"/>
            </w:pPr>
            <w:r>
              <w:t>《档案馆建筑设计规范》</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密集架用途（对应目标</w:t>
            </w:r>
            <w:r>
              <w:t>1</w:t>
            </w:r>
            <w:r>
              <w:t>）</w:t>
            </w:r>
          </w:p>
        </w:tc>
        <w:tc>
          <w:tcPr>
            <w:tcW w:w="3430" w:type="dxa"/>
            <w:hMerge w:val="restart"/>
            <w:vAlign w:val="center"/>
          </w:tcPr>
          <w:p w:rsidR="00651723" w:rsidRDefault="009D52B6">
            <w:pPr>
              <w:pStyle w:val="2"/>
            </w:pPr>
            <w:r>
              <w:t>密集架用途</w:t>
            </w:r>
          </w:p>
        </w:tc>
        <w:tc>
          <w:tcPr>
            <w:tcW w:w="0" w:type="auto"/>
            <w:hMerge/>
            <w:vAlign w:val="center"/>
          </w:tcPr>
          <w:p w:rsidR="00651723" w:rsidRDefault="00651723"/>
        </w:tc>
        <w:tc>
          <w:tcPr>
            <w:tcW w:w="2551" w:type="dxa"/>
            <w:hMerge w:val="restart"/>
            <w:vAlign w:val="center"/>
          </w:tcPr>
          <w:p w:rsidR="00651723" w:rsidRDefault="009D52B6">
            <w:pPr>
              <w:pStyle w:val="2"/>
            </w:pPr>
            <w:r>
              <w:t>满足各类档案接收使用</w:t>
            </w:r>
          </w:p>
        </w:tc>
        <w:tc>
          <w:tcPr>
            <w:tcW w:w="0" w:type="auto"/>
            <w:hMerge/>
          </w:tcPr>
          <w:p w:rsidR="00651723" w:rsidRDefault="009D52B6">
            <w:pPr>
              <w:pStyle w:val="2"/>
            </w:pPr>
            <w:r>
              <w:t>预计用途</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r>
              <w:t>（对应目标</w:t>
            </w:r>
            <w:r>
              <w:t>1</w:t>
            </w:r>
            <w:r>
              <w:t>）</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r>
              <w:t xml:space="preserve"> </w:t>
            </w:r>
          </w:p>
        </w:tc>
        <w:tc>
          <w:tcPr>
            <w:tcW w:w="0" w:type="auto"/>
            <w:hMerge/>
          </w:tcPr>
          <w:p w:rsidR="00651723" w:rsidRDefault="009D52B6">
            <w:pPr>
              <w:pStyle w:val="2"/>
            </w:pPr>
            <w:r>
              <w:t>预计安装进度</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购置、安装成本（对应目标</w:t>
            </w:r>
            <w:r>
              <w:t>1</w:t>
            </w:r>
            <w:r>
              <w:t>）</w:t>
            </w:r>
            <w:r>
              <w:t xml:space="preserve"> </w:t>
            </w:r>
          </w:p>
        </w:tc>
        <w:tc>
          <w:tcPr>
            <w:tcW w:w="3430" w:type="dxa"/>
            <w:hMerge w:val="restart"/>
            <w:vAlign w:val="center"/>
          </w:tcPr>
          <w:p w:rsidR="00651723" w:rsidRDefault="009D52B6">
            <w:pPr>
              <w:pStyle w:val="2"/>
            </w:pPr>
            <w:r>
              <w:t>购置、安装成本</w:t>
            </w:r>
          </w:p>
        </w:tc>
        <w:tc>
          <w:tcPr>
            <w:tcW w:w="0" w:type="auto"/>
            <w:hMerge/>
            <w:vAlign w:val="center"/>
          </w:tcPr>
          <w:p w:rsidR="00651723" w:rsidRDefault="00651723"/>
        </w:tc>
        <w:tc>
          <w:tcPr>
            <w:tcW w:w="2551" w:type="dxa"/>
            <w:hMerge w:val="restart"/>
            <w:vAlign w:val="center"/>
          </w:tcPr>
          <w:p w:rsidR="00651723" w:rsidRDefault="009D52B6">
            <w:pPr>
              <w:pStyle w:val="2"/>
            </w:pPr>
            <w:r>
              <w:t>≤287.71</w:t>
            </w:r>
            <w:r>
              <w:t>万元</w:t>
            </w:r>
          </w:p>
        </w:tc>
        <w:tc>
          <w:tcPr>
            <w:tcW w:w="0" w:type="auto"/>
            <w:hMerge/>
          </w:tcPr>
          <w:p w:rsidR="00651723" w:rsidRDefault="009D52B6">
            <w:pPr>
              <w:pStyle w:val="2"/>
            </w:pPr>
            <w:r>
              <w:t>合同约定</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档案工作服务社会能力（对应目标</w:t>
            </w:r>
            <w:r>
              <w:t>1</w:t>
            </w:r>
            <w:r>
              <w:t>）</w:t>
            </w:r>
            <w:r>
              <w:t xml:space="preserve"> </w:t>
            </w:r>
          </w:p>
        </w:tc>
        <w:tc>
          <w:tcPr>
            <w:tcW w:w="3430" w:type="dxa"/>
            <w:hMerge w:val="restart"/>
            <w:vAlign w:val="center"/>
          </w:tcPr>
          <w:p w:rsidR="00651723" w:rsidRDefault="009D52B6">
            <w:pPr>
              <w:pStyle w:val="2"/>
            </w:pPr>
            <w:r>
              <w:t>档案工作服务社会能力</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满足社会对城建档案的进馆需求，更好保障城建档案存放安全</w:t>
            </w:r>
          </w:p>
        </w:tc>
        <w:tc>
          <w:tcPr>
            <w:tcW w:w="0" w:type="auto"/>
            <w:hMerge/>
          </w:tcPr>
          <w:p w:rsidR="00651723" w:rsidRDefault="009D52B6">
            <w:pPr>
              <w:pStyle w:val="2"/>
            </w:pPr>
            <w:r>
              <w:t>预期作用</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档案存放单位和档案利用人员满意度（对应目标</w:t>
            </w:r>
            <w:r>
              <w:t>1</w:t>
            </w:r>
            <w:r>
              <w:t>）</w:t>
            </w:r>
            <w:r>
              <w:t xml:space="preserve"> </w:t>
            </w:r>
          </w:p>
        </w:tc>
        <w:tc>
          <w:tcPr>
            <w:tcW w:w="3430" w:type="dxa"/>
            <w:hMerge w:val="restart"/>
            <w:vAlign w:val="center"/>
          </w:tcPr>
          <w:p w:rsidR="00651723" w:rsidRDefault="009D52B6">
            <w:pPr>
              <w:pStyle w:val="2"/>
            </w:pPr>
            <w:r>
              <w:t>档案存放单位和档案利用人员满意度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预期满意度</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69" w:name="_Toc157760239"/>
      <w:r>
        <w:rPr>
          <w:rFonts w:ascii="方正仿宋_GBK" w:eastAsia="方正仿宋_GBK" w:hAnsi="方正仿宋_GBK" w:cs="方正仿宋_GBK"/>
          <w:sz w:val="28"/>
        </w:rPr>
        <w:t>169.2024</w:t>
      </w:r>
      <w:r>
        <w:rPr>
          <w:rFonts w:ascii="方正仿宋_GBK" w:eastAsia="方正仿宋_GBK" w:hAnsi="方正仿宋_GBK" w:cs="方正仿宋_GBK"/>
          <w:sz w:val="28"/>
        </w:rPr>
        <w:t>年天津市规划和自然资源局信息化安全保障项目绩效目标表</w:t>
      </w:r>
      <w:bookmarkEnd w:id="1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358212</w:t>
            </w:r>
            <w:r>
              <w:t>天津市规划和自然资源局综合服务中心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2024</w:t>
            </w:r>
            <w:r>
              <w:t>年天津市规划和自然资源局信息化安全保障项目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70.75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70.75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通过局信息化安全保障服务，全面加强我局网络安全防护保障能力，保障我局网络和信息系统安全、稳定、可靠运行。</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通过局信息化安全保障服务，全面加强我局网络安全防护保障能力，保障我局网络和信息系统安全、稳定、可靠运行。</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w:t>
            </w:r>
            <w:r>
              <w:t>2</w:t>
            </w:r>
            <w:r>
              <w:t>项工作</w:t>
            </w:r>
          </w:p>
        </w:tc>
        <w:tc>
          <w:tcPr>
            <w:tcW w:w="3430" w:type="dxa"/>
            <w:hMerge w:val="restart"/>
            <w:vAlign w:val="center"/>
          </w:tcPr>
          <w:p w:rsidR="00651723" w:rsidRDefault="009D52B6">
            <w:pPr>
              <w:pStyle w:val="2"/>
            </w:pPr>
            <w:r>
              <w:t>工作开展情况</w:t>
            </w:r>
          </w:p>
        </w:tc>
        <w:tc>
          <w:tcPr>
            <w:tcW w:w="0" w:type="auto"/>
            <w:hMerge/>
            <w:vAlign w:val="center"/>
          </w:tcPr>
          <w:p w:rsidR="00651723" w:rsidRDefault="00651723"/>
        </w:tc>
        <w:tc>
          <w:tcPr>
            <w:tcW w:w="2551" w:type="dxa"/>
            <w:hMerge w:val="restart"/>
            <w:vAlign w:val="center"/>
          </w:tcPr>
          <w:p w:rsidR="00651723" w:rsidRDefault="009D52B6">
            <w:pPr>
              <w:pStyle w:val="2"/>
            </w:pPr>
            <w:r>
              <w:t>2</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符合全局日常网络安全维护需求、保障设备运行正常，局网络和信息系统稳定运行。</w:t>
            </w:r>
          </w:p>
        </w:tc>
        <w:tc>
          <w:tcPr>
            <w:tcW w:w="3430" w:type="dxa"/>
            <w:hMerge w:val="restart"/>
            <w:vAlign w:val="center"/>
          </w:tcPr>
          <w:p w:rsidR="00651723" w:rsidRDefault="009D52B6">
            <w:pPr>
              <w:pStyle w:val="2"/>
            </w:pPr>
            <w:r>
              <w:t>网络安全情况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hMerge w:val="restart"/>
            <w:vAlign w:val="center"/>
          </w:tcPr>
          <w:p w:rsidR="00651723" w:rsidRDefault="009D52B6">
            <w:pPr>
              <w:pStyle w:val="2"/>
            </w:pPr>
            <w:r>
              <w:t>工作完成情况</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项目预算控制成本</w:t>
            </w:r>
            <w:r>
              <w:t xml:space="preserve"> </w:t>
            </w:r>
          </w:p>
        </w:tc>
        <w:tc>
          <w:tcPr>
            <w:tcW w:w="3430" w:type="dxa"/>
            <w:hMerge w:val="restart"/>
            <w:vAlign w:val="center"/>
          </w:tcPr>
          <w:p w:rsidR="00651723" w:rsidRDefault="009D52B6">
            <w:pPr>
              <w:pStyle w:val="2"/>
            </w:pPr>
            <w:r>
              <w:t>支出情况</w:t>
            </w:r>
          </w:p>
        </w:tc>
        <w:tc>
          <w:tcPr>
            <w:tcW w:w="0" w:type="auto"/>
            <w:hMerge/>
            <w:vAlign w:val="center"/>
          </w:tcPr>
          <w:p w:rsidR="00651723" w:rsidRDefault="00651723"/>
        </w:tc>
        <w:tc>
          <w:tcPr>
            <w:tcW w:w="2551" w:type="dxa"/>
            <w:hMerge w:val="restart"/>
            <w:vAlign w:val="center"/>
          </w:tcPr>
          <w:p w:rsidR="00651723" w:rsidRDefault="009D52B6">
            <w:pPr>
              <w:pStyle w:val="2"/>
            </w:pPr>
            <w:r>
              <w:t>≤70.75</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保障局机关网络信息安全</w:t>
            </w:r>
          </w:p>
        </w:tc>
        <w:tc>
          <w:tcPr>
            <w:tcW w:w="3430" w:type="dxa"/>
            <w:hMerge w:val="restart"/>
            <w:vAlign w:val="center"/>
          </w:tcPr>
          <w:p w:rsidR="00651723" w:rsidRDefault="009D52B6">
            <w:pPr>
              <w:pStyle w:val="2"/>
            </w:pPr>
            <w:r>
              <w:t>信息安全保障情况</w:t>
            </w:r>
          </w:p>
        </w:tc>
        <w:tc>
          <w:tcPr>
            <w:tcW w:w="0" w:type="auto"/>
            <w:hMerge/>
            <w:vAlign w:val="center"/>
          </w:tcPr>
          <w:p w:rsidR="00651723" w:rsidRDefault="00651723"/>
        </w:tc>
        <w:tc>
          <w:tcPr>
            <w:tcW w:w="2551" w:type="dxa"/>
            <w:hMerge w:val="restart"/>
            <w:vAlign w:val="center"/>
          </w:tcPr>
          <w:p w:rsidR="00651723" w:rsidRDefault="009D52B6">
            <w:pPr>
              <w:pStyle w:val="2"/>
            </w:pPr>
            <w:r>
              <w:t>通过开展信息化安全保障工作，为自然资源管理提供信息化安全服务支撑</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局机关处室</w:t>
            </w:r>
          </w:p>
        </w:tc>
        <w:tc>
          <w:tcPr>
            <w:tcW w:w="3430" w:type="dxa"/>
            <w:hMerge w:val="restart"/>
            <w:vAlign w:val="center"/>
          </w:tcPr>
          <w:p w:rsidR="00651723" w:rsidRDefault="009D52B6">
            <w:pPr>
              <w:pStyle w:val="2"/>
            </w:pPr>
            <w:r>
              <w:t>机关处室满意度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r>
              <w:t>百分比</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0" w:name="_Toc157760240"/>
      <w:r>
        <w:rPr>
          <w:rFonts w:ascii="方正仿宋_GBK" w:eastAsia="方正仿宋_GBK" w:hAnsi="方正仿宋_GBK" w:cs="方正仿宋_GBK"/>
          <w:sz w:val="28"/>
        </w:rPr>
        <w:t>170.2024</w:t>
      </w:r>
      <w:r>
        <w:rPr>
          <w:rFonts w:ascii="方正仿宋_GBK" w:eastAsia="方正仿宋_GBK" w:hAnsi="方正仿宋_GBK" w:cs="方正仿宋_GBK"/>
          <w:sz w:val="28"/>
        </w:rPr>
        <w:t>年天津市规划和自然资源局信息化基础保障项目绩效目标表</w:t>
      </w:r>
      <w:bookmarkEnd w:id="1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358212</w:t>
            </w:r>
            <w:r>
              <w:t>天津市规划和自然资源局综合服务中心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2024</w:t>
            </w:r>
            <w:r>
              <w:t>年天津市规划和自然资源局信息化基础保障项目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115.20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115.20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1.</w:t>
            </w:r>
            <w:r>
              <w:t>通过部署专业网络设备，平均分配互联网线路带宽资源，限制计算机终端滥用网络带宽，优化互联网带宽资源，保障局机关用户能够正常访问互联网。</w:t>
            </w:r>
          </w:p>
          <w:p w:rsidR="00651723" w:rsidRDefault="009D52B6">
            <w:pPr>
              <w:pStyle w:val="2"/>
            </w:pPr>
            <w:r>
              <w:t>2.</w:t>
            </w:r>
            <w:r>
              <w:t>搭建国产化数据库集群，迁移原有数据，提高数据库系统的安全性、可靠性和高可用性。</w:t>
            </w:r>
          </w:p>
          <w:p w:rsidR="00651723" w:rsidRDefault="009D52B6">
            <w:pPr>
              <w:pStyle w:val="2"/>
            </w:pPr>
            <w:r>
              <w:t>3.</w:t>
            </w:r>
            <w:r>
              <w:t>实现市政府视频会商专机专用，实现将上级单位视频会商信息转发至区分局，新增一个具备视频会商功能会议室，解决会议室功能冲突，提高工作效率。</w:t>
            </w:r>
          </w:p>
          <w:p w:rsidR="00651723" w:rsidRDefault="009D52B6">
            <w:pPr>
              <w:pStyle w:val="2"/>
            </w:pPr>
            <w:r>
              <w:t>4.</w:t>
            </w:r>
            <w:r>
              <w:t>通过部署交换机设备，优化服务器区网络架构，提升汇聚网络的安全性、可靠性和高可用性。</w:t>
            </w:r>
            <w:r>
              <w:t>"</w:t>
            </w:r>
            <w:r>
              <w:tab/>
            </w:r>
            <w:r>
              <w:tab/>
            </w:r>
            <w:r>
              <w:tab/>
            </w:r>
            <w:r>
              <w:tab/>
            </w:r>
          </w:p>
          <w:p w:rsidR="00651723" w:rsidRDefault="00651723">
            <w:pPr>
              <w:pStyle w:val="2"/>
            </w:pP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1.1.</w:t>
            </w:r>
            <w:r>
              <w:t>通过部署专业网络设备，平均分配互联网线路带宽资源，限制计算机终端滥用网络带宽，优化互联网带宽资源，保障局机关用户能够正常访问互联网。</w:t>
            </w:r>
          </w:p>
          <w:p w:rsidR="00651723" w:rsidRDefault="009D52B6">
            <w:pPr>
              <w:pStyle w:val="2"/>
            </w:pPr>
            <w:r>
              <w:t>2.</w:t>
            </w:r>
            <w:r>
              <w:t>搭建国产化数据库集群，迁移原有数据，提高数据库系统的安全性、可靠性和高可用性。</w:t>
            </w:r>
          </w:p>
          <w:p w:rsidR="00651723" w:rsidRDefault="009D52B6">
            <w:pPr>
              <w:pStyle w:val="2"/>
            </w:pPr>
            <w:r>
              <w:t>3.</w:t>
            </w:r>
            <w:r>
              <w:t>实现市政府视频会商专机专用，实现将上级单位视频会商信息转发至区分局，新增一个具备视频会商功能会议室，解决会议室功能冲突，提高工作效率。</w:t>
            </w:r>
          </w:p>
          <w:p w:rsidR="00651723" w:rsidRDefault="009D52B6">
            <w:pPr>
              <w:pStyle w:val="2"/>
            </w:pPr>
            <w:r>
              <w:t>4.</w:t>
            </w:r>
            <w:r>
              <w:t>通过部署交换机设备，优化服务器区网络架构，提升汇聚网络的安全性、可靠性和高可用性。</w:t>
            </w:r>
            <w:r>
              <w:t>"</w:t>
            </w:r>
            <w:r>
              <w:tab/>
            </w:r>
            <w:r>
              <w:tab/>
            </w:r>
            <w:r>
              <w:tab/>
            </w:r>
            <w:r>
              <w:tab/>
            </w:r>
          </w:p>
          <w:p w:rsidR="00651723" w:rsidRDefault="00651723">
            <w:pPr>
              <w:pStyle w:val="2"/>
            </w:pP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软硬件数量</w:t>
            </w:r>
          </w:p>
        </w:tc>
        <w:tc>
          <w:tcPr>
            <w:tcW w:w="3430" w:type="dxa"/>
            <w:hMerge w:val="restart"/>
            <w:vAlign w:val="center"/>
          </w:tcPr>
          <w:p w:rsidR="00651723" w:rsidRDefault="009D52B6">
            <w:pPr>
              <w:pStyle w:val="2"/>
            </w:pPr>
            <w:r>
              <w:t>软硬件数量情况</w:t>
            </w:r>
          </w:p>
        </w:tc>
        <w:tc>
          <w:tcPr>
            <w:tcW w:w="0" w:type="auto"/>
            <w:hMerge/>
            <w:vAlign w:val="center"/>
          </w:tcPr>
          <w:p w:rsidR="00651723" w:rsidRDefault="00651723"/>
        </w:tc>
        <w:tc>
          <w:tcPr>
            <w:tcW w:w="2551" w:type="dxa"/>
            <w:hMerge w:val="restart"/>
            <w:vAlign w:val="center"/>
          </w:tcPr>
          <w:p w:rsidR="00651723" w:rsidRDefault="009D52B6">
            <w:pPr>
              <w:pStyle w:val="2"/>
            </w:pPr>
            <w:r>
              <w:t>8</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保障局机关正常使用互联网</w:t>
            </w:r>
          </w:p>
        </w:tc>
        <w:tc>
          <w:tcPr>
            <w:tcW w:w="3430" w:type="dxa"/>
            <w:hMerge w:val="restart"/>
            <w:vAlign w:val="center"/>
          </w:tcPr>
          <w:p w:rsidR="00651723" w:rsidRDefault="009D52B6">
            <w:pPr>
              <w:pStyle w:val="2"/>
            </w:pPr>
            <w:r>
              <w:t>工作完成情况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保障局国产化数据库数据完整、运行稳定</w:t>
            </w:r>
          </w:p>
        </w:tc>
        <w:tc>
          <w:tcPr>
            <w:tcW w:w="3430" w:type="dxa"/>
            <w:hMerge w:val="restart"/>
            <w:vAlign w:val="center"/>
          </w:tcPr>
          <w:p w:rsidR="00651723" w:rsidRDefault="009D52B6">
            <w:pPr>
              <w:pStyle w:val="2"/>
            </w:pPr>
            <w:r>
              <w:t>工作完成情况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保障局系统各级视频会议正常召开</w:t>
            </w:r>
          </w:p>
        </w:tc>
        <w:tc>
          <w:tcPr>
            <w:tcW w:w="3430" w:type="dxa"/>
            <w:hMerge w:val="restart"/>
            <w:vAlign w:val="center"/>
          </w:tcPr>
          <w:p w:rsidR="00651723" w:rsidRDefault="009D52B6">
            <w:pPr>
              <w:pStyle w:val="2"/>
            </w:pPr>
            <w:r>
              <w:t>工作完成情况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保障局服务器区网络安全稳定运行</w:t>
            </w:r>
          </w:p>
        </w:tc>
        <w:tc>
          <w:tcPr>
            <w:tcW w:w="3430" w:type="dxa"/>
            <w:hMerge w:val="restart"/>
            <w:vAlign w:val="center"/>
          </w:tcPr>
          <w:p w:rsidR="00651723" w:rsidRDefault="009D52B6">
            <w:pPr>
              <w:pStyle w:val="2"/>
            </w:pPr>
            <w:r>
              <w:t>工作完成情况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hMerge w:val="restart"/>
            <w:vAlign w:val="center"/>
          </w:tcPr>
          <w:p w:rsidR="00651723" w:rsidRDefault="009D52B6">
            <w:pPr>
              <w:pStyle w:val="2"/>
            </w:pPr>
            <w:r>
              <w:t>工作完成情况</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项目预算控制成本</w:t>
            </w:r>
          </w:p>
        </w:tc>
        <w:tc>
          <w:tcPr>
            <w:tcW w:w="3430" w:type="dxa"/>
            <w:hMerge w:val="restart"/>
            <w:vAlign w:val="center"/>
          </w:tcPr>
          <w:p w:rsidR="00651723" w:rsidRDefault="009D52B6">
            <w:pPr>
              <w:pStyle w:val="2"/>
            </w:pPr>
            <w:r>
              <w:t>成本控制情况</w:t>
            </w:r>
          </w:p>
        </w:tc>
        <w:tc>
          <w:tcPr>
            <w:tcW w:w="0" w:type="auto"/>
            <w:hMerge/>
            <w:vAlign w:val="center"/>
          </w:tcPr>
          <w:p w:rsidR="00651723" w:rsidRDefault="00651723"/>
        </w:tc>
        <w:tc>
          <w:tcPr>
            <w:tcW w:w="2551" w:type="dxa"/>
            <w:hMerge w:val="restart"/>
            <w:vAlign w:val="center"/>
          </w:tcPr>
          <w:p w:rsidR="00651723" w:rsidRDefault="009D52B6">
            <w:pPr>
              <w:pStyle w:val="2"/>
            </w:pPr>
            <w:r>
              <w:t>≤115.2</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局机关正常使用互联网</w:t>
            </w:r>
          </w:p>
        </w:tc>
        <w:tc>
          <w:tcPr>
            <w:tcW w:w="3430" w:type="dxa"/>
            <w:hMerge w:val="restart"/>
            <w:vAlign w:val="center"/>
          </w:tcPr>
          <w:p w:rsidR="00651723" w:rsidRDefault="009D52B6">
            <w:pPr>
              <w:pStyle w:val="2"/>
            </w:pPr>
            <w:r>
              <w:t>工作完成情况</w:t>
            </w:r>
          </w:p>
        </w:tc>
        <w:tc>
          <w:tcPr>
            <w:tcW w:w="0" w:type="auto"/>
            <w:hMerge/>
            <w:vAlign w:val="center"/>
          </w:tcPr>
          <w:p w:rsidR="00651723" w:rsidRDefault="00651723"/>
        </w:tc>
        <w:tc>
          <w:tcPr>
            <w:tcW w:w="2551" w:type="dxa"/>
            <w:hMerge w:val="restart"/>
            <w:vAlign w:val="center"/>
          </w:tcPr>
          <w:p w:rsidR="00651723" w:rsidRDefault="009D52B6">
            <w:pPr>
              <w:pStyle w:val="2"/>
            </w:pPr>
            <w:r>
              <w:t>通过开展此项目，保障局机关正常访问互联网，保障正常办公。</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局系统视频会商正常召开</w:t>
            </w:r>
          </w:p>
        </w:tc>
        <w:tc>
          <w:tcPr>
            <w:tcW w:w="3430" w:type="dxa"/>
            <w:hMerge w:val="restart"/>
            <w:vAlign w:val="center"/>
          </w:tcPr>
          <w:p w:rsidR="00651723" w:rsidRDefault="009D52B6">
            <w:pPr>
              <w:pStyle w:val="2"/>
            </w:pPr>
            <w:r>
              <w:t>视频会商服务情况</w:t>
            </w:r>
          </w:p>
        </w:tc>
        <w:tc>
          <w:tcPr>
            <w:tcW w:w="0" w:type="auto"/>
            <w:hMerge/>
            <w:vAlign w:val="center"/>
          </w:tcPr>
          <w:p w:rsidR="00651723" w:rsidRDefault="00651723"/>
        </w:tc>
        <w:tc>
          <w:tcPr>
            <w:tcW w:w="2551" w:type="dxa"/>
            <w:hMerge w:val="restart"/>
            <w:vAlign w:val="center"/>
          </w:tcPr>
          <w:p w:rsidR="00651723" w:rsidRDefault="009D52B6">
            <w:pPr>
              <w:pStyle w:val="2"/>
            </w:pPr>
            <w:r>
              <w:t>充分利用视频会商系统，合理整合使用视频会商设备，节约财政开支。</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局国产化数据库稳定运行</w:t>
            </w:r>
          </w:p>
        </w:tc>
        <w:tc>
          <w:tcPr>
            <w:tcW w:w="3430" w:type="dxa"/>
            <w:hMerge w:val="restart"/>
            <w:vAlign w:val="center"/>
          </w:tcPr>
          <w:p w:rsidR="00651723" w:rsidRDefault="009D52B6">
            <w:pPr>
              <w:pStyle w:val="2"/>
            </w:pPr>
            <w:r>
              <w:t>数据库情况</w:t>
            </w:r>
          </w:p>
        </w:tc>
        <w:tc>
          <w:tcPr>
            <w:tcW w:w="0" w:type="auto"/>
            <w:hMerge/>
            <w:vAlign w:val="center"/>
          </w:tcPr>
          <w:p w:rsidR="00651723" w:rsidRDefault="00651723"/>
        </w:tc>
        <w:tc>
          <w:tcPr>
            <w:tcW w:w="2551" w:type="dxa"/>
            <w:hMerge w:val="restart"/>
            <w:vAlign w:val="center"/>
          </w:tcPr>
          <w:p w:rsidR="00651723" w:rsidRDefault="009D52B6">
            <w:pPr>
              <w:pStyle w:val="2"/>
            </w:pPr>
            <w:r>
              <w:t>通过此项目，提高国产化数据库系统的安全性、可靠性和高可用性。</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服务器区网络稳定运行</w:t>
            </w:r>
          </w:p>
        </w:tc>
        <w:tc>
          <w:tcPr>
            <w:tcW w:w="3430" w:type="dxa"/>
            <w:hMerge w:val="restart"/>
            <w:vAlign w:val="center"/>
          </w:tcPr>
          <w:p w:rsidR="00651723" w:rsidRDefault="009D52B6">
            <w:pPr>
              <w:pStyle w:val="2"/>
            </w:pPr>
            <w:r>
              <w:t>网络情况</w:t>
            </w:r>
          </w:p>
        </w:tc>
        <w:tc>
          <w:tcPr>
            <w:tcW w:w="0" w:type="auto"/>
            <w:hMerge/>
            <w:vAlign w:val="center"/>
          </w:tcPr>
          <w:p w:rsidR="00651723" w:rsidRDefault="00651723"/>
        </w:tc>
        <w:tc>
          <w:tcPr>
            <w:tcW w:w="2551" w:type="dxa"/>
            <w:hMerge w:val="restart"/>
            <w:vAlign w:val="center"/>
          </w:tcPr>
          <w:p w:rsidR="00651723" w:rsidRDefault="009D52B6">
            <w:pPr>
              <w:pStyle w:val="2"/>
            </w:pPr>
            <w:r>
              <w:t>通过此项目，优化服务器区网络架构，提升网络的安全性、可靠性和高可用性。</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局机关各处室</w:t>
            </w:r>
          </w:p>
        </w:tc>
        <w:tc>
          <w:tcPr>
            <w:tcW w:w="3430" w:type="dxa"/>
            <w:hMerge w:val="restart"/>
            <w:vAlign w:val="center"/>
          </w:tcPr>
          <w:p w:rsidR="00651723" w:rsidRDefault="009D52B6">
            <w:pPr>
              <w:pStyle w:val="2"/>
            </w:pPr>
            <w:r>
              <w:t>局机关处室满意情况</w:t>
            </w:r>
          </w:p>
        </w:tc>
        <w:tc>
          <w:tcPr>
            <w:tcW w:w="0" w:type="auto"/>
            <w:hMerge/>
            <w:vAlign w:val="center"/>
          </w:tcPr>
          <w:p w:rsidR="00651723" w:rsidRDefault="00651723"/>
        </w:tc>
        <w:tc>
          <w:tcPr>
            <w:tcW w:w="2551" w:type="dxa"/>
            <w:hMerge w:val="restart"/>
            <w:vAlign w:val="center"/>
          </w:tcPr>
          <w:p w:rsidR="00651723" w:rsidRDefault="009D52B6">
            <w:pPr>
              <w:pStyle w:val="2"/>
            </w:pPr>
            <w:r>
              <w:t>≥90</w:t>
            </w:r>
            <w:r>
              <w:t>百分比</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1" w:name="_Toc157760241"/>
      <w:r>
        <w:rPr>
          <w:rFonts w:ascii="方正仿宋_GBK" w:eastAsia="方正仿宋_GBK" w:hAnsi="方正仿宋_GBK" w:cs="方正仿宋_GBK"/>
          <w:sz w:val="28"/>
        </w:rPr>
        <w:t>171.2024</w:t>
      </w:r>
      <w:r>
        <w:rPr>
          <w:rFonts w:ascii="方正仿宋_GBK" w:eastAsia="方正仿宋_GBK" w:hAnsi="方正仿宋_GBK" w:cs="方正仿宋_GBK"/>
          <w:sz w:val="28"/>
        </w:rPr>
        <w:t>年天津市规划和自然资源局信息化运维管理服务项目绩效目标表</w:t>
      </w:r>
      <w:bookmarkEnd w:id="1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358212</w:t>
            </w:r>
            <w:r>
              <w:t>天津市规划和自然资源局综合服务中心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2024</w:t>
            </w:r>
            <w:r>
              <w:t>年天津市规划和自然资源局信息化运维管理服务项目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237.15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237.15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通过完成此项工作为我市规划和自然资源管理提供信息化技术支撑保障</w:t>
            </w:r>
            <w:r>
              <w:tab/>
            </w:r>
            <w:r>
              <w:tab/>
            </w:r>
            <w:r>
              <w:tab/>
            </w:r>
            <w:r>
              <w:tab/>
            </w:r>
            <w:r>
              <w:tab/>
            </w:r>
            <w:r>
              <w:tab/>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通过完成此项工作为我市规划和自然资源管理提供信息化技术支撑保障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开展信息化运维及管理服务数量</w:t>
            </w:r>
          </w:p>
        </w:tc>
        <w:tc>
          <w:tcPr>
            <w:tcW w:w="3430" w:type="dxa"/>
            <w:hMerge w:val="restart"/>
            <w:vAlign w:val="center"/>
          </w:tcPr>
          <w:p w:rsidR="00651723" w:rsidRDefault="009D52B6">
            <w:pPr>
              <w:pStyle w:val="2"/>
            </w:pPr>
            <w:r>
              <w:t>工作开展情况</w:t>
            </w:r>
          </w:p>
        </w:tc>
        <w:tc>
          <w:tcPr>
            <w:tcW w:w="0" w:type="auto"/>
            <w:hMerge/>
            <w:vAlign w:val="center"/>
          </w:tcPr>
          <w:p w:rsidR="00651723" w:rsidRDefault="00651723"/>
        </w:tc>
        <w:tc>
          <w:tcPr>
            <w:tcW w:w="2551" w:type="dxa"/>
            <w:hMerge w:val="restart"/>
            <w:vAlign w:val="center"/>
          </w:tcPr>
          <w:p w:rsidR="00651723" w:rsidRDefault="009D52B6">
            <w:pPr>
              <w:pStyle w:val="2"/>
            </w:pPr>
            <w:r>
              <w:t>10</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平均日维护数量</w:t>
            </w:r>
          </w:p>
        </w:tc>
        <w:tc>
          <w:tcPr>
            <w:tcW w:w="3430" w:type="dxa"/>
            <w:hMerge w:val="restart"/>
            <w:vAlign w:val="center"/>
          </w:tcPr>
          <w:p w:rsidR="00651723" w:rsidRDefault="009D52B6">
            <w:pPr>
              <w:pStyle w:val="2"/>
            </w:pPr>
            <w:r>
              <w:t>每天维护信息化运维情况</w:t>
            </w:r>
          </w:p>
        </w:tc>
        <w:tc>
          <w:tcPr>
            <w:tcW w:w="0" w:type="auto"/>
            <w:hMerge/>
            <w:vAlign w:val="center"/>
          </w:tcPr>
          <w:p w:rsidR="00651723" w:rsidRDefault="00651723"/>
        </w:tc>
        <w:tc>
          <w:tcPr>
            <w:tcW w:w="2551" w:type="dxa"/>
            <w:hMerge w:val="restart"/>
            <w:vAlign w:val="center"/>
          </w:tcPr>
          <w:p w:rsidR="00651723" w:rsidRDefault="009D52B6">
            <w:pPr>
              <w:pStyle w:val="2"/>
            </w:pPr>
            <w:r>
              <w:t>≥30</w:t>
            </w:r>
            <w:r>
              <w:t>次</w:t>
            </w:r>
            <w:r>
              <w:t>/</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政府采购率</w:t>
            </w:r>
          </w:p>
        </w:tc>
        <w:tc>
          <w:tcPr>
            <w:tcW w:w="3430" w:type="dxa"/>
            <w:hMerge w:val="restart"/>
            <w:vAlign w:val="center"/>
          </w:tcPr>
          <w:p w:rsidR="00651723" w:rsidRDefault="009D52B6">
            <w:pPr>
              <w:pStyle w:val="2"/>
            </w:pPr>
            <w:r>
              <w:t>政府采购情况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故障排除率</w:t>
            </w:r>
          </w:p>
        </w:tc>
        <w:tc>
          <w:tcPr>
            <w:tcW w:w="3430" w:type="dxa"/>
            <w:hMerge w:val="restart"/>
            <w:vAlign w:val="center"/>
          </w:tcPr>
          <w:p w:rsidR="00651723" w:rsidRDefault="009D52B6">
            <w:pPr>
              <w:pStyle w:val="2"/>
            </w:pPr>
            <w:r>
              <w:t>排除信息化运维故障情况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服务验收合格率</w:t>
            </w:r>
          </w:p>
        </w:tc>
        <w:tc>
          <w:tcPr>
            <w:tcW w:w="3430" w:type="dxa"/>
            <w:hMerge w:val="restart"/>
            <w:vAlign w:val="center"/>
          </w:tcPr>
          <w:p w:rsidR="00651723" w:rsidRDefault="009D52B6">
            <w:pPr>
              <w:pStyle w:val="2"/>
            </w:pPr>
            <w:r>
              <w:t>服务验收合格情况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hMerge w:val="restart"/>
            <w:vAlign w:val="center"/>
          </w:tcPr>
          <w:p w:rsidR="00651723" w:rsidRDefault="009D52B6">
            <w:pPr>
              <w:pStyle w:val="2"/>
            </w:pPr>
            <w:r>
              <w:t>工作开展情况</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系统故障修复处理时间</w:t>
            </w:r>
          </w:p>
        </w:tc>
        <w:tc>
          <w:tcPr>
            <w:tcW w:w="3430" w:type="dxa"/>
            <w:hMerge w:val="restart"/>
            <w:vAlign w:val="center"/>
          </w:tcPr>
          <w:p w:rsidR="00651723" w:rsidRDefault="009D52B6">
            <w:pPr>
              <w:pStyle w:val="2"/>
            </w:pPr>
            <w:r>
              <w:t>信息化维护修复故障时效</w:t>
            </w:r>
          </w:p>
        </w:tc>
        <w:tc>
          <w:tcPr>
            <w:tcW w:w="0" w:type="auto"/>
            <w:hMerge/>
            <w:vAlign w:val="center"/>
          </w:tcPr>
          <w:p w:rsidR="00651723" w:rsidRDefault="00651723"/>
        </w:tc>
        <w:tc>
          <w:tcPr>
            <w:tcW w:w="2551" w:type="dxa"/>
            <w:hMerge w:val="restart"/>
            <w:vAlign w:val="center"/>
          </w:tcPr>
          <w:p w:rsidR="00651723" w:rsidRDefault="009D52B6">
            <w:pPr>
              <w:pStyle w:val="2"/>
            </w:pPr>
            <w:r>
              <w:t>≤1</w:t>
            </w:r>
            <w:r>
              <w:t>小时</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系统运行维护响应时间</w:t>
            </w:r>
          </w:p>
        </w:tc>
        <w:tc>
          <w:tcPr>
            <w:tcW w:w="3430" w:type="dxa"/>
            <w:hMerge w:val="restart"/>
            <w:vAlign w:val="center"/>
          </w:tcPr>
          <w:p w:rsidR="00651723" w:rsidRDefault="009D52B6">
            <w:pPr>
              <w:pStyle w:val="2"/>
            </w:pPr>
            <w:r>
              <w:t>维护系统运行响应时效</w:t>
            </w:r>
          </w:p>
        </w:tc>
        <w:tc>
          <w:tcPr>
            <w:tcW w:w="0" w:type="auto"/>
            <w:hMerge/>
            <w:vAlign w:val="center"/>
          </w:tcPr>
          <w:p w:rsidR="00651723" w:rsidRDefault="00651723"/>
        </w:tc>
        <w:tc>
          <w:tcPr>
            <w:tcW w:w="2551" w:type="dxa"/>
            <w:hMerge w:val="restart"/>
            <w:vAlign w:val="center"/>
          </w:tcPr>
          <w:p w:rsidR="00651723" w:rsidRDefault="009D52B6">
            <w:pPr>
              <w:pStyle w:val="2"/>
            </w:pPr>
            <w:r>
              <w:t>≤30</w:t>
            </w:r>
            <w:r>
              <w:t>分钟</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项目控制总成本</w:t>
            </w:r>
          </w:p>
        </w:tc>
        <w:tc>
          <w:tcPr>
            <w:tcW w:w="3430" w:type="dxa"/>
            <w:hMerge w:val="restart"/>
            <w:vAlign w:val="center"/>
          </w:tcPr>
          <w:p w:rsidR="00651723" w:rsidRDefault="009D52B6">
            <w:pPr>
              <w:pStyle w:val="2"/>
            </w:pPr>
            <w:r>
              <w:t>项目成本</w:t>
            </w:r>
          </w:p>
        </w:tc>
        <w:tc>
          <w:tcPr>
            <w:tcW w:w="0" w:type="auto"/>
            <w:hMerge/>
            <w:vAlign w:val="center"/>
          </w:tcPr>
          <w:p w:rsidR="00651723" w:rsidRDefault="00651723"/>
        </w:tc>
        <w:tc>
          <w:tcPr>
            <w:tcW w:w="2551" w:type="dxa"/>
            <w:hMerge w:val="restart"/>
            <w:vAlign w:val="center"/>
          </w:tcPr>
          <w:p w:rsidR="00651723" w:rsidRDefault="009D52B6">
            <w:pPr>
              <w:pStyle w:val="2"/>
            </w:pPr>
            <w:r>
              <w:t>≤237.15</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信息化服务支撑</w:t>
            </w:r>
          </w:p>
        </w:tc>
        <w:tc>
          <w:tcPr>
            <w:tcW w:w="3430" w:type="dxa"/>
            <w:hMerge w:val="restart"/>
            <w:vAlign w:val="center"/>
          </w:tcPr>
          <w:p w:rsidR="00651723" w:rsidRDefault="009D52B6">
            <w:pPr>
              <w:pStyle w:val="2"/>
            </w:pPr>
            <w:r>
              <w:t>保障日常信息化办公情况</w:t>
            </w:r>
          </w:p>
        </w:tc>
        <w:tc>
          <w:tcPr>
            <w:tcW w:w="0" w:type="auto"/>
            <w:hMerge/>
            <w:vAlign w:val="center"/>
          </w:tcPr>
          <w:p w:rsidR="00651723" w:rsidRDefault="00651723"/>
        </w:tc>
        <w:tc>
          <w:tcPr>
            <w:tcW w:w="2551" w:type="dxa"/>
            <w:hMerge w:val="restart"/>
            <w:vAlign w:val="center"/>
          </w:tcPr>
          <w:p w:rsidR="00651723" w:rsidRDefault="009D52B6">
            <w:pPr>
              <w:pStyle w:val="2"/>
            </w:pPr>
            <w:r>
              <w:t>通过开展信息化运维管理服务工作，为自然资源管理提供信息化技术服务支撑，保障日常办公顺利开展。</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局机关机关处室满意度</w:t>
            </w:r>
          </w:p>
        </w:tc>
        <w:tc>
          <w:tcPr>
            <w:tcW w:w="3430" w:type="dxa"/>
            <w:hMerge w:val="restart"/>
            <w:vAlign w:val="center"/>
          </w:tcPr>
          <w:p w:rsidR="00651723" w:rsidRDefault="009D52B6">
            <w:pPr>
              <w:pStyle w:val="2"/>
            </w:pPr>
            <w:r>
              <w:t>局机关处室信息化办公满意程度</w:t>
            </w:r>
          </w:p>
        </w:tc>
        <w:tc>
          <w:tcPr>
            <w:tcW w:w="0" w:type="auto"/>
            <w:hMerge/>
            <w:vAlign w:val="center"/>
          </w:tcPr>
          <w:p w:rsidR="00651723" w:rsidRDefault="00651723"/>
        </w:tc>
        <w:tc>
          <w:tcPr>
            <w:tcW w:w="2551" w:type="dxa"/>
            <w:hMerge w:val="restart"/>
            <w:vAlign w:val="center"/>
          </w:tcPr>
          <w:p w:rsidR="00651723" w:rsidRDefault="009D52B6">
            <w:pPr>
              <w:pStyle w:val="2"/>
            </w:pPr>
            <w:r>
              <w:t>≥90</w:t>
            </w:r>
            <w:r>
              <w:t>百分比</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2" w:name="_Toc157760242"/>
      <w:r>
        <w:rPr>
          <w:rFonts w:ascii="方正仿宋_GBK" w:eastAsia="方正仿宋_GBK" w:hAnsi="方正仿宋_GBK" w:cs="方正仿宋_GBK"/>
          <w:sz w:val="28"/>
        </w:rPr>
        <w:t>172.2024</w:t>
      </w:r>
      <w:r>
        <w:rPr>
          <w:rFonts w:ascii="方正仿宋_GBK" w:eastAsia="方正仿宋_GBK" w:hAnsi="方正仿宋_GBK" w:cs="方正仿宋_GBK"/>
          <w:sz w:val="28"/>
        </w:rPr>
        <w:t>年天津市规划和自然资源局信息机房运维项目绩效目标表</w:t>
      </w:r>
      <w:bookmarkEnd w:id="1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358212</w:t>
            </w:r>
            <w:r>
              <w:t>天津市规划和自然资源局综合服务中心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2024</w:t>
            </w:r>
            <w:r>
              <w:t>年天津市规划和自然资源局信息机房运维项目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44.00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44.00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完成机房设施设备日常巡检、性能分析及优化、软硬件升级、环境清洁等预防性维护保养工作，完成机房设施设备故障解决、备品备件保障、主机安全服务保障等故障恢复类工作。</w:t>
            </w:r>
            <w:r>
              <w:tab/>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完成机房设施设备日常巡检、性能分析及优化、软硬件升级、环境清洁等预防性维护保养工作，完成机房设施设备故障解决、备品备件保障、主机安全服务保障等故障恢复类工作。</w:t>
            </w:r>
            <w:r>
              <w:tab/>
            </w:r>
            <w:r>
              <w:tab/>
            </w:r>
            <w:r>
              <w:tab/>
            </w:r>
            <w:r>
              <w:tab/>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运行维护机房数量</w:t>
            </w:r>
          </w:p>
        </w:tc>
        <w:tc>
          <w:tcPr>
            <w:tcW w:w="3430" w:type="dxa"/>
            <w:hMerge w:val="restart"/>
            <w:vAlign w:val="center"/>
          </w:tcPr>
          <w:p w:rsidR="00651723" w:rsidRDefault="009D52B6">
            <w:pPr>
              <w:pStyle w:val="2"/>
            </w:pPr>
            <w:r>
              <w:t>工作开展情况</w:t>
            </w:r>
          </w:p>
        </w:tc>
        <w:tc>
          <w:tcPr>
            <w:tcW w:w="0" w:type="auto"/>
            <w:hMerge/>
            <w:vAlign w:val="center"/>
          </w:tcPr>
          <w:p w:rsidR="00651723" w:rsidRDefault="00651723"/>
        </w:tc>
        <w:tc>
          <w:tcPr>
            <w:tcW w:w="2551" w:type="dxa"/>
            <w:hMerge w:val="restart"/>
            <w:vAlign w:val="center"/>
          </w:tcPr>
          <w:p w:rsidR="00651723" w:rsidRDefault="009D52B6">
            <w:pPr>
              <w:pStyle w:val="2"/>
            </w:pPr>
            <w:r>
              <w:t>1</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周维护数量</w:t>
            </w:r>
          </w:p>
        </w:tc>
        <w:tc>
          <w:tcPr>
            <w:tcW w:w="3430" w:type="dxa"/>
            <w:hMerge w:val="restart"/>
            <w:vAlign w:val="center"/>
          </w:tcPr>
          <w:p w:rsidR="00651723" w:rsidRDefault="009D52B6">
            <w:pPr>
              <w:pStyle w:val="2"/>
            </w:pPr>
            <w:r>
              <w:t>机房维护情况</w:t>
            </w:r>
          </w:p>
        </w:tc>
        <w:tc>
          <w:tcPr>
            <w:tcW w:w="0" w:type="auto"/>
            <w:hMerge/>
            <w:vAlign w:val="center"/>
          </w:tcPr>
          <w:p w:rsidR="00651723" w:rsidRDefault="00651723"/>
        </w:tc>
        <w:tc>
          <w:tcPr>
            <w:tcW w:w="2551" w:type="dxa"/>
            <w:hMerge w:val="restart"/>
            <w:vAlign w:val="center"/>
          </w:tcPr>
          <w:p w:rsidR="00651723" w:rsidRDefault="009D52B6">
            <w:pPr>
              <w:pStyle w:val="2"/>
            </w:pPr>
            <w:r>
              <w:t>2</w:t>
            </w:r>
            <w:r>
              <w:t>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政府采购率</w:t>
            </w:r>
          </w:p>
        </w:tc>
        <w:tc>
          <w:tcPr>
            <w:tcW w:w="3430" w:type="dxa"/>
            <w:hMerge w:val="restart"/>
            <w:vAlign w:val="center"/>
          </w:tcPr>
          <w:p w:rsidR="00651723" w:rsidRDefault="009D52B6">
            <w:pPr>
              <w:pStyle w:val="2"/>
            </w:pPr>
            <w:r>
              <w:t>政府采购情况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故障排除率</w:t>
            </w:r>
          </w:p>
        </w:tc>
        <w:tc>
          <w:tcPr>
            <w:tcW w:w="3430" w:type="dxa"/>
            <w:hMerge w:val="restart"/>
            <w:vAlign w:val="center"/>
          </w:tcPr>
          <w:p w:rsidR="00651723" w:rsidRDefault="009D52B6">
            <w:pPr>
              <w:pStyle w:val="2"/>
            </w:pPr>
            <w:r>
              <w:t>机房设施故障排除情况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服务验收合格率</w:t>
            </w:r>
          </w:p>
        </w:tc>
        <w:tc>
          <w:tcPr>
            <w:tcW w:w="3430" w:type="dxa"/>
            <w:hMerge w:val="restart"/>
            <w:vAlign w:val="center"/>
          </w:tcPr>
          <w:p w:rsidR="00651723" w:rsidRDefault="009D52B6">
            <w:pPr>
              <w:pStyle w:val="2"/>
            </w:pPr>
            <w:r>
              <w:t>验收情况</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机房正常运行率</w:t>
            </w:r>
          </w:p>
        </w:tc>
        <w:tc>
          <w:tcPr>
            <w:tcW w:w="3430" w:type="dxa"/>
            <w:hMerge w:val="restart"/>
            <w:vAlign w:val="center"/>
          </w:tcPr>
          <w:p w:rsidR="00651723" w:rsidRDefault="009D52B6">
            <w:pPr>
              <w:pStyle w:val="2"/>
            </w:pPr>
            <w:r>
              <w:t>机房设施安全稳定运行</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项目成本</w:t>
            </w:r>
          </w:p>
        </w:tc>
        <w:tc>
          <w:tcPr>
            <w:tcW w:w="3430" w:type="dxa"/>
            <w:hMerge w:val="restart"/>
            <w:vAlign w:val="center"/>
          </w:tcPr>
          <w:p w:rsidR="00651723" w:rsidRDefault="009D52B6">
            <w:pPr>
              <w:pStyle w:val="2"/>
            </w:pPr>
            <w:r>
              <w:t>运维成本</w:t>
            </w:r>
          </w:p>
        </w:tc>
        <w:tc>
          <w:tcPr>
            <w:tcW w:w="0" w:type="auto"/>
            <w:hMerge/>
            <w:vAlign w:val="center"/>
          </w:tcPr>
          <w:p w:rsidR="00651723" w:rsidRDefault="00651723"/>
        </w:tc>
        <w:tc>
          <w:tcPr>
            <w:tcW w:w="2551" w:type="dxa"/>
            <w:hMerge w:val="restart"/>
            <w:vAlign w:val="center"/>
          </w:tcPr>
          <w:p w:rsidR="00651723" w:rsidRDefault="009D52B6">
            <w:pPr>
              <w:pStyle w:val="2"/>
            </w:pPr>
            <w:r>
              <w:t>≤44</w:t>
            </w:r>
            <w:r>
              <w:t>万元</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hMerge w:val="restart"/>
            <w:vAlign w:val="center"/>
          </w:tcPr>
          <w:p w:rsidR="00651723" w:rsidRDefault="009D52B6">
            <w:pPr>
              <w:pStyle w:val="2"/>
            </w:pPr>
            <w:r>
              <w:t>项目完成情况</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系统故障修复处理时间</w:t>
            </w:r>
          </w:p>
        </w:tc>
        <w:tc>
          <w:tcPr>
            <w:tcW w:w="3430" w:type="dxa"/>
            <w:hMerge w:val="restart"/>
            <w:vAlign w:val="center"/>
          </w:tcPr>
          <w:p w:rsidR="00651723" w:rsidRDefault="009D52B6">
            <w:pPr>
              <w:pStyle w:val="2"/>
            </w:pPr>
            <w:r>
              <w:t>系统故障修复处理时效</w:t>
            </w:r>
          </w:p>
        </w:tc>
        <w:tc>
          <w:tcPr>
            <w:tcW w:w="0" w:type="auto"/>
            <w:hMerge/>
            <w:vAlign w:val="center"/>
          </w:tcPr>
          <w:p w:rsidR="00651723" w:rsidRDefault="00651723"/>
        </w:tc>
        <w:tc>
          <w:tcPr>
            <w:tcW w:w="2551" w:type="dxa"/>
            <w:hMerge w:val="restart"/>
            <w:vAlign w:val="center"/>
          </w:tcPr>
          <w:p w:rsidR="00651723" w:rsidRDefault="009D52B6">
            <w:pPr>
              <w:pStyle w:val="2"/>
            </w:pPr>
            <w:r>
              <w:t>4</w:t>
            </w:r>
            <w:r>
              <w:t>小时内修复故障</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系统运行维护响应时间</w:t>
            </w:r>
          </w:p>
        </w:tc>
        <w:tc>
          <w:tcPr>
            <w:tcW w:w="3430" w:type="dxa"/>
            <w:hMerge w:val="restart"/>
            <w:vAlign w:val="center"/>
          </w:tcPr>
          <w:p w:rsidR="00651723" w:rsidRDefault="009D52B6">
            <w:pPr>
              <w:pStyle w:val="2"/>
            </w:pPr>
            <w:r>
              <w:t>维护系统响应情况</w:t>
            </w:r>
          </w:p>
        </w:tc>
        <w:tc>
          <w:tcPr>
            <w:tcW w:w="0" w:type="auto"/>
            <w:hMerge/>
            <w:vAlign w:val="center"/>
          </w:tcPr>
          <w:p w:rsidR="00651723" w:rsidRDefault="00651723"/>
        </w:tc>
        <w:tc>
          <w:tcPr>
            <w:tcW w:w="2551" w:type="dxa"/>
            <w:hMerge w:val="restart"/>
            <w:vAlign w:val="center"/>
          </w:tcPr>
          <w:p w:rsidR="00651723" w:rsidRDefault="009D52B6">
            <w:pPr>
              <w:pStyle w:val="2"/>
            </w:pPr>
            <w:r>
              <w:t>1</w:t>
            </w:r>
            <w:r>
              <w:t>小时内到达现场</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一般故障处理时效</w:t>
            </w:r>
          </w:p>
        </w:tc>
        <w:tc>
          <w:tcPr>
            <w:tcW w:w="3430" w:type="dxa"/>
            <w:hMerge w:val="restart"/>
            <w:vAlign w:val="center"/>
          </w:tcPr>
          <w:p w:rsidR="00651723" w:rsidRDefault="009D52B6">
            <w:pPr>
              <w:pStyle w:val="2"/>
            </w:pPr>
            <w:r>
              <w:t>一般故障处理时效</w:t>
            </w:r>
          </w:p>
        </w:tc>
        <w:tc>
          <w:tcPr>
            <w:tcW w:w="0" w:type="auto"/>
            <w:hMerge/>
            <w:vAlign w:val="center"/>
          </w:tcPr>
          <w:p w:rsidR="00651723" w:rsidRDefault="00651723"/>
        </w:tc>
        <w:tc>
          <w:tcPr>
            <w:tcW w:w="2551" w:type="dxa"/>
            <w:hMerge w:val="restart"/>
            <w:vAlign w:val="center"/>
          </w:tcPr>
          <w:p w:rsidR="00651723" w:rsidRDefault="009D52B6">
            <w:pPr>
              <w:pStyle w:val="2"/>
            </w:pPr>
            <w:r>
              <w:t>4</w:t>
            </w:r>
            <w:r>
              <w:t>小时内修复故障</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紧急故障处理时效</w:t>
            </w:r>
          </w:p>
        </w:tc>
        <w:tc>
          <w:tcPr>
            <w:tcW w:w="3430" w:type="dxa"/>
            <w:hMerge w:val="restart"/>
            <w:vAlign w:val="center"/>
          </w:tcPr>
          <w:p w:rsidR="00651723" w:rsidRDefault="009D52B6">
            <w:pPr>
              <w:pStyle w:val="2"/>
            </w:pPr>
            <w:r>
              <w:t>紧急故障处理失效</w:t>
            </w:r>
          </w:p>
        </w:tc>
        <w:tc>
          <w:tcPr>
            <w:tcW w:w="0" w:type="auto"/>
            <w:hMerge/>
            <w:vAlign w:val="center"/>
          </w:tcPr>
          <w:p w:rsidR="00651723" w:rsidRDefault="00651723"/>
        </w:tc>
        <w:tc>
          <w:tcPr>
            <w:tcW w:w="2551" w:type="dxa"/>
            <w:hMerge w:val="restart"/>
            <w:vAlign w:val="center"/>
          </w:tcPr>
          <w:p w:rsidR="00651723" w:rsidRDefault="009D52B6">
            <w:pPr>
              <w:pStyle w:val="2"/>
            </w:pPr>
            <w:r>
              <w:t>2</w:t>
            </w:r>
            <w:r>
              <w:t>小时内提供备机，恢复系统正常运转</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局政务信息系统安全稳定运行</w:t>
            </w:r>
          </w:p>
        </w:tc>
        <w:tc>
          <w:tcPr>
            <w:tcW w:w="3430" w:type="dxa"/>
            <w:hMerge w:val="restart"/>
            <w:vAlign w:val="center"/>
          </w:tcPr>
          <w:p w:rsidR="00651723" w:rsidRDefault="009D52B6">
            <w:pPr>
              <w:pStyle w:val="2"/>
            </w:pPr>
            <w:r>
              <w:t>政务信息系统安全稳定运行</w:t>
            </w:r>
          </w:p>
        </w:tc>
        <w:tc>
          <w:tcPr>
            <w:tcW w:w="0" w:type="auto"/>
            <w:hMerge/>
            <w:vAlign w:val="center"/>
          </w:tcPr>
          <w:p w:rsidR="00651723" w:rsidRDefault="00651723"/>
        </w:tc>
        <w:tc>
          <w:tcPr>
            <w:tcW w:w="2551" w:type="dxa"/>
            <w:hMerge w:val="restart"/>
            <w:vAlign w:val="center"/>
          </w:tcPr>
          <w:p w:rsidR="00651723" w:rsidRDefault="009D52B6">
            <w:pPr>
              <w:pStyle w:val="2"/>
            </w:pPr>
            <w:r>
              <w:t>通过开展机房运维，为提供公众服务的政务信息系统提供必要保障。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各政务信息系统主管部门满意度</w:t>
            </w:r>
          </w:p>
        </w:tc>
        <w:tc>
          <w:tcPr>
            <w:tcW w:w="3430" w:type="dxa"/>
            <w:hMerge w:val="restart"/>
            <w:vAlign w:val="center"/>
          </w:tcPr>
          <w:p w:rsidR="00651723" w:rsidRDefault="009D52B6">
            <w:pPr>
              <w:pStyle w:val="2"/>
            </w:pPr>
            <w:r>
              <w:t>各政务信息系统主管部门满意情况</w:t>
            </w:r>
          </w:p>
        </w:tc>
        <w:tc>
          <w:tcPr>
            <w:tcW w:w="0" w:type="auto"/>
            <w:hMerge/>
            <w:vAlign w:val="center"/>
          </w:tcPr>
          <w:p w:rsidR="00651723" w:rsidRDefault="00651723"/>
        </w:tc>
        <w:tc>
          <w:tcPr>
            <w:tcW w:w="2551" w:type="dxa"/>
            <w:hMerge w:val="restart"/>
            <w:vAlign w:val="center"/>
          </w:tcPr>
          <w:p w:rsidR="00651723" w:rsidRDefault="009D52B6">
            <w:pPr>
              <w:pStyle w:val="2"/>
            </w:pPr>
            <w:r>
              <w:t>≥90</w:t>
            </w:r>
            <w:r>
              <w:t>百分比</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3" w:name="_Toc157760243"/>
      <w:r>
        <w:rPr>
          <w:rFonts w:ascii="方正仿宋_GBK" w:eastAsia="方正仿宋_GBK" w:hAnsi="方正仿宋_GBK" w:cs="方正仿宋_GBK"/>
          <w:sz w:val="28"/>
        </w:rPr>
        <w:t>173.</w:t>
      </w:r>
      <w:r>
        <w:rPr>
          <w:rFonts w:ascii="方正仿宋_GBK" w:eastAsia="方正仿宋_GBK" w:hAnsi="方正仿宋_GBK" w:cs="方正仿宋_GBK"/>
          <w:sz w:val="28"/>
        </w:rPr>
        <w:t>天津市规划和自然资源局机关综合履职绩效目标表</w:t>
      </w:r>
      <w:bookmarkEnd w:id="1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358212</w:t>
            </w:r>
            <w:r>
              <w:t>天津市规划和自然资源局综合服务中心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天津市规划和自然资源局机关综合履职</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1307.90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1307.90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完成运行维护工作，确保我局各项工作稳步推进</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完成运行维护工作，确保我局各项工作稳步推进</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供热</w:t>
            </w:r>
          </w:p>
        </w:tc>
        <w:tc>
          <w:tcPr>
            <w:tcW w:w="3430" w:type="dxa"/>
            <w:hMerge w:val="restart"/>
            <w:vAlign w:val="center"/>
          </w:tcPr>
          <w:p w:rsidR="00651723" w:rsidRDefault="009D52B6">
            <w:pPr>
              <w:pStyle w:val="2"/>
            </w:pPr>
            <w:r>
              <w:t>供热情况</w:t>
            </w:r>
          </w:p>
        </w:tc>
        <w:tc>
          <w:tcPr>
            <w:tcW w:w="0" w:type="auto"/>
            <w:hMerge/>
            <w:vAlign w:val="center"/>
          </w:tcPr>
          <w:p w:rsidR="00651723" w:rsidRDefault="00651723"/>
        </w:tc>
        <w:tc>
          <w:tcPr>
            <w:tcW w:w="2551" w:type="dxa"/>
            <w:hMerge w:val="restart"/>
            <w:vAlign w:val="center"/>
          </w:tcPr>
          <w:p w:rsidR="00651723" w:rsidRDefault="009D52B6">
            <w:pPr>
              <w:pStyle w:val="2"/>
            </w:pPr>
            <w:r>
              <w:t>≥48867.72</w:t>
            </w:r>
            <w:r>
              <w:t>平方米</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物业</w:t>
            </w:r>
          </w:p>
        </w:tc>
        <w:tc>
          <w:tcPr>
            <w:tcW w:w="3430" w:type="dxa"/>
            <w:hMerge w:val="restart"/>
            <w:vAlign w:val="center"/>
          </w:tcPr>
          <w:p w:rsidR="00651723" w:rsidRDefault="009D52B6">
            <w:pPr>
              <w:pStyle w:val="2"/>
            </w:pPr>
            <w:r>
              <w:t>物业管理情况</w:t>
            </w:r>
          </w:p>
        </w:tc>
        <w:tc>
          <w:tcPr>
            <w:tcW w:w="0" w:type="auto"/>
            <w:hMerge/>
            <w:vAlign w:val="center"/>
          </w:tcPr>
          <w:p w:rsidR="00651723" w:rsidRDefault="00651723"/>
        </w:tc>
        <w:tc>
          <w:tcPr>
            <w:tcW w:w="2551" w:type="dxa"/>
            <w:hMerge w:val="restart"/>
            <w:vAlign w:val="center"/>
          </w:tcPr>
          <w:p w:rsidR="00651723" w:rsidRDefault="009D52B6">
            <w:pPr>
              <w:pStyle w:val="2"/>
            </w:pPr>
            <w:r>
              <w:t>≥33580.1</w:t>
            </w:r>
            <w:r>
              <w:t>平方米</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恒温恒湿有效面积</w:t>
            </w:r>
          </w:p>
        </w:tc>
        <w:tc>
          <w:tcPr>
            <w:tcW w:w="3430" w:type="dxa"/>
            <w:hMerge w:val="restart"/>
            <w:vAlign w:val="center"/>
          </w:tcPr>
          <w:p w:rsidR="00651723" w:rsidRDefault="009D52B6">
            <w:pPr>
              <w:pStyle w:val="2"/>
            </w:pPr>
            <w:r>
              <w:t>恒温恒湿有效面积</w:t>
            </w:r>
          </w:p>
        </w:tc>
        <w:tc>
          <w:tcPr>
            <w:tcW w:w="0" w:type="auto"/>
            <w:hMerge/>
            <w:vAlign w:val="center"/>
          </w:tcPr>
          <w:p w:rsidR="00651723" w:rsidRDefault="00651723"/>
        </w:tc>
        <w:tc>
          <w:tcPr>
            <w:tcW w:w="2551" w:type="dxa"/>
            <w:hMerge w:val="restart"/>
            <w:vAlign w:val="center"/>
          </w:tcPr>
          <w:p w:rsidR="00651723" w:rsidRDefault="009D52B6">
            <w:pPr>
              <w:pStyle w:val="2"/>
            </w:pPr>
            <w:r>
              <w:t>≥230</w:t>
            </w:r>
            <w:r>
              <w:t>平方米</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制冷面积</w:t>
            </w:r>
          </w:p>
        </w:tc>
        <w:tc>
          <w:tcPr>
            <w:tcW w:w="3430" w:type="dxa"/>
            <w:hMerge w:val="restart"/>
            <w:vAlign w:val="center"/>
          </w:tcPr>
          <w:p w:rsidR="00651723" w:rsidRDefault="009D52B6">
            <w:pPr>
              <w:pStyle w:val="2"/>
            </w:pPr>
            <w:r>
              <w:t>中央空调制冷面积</w:t>
            </w:r>
          </w:p>
        </w:tc>
        <w:tc>
          <w:tcPr>
            <w:tcW w:w="0" w:type="auto"/>
            <w:hMerge/>
            <w:vAlign w:val="center"/>
          </w:tcPr>
          <w:p w:rsidR="00651723" w:rsidRDefault="00651723"/>
        </w:tc>
        <w:tc>
          <w:tcPr>
            <w:tcW w:w="2551" w:type="dxa"/>
            <w:hMerge w:val="restart"/>
            <w:vAlign w:val="center"/>
          </w:tcPr>
          <w:p w:rsidR="00651723" w:rsidRDefault="009D52B6">
            <w:pPr>
              <w:pStyle w:val="2"/>
            </w:pPr>
            <w:r>
              <w:t>≥48867.72</w:t>
            </w:r>
            <w:r>
              <w:t>平方米</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保洁达标率</w:t>
            </w:r>
          </w:p>
        </w:tc>
        <w:tc>
          <w:tcPr>
            <w:tcW w:w="3430" w:type="dxa"/>
            <w:hMerge w:val="restart"/>
            <w:vAlign w:val="center"/>
          </w:tcPr>
          <w:p w:rsidR="00651723" w:rsidRDefault="009D52B6">
            <w:pPr>
              <w:pStyle w:val="2"/>
            </w:pPr>
            <w:r>
              <w:t>保洁达标率</w:t>
            </w:r>
          </w:p>
        </w:tc>
        <w:tc>
          <w:tcPr>
            <w:tcW w:w="0" w:type="auto"/>
            <w:hMerge/>
            <w:vAlign w:val="center"/>
          </w:tcPr>
          <w:p w:rsidR="00651723" w:rsidRDefault="00651723"/>
        </w:tc>
        <w:tc>
          <w:tcPr>
            <w:tcW w:w="2551" w:type="dxa"/>
            <w:hMerge w:val="restart"/>
            <w:vAlign w:val="center"/>
          </w:tcPr>
          <w:p w:rsidR="00651723" w:rsidRDefault="009D52B6">
            <w:pPr>
              <w:pStyle w:val="2"/>
            </w:pPr>
            <w:r>
              <w:t>≥98</w:t>
            </w:r>
            <w:r>
              <w:t>百分比</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日常维修达标率</w:t>
            </w:r>
          </w:p>
        </w:tc>
        <w:tc>
          <w:tcPr>
            <w:tcW w:w="3430" w:type="dxa"/>
            <w:hMerge w:val="restart"/>
            <w:vAlign w:val="center"/>
          </w:tcPr>
          <w:p w:rsidR="00651723" w:rsidRDefault="009D52B6">
            <w:pPr>
              <w:pStyle w:val="2"/>
            </w:pPr>
            <w:r>
              <w:t>日常维修达标率</w:t>
            </w:r>
          </w:p>
        </w:tc>
        <w:tc>
          <w:tcPr>
            <w:tcW w:w="0" w:type="auto"/>
            <w:hMerge/>
            <w:vAlign w:val="center"/>
          </w:tcPr>
          <w:p w:rsidR="00651723" w:rsidRDefault="00651723"/>
        </w:tc>
        <w:tc>
          <w:tcPr>
            <w:tcW w:w="2551" w:type="dxa"/>
            <w:hMerge w:val="restart"/>
            <w:vAlign w:val="center"/>
          </w:tcPr>
          <w:p w:rsidR="00651723" w:rsidRDefault="009D52B6">
            <w:pPr>
              <w:pStyle w:val="2"/>
            </w:pPr>
            <w:r>
              <w:t>≥98</w:t>
            </w:r>
            <w:r>
              <w:t>百分比</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恒温恒湿效果率</w:t>
            </w:r>
          </w:p>
        </w:tc>
        <w:tc>
          <w:tcPr>
            <w:tcW w:w="3430" w:type="dxa"/>
            <w:hMerge w:val="restart"/>
            <w:vAlign w:val="center"/>
          </w:tcPr>
          <w:p w:rsidR="00651723" w:rsidRDefault="009D52B6">
            <w:pPr>
              <w:pStyle w:val="2"/>
            </w:pPr>
            <w:r>
              <w:t>恒温恒湿效果率</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制冷效果达标率</w:t>
            </w:r>
          </w:p>
        </w:tc>
        <w:tc>
          <w:tcPr>
            <w:tcW w:w="3430" w:type="dxa"/>
            <w:hMerge w:val="restart"/>
            <w:vAlign w:val="center"/>
          </w:tcPr>
          <w:p w:rsidR="00651723" w:rsidRDefault="009D52B6">
            <w:pPr>
              <w:pStyle w:val="2"/>
            </w:pPr>
            <w:r>
              <w:t>制冷效果达标率</w:t>
            </w:r>
          </w:p>
        </w:tc>
        <w:tc>
          <w:tcPr>
            <w:tcW w:w="0" w:type="auto"/>
            <w:hMerge/>
            <w:vAlign w:val="center"/>
          </w:tcPr>
          <w:p w:rsidR="00651723" w:rsidRDefault="00651723"/>
        </w:tc>
        <w:tc>
          <w:tcPr>
            <w:tcW w:w="2551" w:type="dxa"/>
            <w:hMerge w:val="restart"/>
            <w:vAlign w:val="center"/>
          </w:tcPr>
          <w:p w:rsidR="00651723" w:rsidRDefault="009D52B6">
            <w:pPr>
              <w:pStyle w:val="2"/>
            </w:pPr>
            <w:r>
              <w:t>≥98</w:t>
            </w:r>
            <w:r>
              <w:t>百分比</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维修响应时间</w:t>
            </w:r>
          </w:p>
        </w:tc>
        <w:tc>
          <w:tcPr>
            <w:tcW w:w="3430" w:type="dxa"/>
            <w:hMerge w:val="restart"/>
            <w:vAlign w:val="center"/>
          </w:tcPr>
          <w:p w:rsidR="00651723" w:rsidRDefault="009D52B6">
            <w:pPr>
              <w:pStyle w:val="2"/>
            </w:pPr>
            <w:r>
              <w:t>维修响应时间</w:t>
            </w:r>
          </w:p>
        </w:tc>
        <w:tc>
          <w:tcPr>
            <w:tcW w:w="0" w:type="auto"/>
            <w:hMerge/>
            <w:vAlign w:val="center"/>
          </w:tcPr>
          <w:p w:rsidR="00651723" w:rsidRDefault="00651723"/>
        </w:tc>
        <w:tc>
          <w:tcPr>
            <w:tcW w:w="2551" w:type="dxa"/>
            <w:hMerge w:val="restart"/>
            <w:vAlign w:val="center"/>
          </w:tcPr>
          <w:p w:rsidR="00651723" w:rsidRDefault="009D52B6">
            <w:pPr>
              <w:pStyle w:val="2"/>
            </w:pPr>
            <w:r>
              <w:t>≤10</w:t>
            </w:r>
            <w:r>
              <w:t>分钟</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总成本</w:t>
            </w:r>
          </w:p>
        </w:tc>
        <w:tc>
          <w:tcPr>
            <w:tcW w:w="3430" w:type="dxa"/>
            <w:hMerge w:val="restart"/>
            <w:vAlign w:val="center"/>
          </w:tcPr>
          <w:p w:rsidR="00651723" w:rsidRDefault="009D52B6">
            <w:pPr>
              <w:pStyle w:val="2"/>
            </w:pPr>
            <w:r>
              <w:t>总成本</w:t>
            </w:r>
          </w:p>
        </w:tc>
        <w:tc>
          <w:tcPr>
            <w:tcW w:w="0" w:type="auto"/>
            <w:hMerge/>
            <w:vAlign w:val="center"/>
          </w:tcPr>
          <w:p w:rsidR="00651723" w:rsidRDefault="00651723"/>
        </w:tc>
        <w:tc>
          <w:tcPr>
            <w:tcW w:w="2551" w:type="dxa"/>
            <w:hMerge w:val="restart"/>
            <w:vAlign w:val="center"/>
          </w:tcPr>
          <w:p w:rsidR="00651723" w:rsidRDefault="009D52B6">
            <w:pPr>
              <w:pStyle w:val="2"/>
            </w:pPr>
            <w:r>
              <w:t>≤1307.9</w:t>
            </w:r>
            <w:r>
              <w:t>万元</w:t>
            </w:r>
          </w:p>
        </w:tc>
        <w:tc>
          <w:tcPr>
            <w:tcW w:w="0" w:type="auto"/>
            <w:hMerge/>
          </w:tcPr>
          <w:p w:rsidR="00651723" w:rsidRDefault="009D52B6">
            <w:pPr>
              <w:pStyle w:val="2"/>
            </w:pPr>
            <w:r>
              <w:t>依照合同执行</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确保我局工作开展</w:t>
            </w:r>
          </w:p>
        </w:tc>
        <w:tc>
          <w:tcPr>
            <w:tcW w:w="3430" w:type="dxa"/>
            <w:hMerge w:val="restart"/>
            <w:vAlign w:val="center"/>
          </w:tcPr>
          <w:p w:rsidR="00651723" w:rsidRDefault="009D52B6">
            <w:pPr>
              <w:pStyle w:val="2"/>
            </w:pPr>
            <w:r>
              <w:t>确保我局工作有效开展</w:t>
            </w:r>
          </w:p>
        </w:tc>
        <w:tc>
          <w:tcPr>
            <w:tcW w:w="0" w:type="auto"/>
            <w:hMerge/>
            <w:vAlign w:val="center"/>
          </w:tcPr>
          <w:p w:rsidR="00651723" w:rsidRDefault="00651723"/>
        </w:tc>
        <w:tc>
          <w:tcPr>
            <w:tcW w:w="2551" w:type="dxa"/>
            <w:hMerge w:val="restart"/>
            <w:vAlign w:val="center"/>
          </w:tcPr>
          <w:p w:rsidR="00651723" w:rsidRDefault="009D52B6">
            <w:pPr>
              <w:pStyle w:val="2"/>
            </w:pPr>
            <w:r>
              <w:t>确保我局工作有效开展</w:t>
            </w:r>
          </w:p>
        </w:tc>
        <w:tc>
          <w:tcPr>
            <w:tcW w:w="0" w:type="auto"/>
            <w:hMerge/>
          </w:tcPr>
          <w:p w:rsidR="00651723" w:rsidRDefault="009D52B6">
            <w:pPr>
              <w:pStyle w:val="2"/>
            </w:pPr>
            <w:r>
              <w:t>依照合同执行</w:t>
            </w:r>
          </w:p>
        </w:tc>
      </w:tr>
      <w:tr w:rsidR="00651723">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职工满意度</w:t>
            </w:r>
          </w:p>
        </w:tc>
        <w:tc>
          <w:tcPr>
            <w:tcW w:w="3430" w:type="dxa"/>
            <w:hMerge w:val="restart"/>
            <w:vAlign w:val="center"/>
          </w:tcPr>
          <w:p w:rsidR="00651723" w:rsidRDefault="009D52B6">
            <w:pPr>
              <w:pStyle w:val="2"/>
            </w:pPr>
            <w:r>
              <w:t>职工满意度</w:t>
            </w:r>
          </w:p>
        </w:tc>
        <w:tc>
          <w:tcPr>
            <w:tcW w:w="0" w:type="auto"/>
            <w:hMerge/>
            <w:vAlign w:val="center"/>
          </w:tcPr>
          <w:p w:rsidR="00651723" w:rsidRDefault="00651723"/>
        </w:tc>
        <w:tc>
          <w:tcPr>
            <w:tcW w:w="2551" w:type="dxa"/>
            <w:hMerge w:val="restart"/>
            <w:vAlign w:val="center"/>
          </w:tcPr>
          <w:p w:rsidR="00651723" w:rsidRDefault="009D52B6">
            <w:pPr>
              <w:pStyle w:val="2"/>
            </w:pPr>
            <w:r>
              <w:t>≥98%</w:t>
            </w:r>
          </w:p>
        </w:tc>
        <w:tc>
          <w:tcPr>
            <w:tcW w:w="0" w:type="auto"/>
            <w:hMerge/>
          </w:tcPr>
          <w:p w:rsidR="00651723" w:rsidRDefault="009D52B6">
            <w:pPr>
              <w:pStyle w:val="2"/>
            </w:pPr>
            <w:r>
              <w:t>依照合同执行</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档案库房管理满意度</w:t>
            </w:r>
          </w:p>
        </w:tc>
        <w:tc>
          <w:tcPr>
            <w:tcW w:w="3430" w:type="dxa"/>
            <w:hMerge w:val="restart"/>
            <w:vAlign w:val="center"/>
          </w:tcPr>
          <w:p w:rsidR="00651723" w:rsidRDefault="009D52B6">
            <w:pPr>
              <w:pStyle w:val="2"/>
            </w:pPr>
            <w:r>
              <w:t>档案库房管理满意度</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依照合同执行</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4" w:name="_Toc157760244"/>
      <w:r>
        <w:rPr>
          <w:rFonts w:ascii="方正仿宋_GBK" w:eastAsia="方正仿宋_GBK" w:hAnsi="方正仿宋_GBK" w:cs="方正仿宋_GBK"/>
          <w:sz w:val="28"/>
        </w:rPr>
        <w:t>174.2024</w:t>
      </w:r>
      <w:r>
        <w:rPr>
          <w:rFonts w:ascii="方正仿宋_GBK" w:eastAsia="方正仿宋_GBK" w:hAnsi="方正仿宋_GBK" w:cs="方正仿宋_GBK"/>
          <w:sz w:val="28"/>
        </w:rPr>
        <w:t>年规划展览馆运维费项目绩效目标表</w:t>
      </w:r>
      <w:bookmarkEnd w:id="1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358213</w:t>
            </w:r>
            <w:r>
              <w:t>天津市规划展览馆</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2024</w:t>
            </w:r>
            <w:r>
              <w:t>年规划展览馆运维费项目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1860.00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1860.00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2024</w:t>
            </w:r>
            <w:r>
              <w:t>年规划馆运维经费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保障馆正常开馆运维</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展馆面积</w:t>
            </w:r>
          </w:p>
        </w:tc>
        <w:tc>
          <w:tcPr>
            <w:tcW w:w="3430" w:type="dxa"/>
            <w:hMerge w:val="restart"/>
            <w:vAlign w:val="center"/>
          </w:tcPr>
          <w:p w:rsidR="00651723" w:rsidRDefault="009D52B6">
            <w:pPr>
              <w:pStyle w:val="2"/>
            </w:pPr>
            <w:r>
              <w:t>租赁面积</w:t>
            </w:r>
          </w:p>
        </w:tc>
        <w:tc>
          <w:tcPr>
            <w:tcW w:w="0" w:type="auto"/>
            <w:hMerge/>
            <w:vAlign w:val="center"/>
          </w:tcPr>
          <w:p w:rsidR="00651723" w:rsidRDefault="00651723"/>
        </w:tc>
        <w:tc>
          <w:tcPr>
            <w:tcW w:w="2551" w:type="dxa"/>
            <w:hMerge w:val="restart"/>
            <w:vAlign w:val="center"/>
          </w:tcPr>
          <w:p w:rsidR="00651723" w:rsidRDefault="009D52B6">
            <w:pPr>
              <w:pStyle w:val="2"/>
            </w:pPr>
            <w:r>
              <w:t>14955</w:t>
            </w:r>
            <w:r>
              <w:t>平方米</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开馆天数</w:t>
            </w:r>
          </w:p>
        </w:tc>
        <w:tc>
          <w:tcPr>
            <w:tcW w:w="3430" w:type="dxa"/>
            <w:hMerge w:val="restart"/>
            <w:vAlign w:val="center"/>
          </w:tcPr>
          <w:p w:rsidR="00651723" w:rsidRDefault="009D52B6">
            <w:pPr>
              <w:pStyle w:val="2"/>
            </w:pPr>
            <w:r>
              <w:t>按照上级临时要求及不可抗力因素闭馆除外</w:t>
            </w:r>
          </w:p>
        </w:tc>
        <w:tc>
          <w:tcPr>
            <w:tcW w:w="0" w:type="auto"/>
            <w:hMerge/>
            <w:vAlign w:val="center"/>
          </w:tcPr>
          <w:p w:rsidR="00651723" w:rsidRDefault="00651723"/>
        </w:tc>
        <w:tc>
          <w:tcPr>
            <w:tcW w:w="2551" w:type="dxa"/>
            <w:hMerge w:val="restart"/>
            <w:vAlign w:val="center"/>
          </w:tcPr>
          <w:p w:rsidR="00651723" w:rsidRDefault="009D52B6">
            <w:pPr>
              <w:pStyle w:val="2"/>
            </w:pPr>
            <w:r>
              <w:t>&gt;300</w:t>
            </w:r>
            <w:r>
              <w:t>天</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物业保障面积</w:t>
            </w:r>
          </w:p>
        </w:tc>
        <w:tc>
          <w:tcPr>
            <w:tcW w:w="3430" w:type="dxa"/>
            <w:hMerge w:val="restart"/>
            <w:vAlign w:val="center"/>
          </w:tcPr>
          <w:p w:rsidR="00651723" w:rsidRDefault="009D52B6">
            <w:pPr>
              <w:pStyle w:val="2"/>
            </w:pPr>
            <w:r>
              <w:t>物业服务面积</w:t>
            </w:r>
          </w:p>
        </w:tc>
        <w:tc>
          <w:tcPr>
            <w:tcW w:w="0" w:type="auto"/>
            <w:hMerge/>
            <w:vAlign w:val="center"/>
          </w:tcPr>
          <w:p w:rsidR="00651723" w:rsidRDefault="00651723"/>
        </w:tc>
        <w:tc>
          <w:tcPr>
            <w:tcW w:w="2551" w:type="dxa"/>
            <w:hMerge w:val="restart"/>
            <w:vAlign w:val="center"/>
          </w:tcPr>
          <w:p w:rsidR="00651723" w:rsidRDefault="009D52B6">
            <w:pPr>
              <w:pStyle w:val="2"/>
            </w:pPr>
            <w:r>
              <w:t>14955</w:t>
            </w:r>
            <w:r>
              <w:t>平方米</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访客人次数</w:t>
            </w:r>
          </w:p>
        </w:tc>
        <w:tc>
          <w:tcPr>
            <w:tcW w:w="3430" w:type="dxa"/>
            <w:hMerge w:val="restart"/>
            <w:vAlign w:val="center"/>
          </w:tcPr>
          <w:p w:rsidR="00651723" w:rsidRDefault="009D52B6">
            <w:pPr>
              <w:pStyle w:val="2"/>
            </w:pPr>
            <w:r>
              <w:t>参观人次</w:t>
            </w:r>
          </w:p>
        </w:tc>
        <w:tc>
          <w:tcPr>
            <w:tcW w:w="0" w:type="auto"/>
            <w:hMerge/>
            <w:vAlign w:val="center"/>
          </w:tcPr>
          <w:p w:rsidR="00651723" w:rsidRDefault="00651723"/>
        </w:tc>
        <w:tc>
          <w:tcPr>
            <w:tcW w:w="2551" w:type="dxa"/>
            <w:hMerge w:val="restart"/>
            <w:vAlign w:val="center"/>
          </w:tcPr>
          <w:p w:rsidR="00651723" w:rsidRDefault="009D52B6">
            <w:pPr>
              <w:pStyle w:val="2"/>
            </w:pPr>
            <w:r>
              <w:t>&gt;60000</w:t>
            </w:r>
            <w:r>
              <w:t>人次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展馆租赁验收合格率</w:t>
            </w:r>
          </w:p>
        </w:tc>
        <w:tc>
          <w:tcPr>
            <w:tcW w:w="3430" w:type="dxa"/>
            <w:hMerge w:val="restart"/>
            <w:vAlign w:val="center"/>
          </w:tcPr>
          <w:p w:rsidR="00651723" w:rsidRDefault="009D52B6">
            <w:pPr>
              <w:pStyle w:val="2"/>
            </w:pPr>
            <w:r>
              <w:t>验收结果</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物业服务及保障相应时间</w:t>
            </w:r>
          </w:p>
        </w:tc>
        <w:tc>
          <w:tcPr>
            <w:tcW w:w="3430" w:type="dxa"/>
            <w:hMerge w:val="restart"/>
            <w:vAlign w:val="center"/>
          </w:tcPr>
          <w:p w:rsidR="00651723" w:rsidRDefault="009D52B6">
            <w:pPr>
              <w:pStyle w:val="2"/>
            </w:pPr>
            <w:r>
              <w:t>按服务结果</w:t>
            </w:r>
          </w:p>
        </w:tc>
        <w:tc>
          <w:tcPr>
            <w:tcW w:w="0" w:type="auto"/>
            <w:hMerge/>
            <w:vAlign w:val="center"/>
          </w:tcPr>
          <w:p w:rsidR="00651723" w:rsidRDefault="00651723"/>
        </w:tc>
        <w:tc>
          <w:tcPr>
            <w:tcW w:w="2551" w:type="dxa"/>
            <w:hMerge w:val="restart"/>
            <w:vAlign w:val="center"/>
          </w:tcPr>
          <w:p w:rsidR="00651723" w:rsidRDefault="009D52B6">
            <w:pPr>
              <w:pStyle w:val="2"/>
            </w:pPr>
            <w:r>
              <w:t>≤2</w:t>
            </w:r>
            <w:r>
              <w:t>小时</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hMerge w:val="restart"/>
            <w:vAlign w:val="center"/>
          </w:tcPr>
          <w:p w:rsidR="00651723" w:rsidRDefault="009D52B6">
            <w:pPr>
              <w:pStyle w:val="2"/>
            </w:pPr>
            <w:r>
              <w:t>2024</w:t>
            </w:r>
            <w:r>
              <w:t>年</w:t>
            </w:r>
            <w:r>
              <w:t>12</w:t>
            </w:r>
            <w:r>
              <w:t>月</w:t>
            </w:r>
            <w:r>
              <w:t>31</w:t>
            </w:r>
            <w:r>
              <w:t>日</w:t>
            </w:r>
          </w:p>
        </w:tc>
        <w:tc>
          <w:tcPr>
            <w:tcW w:w="0" w:type="auto"/>
            <w:hMerge/>
            <w:vAlign w:val="center"/>
          </w:tcPr>
          <w:p w:rsidR="00651723" w:rsidRDefault="00651723"/>
        </w:tc>
        <w:tc>
          <w:tcPr>
            <w:tcW w:w="2551" w:type="dxa"/>
            <w:hMerge w:val="restart"/>
            <w:vAlign w:val="center"/>
          </w:tcPr>
          <w:p w:rsidR="00651723" w:rsidRDefault="009D52B6">
            <w:pPr>
              <w:pStyle w:val="2"/>
            </w:pPr>
            <w:r>
              <w:t>≤2024.12</w:t>
            </w:r>
            <w:r>
              <w:t>年度</w:t>
            </w:r>
            <w:r>
              <w:t>-</w:t>
            </w:r>
            <w:r>
              <w:t>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运维经费</w:t>
            </w:r>
          </w:p>
        </w:tc>
        <w:tc>
          <w:tcPr>
            <w:tcW w:w="3430" w:type="dxa"/>
            <w:hMerge w:val="restart"/>
            <w:vAlign w:val="center"/>
          </w:tcPr>
          <w:p w:rsidR="00651723" w:rsidRDefault="009D52B6">
            <w:pPr>
              <w:pStyle w:val="2"/>
            </w:pPr>
            <w:r>
              <w:t>馆运维经费</w:t>
            </w:r>
          </w:p>
        </w:tc>
        <w:tc>
          <w:tcPr>
            <w:tcW w:w="0" w:type="auto"/>
            <w:hMerge/>
            <w:vAlign w:val="center"/>
          </w:tcPr>
          <w:p w:rsidR="00651723" w:rsidRDefault="00651723"/>
        </w:tc>
        <w:tc>
          <w:tcPr>
            <w:tcW w:w="2551" w:type="dxa"/>
            <w:hMerge w:val="restart"/>
            <w:vAlign w:val="center"/>
          </w:tcPr>
          <w:p w:rsidR="00651723" w:rsidRDefault="009D52B6">
            <w:pPr>
              <w:pStyle w:val="2"/>
            </w:pPr>
            <w:r>
              <w:t>≤1860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确保展馆各项展览、各类宣传教育及会务服务工作正常开展，满足开馆所需基础设施安全稳定运行，达到适宜的参观环境。</w:t>
            </w:r>
          </w:p>
        </w:tc>
        <w:tc>
          <w:tcPr>
            <w:tcW w:w="3430" w:type="dxa"/>
            <w:hMerge w:val="restart"/>
            <w:vAlign w:val="center"/>
          </w:tcPr>
          <w:p w:rsidR="00651723" w:rsidRDefault="009D52B6">
            <w:pPr>
              <w:pStyle w:val="2"/>
            </w:pPr>
            <w:r>
              <w:t>产生的社会效益</w:t>
            </w:r>
          </w:p>
        </w:tc>
        <w:tc>
          <w:tcPr>
            <w:tcW w:w="0" w:type="auto"/>
            <w:hMerge/>
            <w:vAlign w:val="center"/>
          </w:tcPr>
          <w:p w:rsidR="00651723" w:rsidRDefault="00651723"/>
        </w:tc>
        <w:tc>
          <w:tcPr>
            <w:tcW w:w="2551" w:type="dxa"/>
            <w:hMerge w:val="restart"/>
            <w:vAlign w:val="center"/>
          </w:tcPr>
          <w:p w:rsidR="00651723" w:rsidRDefault="009D52B6">
            <w:pPr>
              <w:pStyle w:val="2"/>
            </w:pPr>
            <w:r>
              <w:t>（</w:t>
            </w:r>
            <w:r>
              <w:t>1</w:t>
            </w:r>
            <w:r>
              <w:t>）完成市委市政府重大决策部署及规划和自然相关工作成果展览展示工作。</w:t>
            </w:r>
            <w:r>
              <w:t>(2)</w:t>
            </w:r>
            <w:r>
              <w:t>完成天各类参观群体的接待服务。（</w:t>
            </w:r>
            <w:r>
              <w:t>3</w:t>
            </w:r>
            <w:r>
              <w:t>）发挥爱国主义、精神文明、科普、关心下一代、法治等方面基地作用，传播主流价值观。</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访客满意度</w:t>
            </w:r>
          </w:p>
        </w:tc>
        <w:tc>
          <w:tcPr>
            <w:tcW w:w="3430" w:type="dxa"/>
            <w:hMerge w:val="restart"/>
            <w:vAlign w:val="center"/>
          </w:tcPr>
          <w:p w:rsidR="00651723" w:rsidRDefault="009D52B6">
            <w:pPr>
              <w:pStyle w:val="2"/>
            </w:pPr>
            <w:r>
              <w:t>访客满意度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r>
              <w:t>百分比</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5" w:name="_Toc157760245"/>
      <w:r>
        <w:rPr>
          <w:rFonts w:ascii="方正仿宋_GBK" w:eastAsia="方正仿宋_GBK" w:hAnsi="方正仿宋_GBK" w:cs="方正仿宋_GBK"/>
          <w:sz w:val="28"/>
        </w:rPr>
        <w:t>175.</w:t>
      </w:r>
      <w:r>
        <w:rPr>
          <w:rFonts w:ascii="方正仿宋_GBK" w:eastAsia="方正仿宋_GBK" w:hAnsi="方正仿宋_GBK" w:cs="方正仿宋_GBK"/>
          <w:sz w:val="28"/>
        </w:rPr>
        <w:t>野生动植物保护宣传、教育、培训、护飞、考察调研项目（中央转移支付项目）绩效目标表</w:t>
      </w:r>
      <w:bookmarkEnd w:id="1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358213</w:t>
            </w:r>
            <w:r>
              <w:t>天津市规划展览馆</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野生动植物保护宣传、教育、培训、护飞、考察调研项目（中央转移支付项目）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390.00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390.00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用于中央转移支付资金工作。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用于中央转移支付资金工作。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开展活动次数</w:t>
            </w:r>
          </w:p>
        </w:tc>
        <w:tc>
          <w:tcPr>
            <w:tcW w:w="3430" w:type="dxa"/>
            <w:hMerge w:val="restart"/>
            <w:vAlign w:val="center"/>
          </w:tcPr>
          <w:p w:rsidR="00651723" w:rsidRDefault="009D52B6">
            <w:pPr>
              <w:pStyle w:val="2"/>
            </w:pPr>
            <w:r>
              <w:t>开展活动次数</w:t>
            </w:r>
          </w:p>
        </w:tc>
        <w:tc>
          <w:tcPr>
            <w:tcW w:w="0" w:type="auto"/>
            <w:hMerge/>
            <w:vAlign w:val="center"/>
          </w:tcPr>
          <w:p w:rsidR="00651723" w:rsidRDefault="00651723"/>
        </w:tc>
        <w:tc>
          <w:tcPr>
            <w:tcW w:w="2551" w:type="dxa"/>
            <w:hMerge w:val="restart"/>
            <w:vAlign w:val="center"/>
          </w:tcPr>
          <w:p w:rsidR="00651723" w:rsidRDefault="009D52B6">
            <w:pPr>
              <w:pStyle w:val="2"/>
            </w:pPr>
            <w:r>
              <w:t>≥1</w:t>
            </w:r>
            <w:r>
              <w:t>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按照合同履行</w:t>
            </w:r>
          </w:p>
        </w:tc>
        <w:tc>
          <w:tcPr>
            <w:tcW w:w="3430" w:type="dxa"/>
            <w:hMerge w:val="restart"/>
            <w:vAlign w:val="center"/>
          </w:tcPr>
          <w:p w:rsidR="00651723" w:rsidRDefault="009D52B6">
            <w:pPr>
              <w:pStyle w:val="2"/>
            </w:pPr>
            <w:r>
              <w:t>按照合同履行</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完成项目的时间</w:t>
            </w:r>
          </w:p>
        </w:tc>
        <w:tc>
          <w:tcPr>
            <w:tcW w:w="0" w:type="auto"/>
            <w:hMerge/>
            <w:vAlign w:val="center"/>
          </w:tcPr>
          <w:p w:rsidR="00651723" w:rsidRDefault="00651723"/>
        </w:tc>
        <w:tc>
          <w:tcPr>
            <w:tcW w:w="2551" w:type="dxa"/>
            <w:hMerge w:val="restart"/>
            <w:vAlign w:val="center"/>
          </w:tcPr>
          <w:p w:rsidR="00651723" w:rsidRDefault="009D52B6">
            <w:pPr>
              <w:pStyle w:val="2"/>
            </w:pPr>
            <w:r>
              <w:t>≥1</w:t>
            </w:r>
            <w:r>
              <w:t>年</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项目支出</w:t>
            </w:r>
          </w:p>
        </w:tc>
        <w:tc>
          <w:tcPr>
            <w:tcW w:w="3430" w:type="dxa"/>
            <w:hMerge w:val="restart"/>
            <w:vAlign w:val="center"/>
          </w:tcPr>
          <w:p w:rsidR="00651723" w:rsidRDefault="009D52B6">
            <w:pPr>
              <w:pStyle w:val="2"/>
            </w:pPr>
            <w:r>
              <w:t>项目支出</w:t>
            </w:r>
          </w:p>
        </w:tc>
        <w:tc>
          <w:tcPr>
            <w:tcW w:w="0" w:type="auto"/>
            <w:hMerge/>
            <w:vAlign w:val="center"/>
          </w:tcPr>
          <w:p w:rsidR="00651723" w:rsidRDefault="00651723"/>
        </w:tc>
        <w:tc>
          <w:tcPr>
            <w:tcW w:w="2551" w:type="dxa"/>
            <w:hMerge w:val="restart"/>
            <w:vAlign w:val="center"/>
          </w:tcPr>
          <w:p w:rsidR="00651723" w:rsidRDefault="009D52B6">
            <w:pPr>
              <w:pStyle w:val="2"/>
            </w:pPr>
            <w:r>
              <w:t>≤390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普及重要性</w:t>
            </w:r>
          </w:p>
        </w:tc>
        <w:tc>
          <w:tcPr>
            <w:tcW w:w="3430" w:type="dxa"/>
            <w:hMerge w:val="restart"/>
            <w:vAlign w:val="center"/>
          </w:tcPr>
          <w:p w:rsidR="00651723" w:rsidRDefault="009D52B6">
            <w:pPr>
              <w:pStyle w:val="2"/>
            </w:pPr>
            <w:r>
              <w:t>向大众普及野生动物保护的重</w:t>
            </w:r>
          </w:p>
          <w:p w:rsidR="00651723" w:rsidRDefault="009D52B6">
            <w:pPr>
              <w:pStyle w:val="2"/>
            </w:pPr>
            <w:r>
              <w:t>要性</w:t>
            </w:r>
          </w:p>
        </w:tc>
        <w:tc>
          <w:tcPr>
            <w:tcW w:w="0" w:type="auto"/>
            <w:hMerge/>
            <w:vAlign w:val="center"/>
          </w:tcPr>
          <w:p w:rsidR="00651723" w:rsidRDefault="00651723"/>
        </w:tc>
        <w:tc>
          <w:tcPr>
            <w:tcW w:w="2551" w:type="dxa"/>
            <w:hMerge w:val="restart"/>
            <w:vAlign w:val="center"/>
          </w:tcPr>
          <w:p w:rsidR="00651723" w:rsidRDefault="009D52B6">
            <w:pPr>
              <w:pStyle w:val="2"/>
            </w:pPr>
            <w:r>
              <w:t>≥1</w:t>
            </w:r>
            <w:r>
              <w:t>次</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提供展览宣教服务</w:t>
            </w:r>
          </w:p>
        </w:tc>
        <w:tc>
          <w:tcPr>
            <w:tcW w:w="3430" w:type="dxa"/>
            <w:hMerge w:val="restart"/>
            <w:vAlign w:val="center"/>
          </w:tcPr>
          <w:p w:rsidR="00651723" w:rsidRDefault="009D52B6">
            <w:pPr>
              <w:pStyle w:val="2"/>
            </w:pPr>
            <w:r>
              <w:t>开展线上线下不同方式的展览宣教服务</w:t>
            </w:r>
          </w:p>
        </w:tc>
        <w:tc>
          <w:tcPr>
            <w:tcW w:w="0" w:type="auto"/>
            <w:hMerge/>
            <w:vAlign w:val="center"/>
          </w:tcPr>
          <w:p w:rsidR="00651723" w:rsidRDefault="00651723"/>
        </w:tc>
        <w:tc>
          <w:tcPr>
            <w:tcW w:w="2551" w:type="dxa"/>
            <w:hMerge w:val="restart"/>
            <w:vAlign w:val="center"/>
          </w:tcPr>
          <w:p w:rsidR="00651723" w:rsidRDefault="009D52B6">
            <w:pPr>
              <w:pStyle w:val="2"/>
            </w:pPr>
            <w:r>
              <w:t>≥1</w:t>
            </w:r>
            <w:r>
              <w:t>次</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6" w:name="_Toc157760246"/>
      <w:r>
        <w:rPr>
          <w:rFonts w:ascii="方正仿宋_GBK" w:eastAsia="方正仿宋_GBK" w:hAnsi="方正仿宋_GBK" w:cs="方正仿宋_GBK"/>
          <w:sz w:val="28"/>
        </w:rPr>
        <w:t>176.</w:t>
      </w:r>
      <w:r>
        <w:rPr>
          <w:rFonts w:ascii="方正仿宋_GBK" w:eastAsia="方正仿宋_GBK" w:hAnsi="方正仿宋_GBK" w:cs="方正仿宋_GBK"/>
          <w:sz w:val="28"/>
        </w:rPr>
        <w:t>野生动植物保护宣传、培训、护飞经费绩效目标表</w:t>
      </w:r>
      <w:bookmarkEnd w:id="1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358213</w:t>
            </w:r>
            <w:r>
              <w:t>天津市规划展览馆</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野生动植物保护宣传、培训、护飞经费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2024</w:t>
            </w:r>
            <w:r>
              <w:t>年野保宣传、培训护飞等活动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完成</w:t>
            </w:r>
            <w:r>
              <w:t>2024</w:t>
            </w:r>
            <w:r>
              <w:t>年野保宣传、培训护飞等活动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开展项目次数</w:t>
            </w:r>
          </w:p>
        </w:tc>
        <w:tc>
          <w:tcPr>
            <w:tcW w:w="3430" w:type="dxa"/>
            <w:hMerge w:val="restart"/>
            <w:vAlign w:val="center"/>
          </w:tcPr>
          <w:p w:rsidR="00651723" w:rsidRDefault="009D52B6">
            <w:pPr>
              <w:pStyle w:val="2"/>
            </w:pPr>
            <w:r>
              <w:t>开展相关项目次数</w:t>
            </w:r>
          </w:p>
        </w:tc>
        <w:tc>
          <w:tcPr>
            <w:tcW w:w="0" w:type="auto"/>
            <w:hMerge/>
            <w:vAlign w:val="center"/>
          </w:tcPr>
          <w:p w:rsidR="00651723" w:rsidRDefault="00651723"/>
        </w:tc>
        <w:tc>
          <w:tcPr>
            <w:tcW w:w="2551" w:type="dxa"/>
            <w:hMerge w:val="restart"/>
            <w:vAlign w:val="center"/>
          </w:tcPr>
          <w:p w:rsidR="00651723" w:rsidRDefault="009D52B6">
            <w:pPr>
              <w:pStyle w:val="2"/>
            </w:pPr>
            <w:r>
              <w:t>≥1</w:t>
            </w:r>
            <w:r>
              <w:t>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按照合同约定履行</w:t>
            </w:r>
          </w:p>
        </w:tc>
        <w:tc>
          <w:tcPr>
            <w:tcW w:w="3430" w:type="dxa"/>
            <w:hMerge w:val="restart"/>
            <w:vAlign w:val="center"/>
          </w:tcPr>
          <w:p w:rsidR="00651723" w:rsidRDefault="009D52B6">
            <w:pPr>
              <w:pStyle w:val="2"/>
            </w:pPr>
            <w:r>
              <w:t>按照合同约定履行</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完成项目的时间</w:t>
            </w:r>
          </w:p>
        </w:tc>
        <w:tc>
          <w:tcPr>
            <w:tcW w:w="0" w:type="auto"/>
            <w:hMerge/>
            <w:vAlign w:val="center"/>
          </w:tcPr>
          <w:p w:rsidR="00651723" w:rsidRDefault="00651723"/>
        </w:tc>
        <w:tc>
          <w:tcPr>
            <w:tcW w:w="2551" w:type="dxa"/>
            <w:hMerge w:val="restart"/>
            <w:vAlign w:val="center"/>
          </w:tcPr>
          <w:p w:rsidR="00651723" w:rsidRDefault="009D52B6">
            <w:pPr>
              <w:pStyle w:val="2"/>
            </w:pPr>
            <w:r>
              <w:t>≥1</w:t>
            </w:r>
            <w:r>
              <w:t>年</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项目支出</w:t>
            </w:r>
          </w:p>
        </w:tc>
        <w:tc>
          <w:tcPr>
            <w:tcW w:w="3430" w:type="dxa"/>
            <w:hMerge w:val="restart"/>
            <w:vAlign w:val="center"/>
          </w:tcPr>
          <w:p w:rsidR="00651723" w:rsidRDefault="009D52B6">
            <w:pPr>
              <w:pStyle w:val="2"/>
            </w:pPr>
            <w:r>
              <w:t>项目支出</w:t>
            </w:r>
          </w:p>
        </w:tc>
        <w:tc>
          <w:tcPr>
            <w:tcW w:w="0" w:type="auto"/>
            <w:hMerge/>
            <w:vAlign w:val="center"/>
          </w:tcPr>
          <w:p w:rsidR="00651723" w:rsidRDefault="00651723"/>
        </w:tc>
        <w:tc>
          <w:tcPr>
            <w:tcW w:w="2551" w:type="dxa"/>
            <w:hMerge w:val="restart"/>
            <w:vAlign w:val="center"/>
          </w:tcPr>
          <w:p w:rsidR="00651723" w:rsidRDefault="009D52B6">
            <w:pPr>
              <w:pStyle w:val="2"/>
            </w:pPr>
            <w:r>
              <w:t>≤100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国家重点保护野生动物致害、防控及补偿；候鸟护飞行动</w:t>
            </w:r>
          </w:p>
        </w:tc>
        <w:tc>
          <w:tcPr>
            <w:tcW w:w="3430" w:type="dxa"/>
            <w:hMerge w:val="restart"/>
            <w:vAlign w:val="center"/>
          </w:tcPr>
          <w:p w:rsidR="00651723" w:rsidRDefault="009D52B6">
            <w:pPr>
              <w:pStyle w:val="2"/>
            </w:pPr>
            <w:r>
              <w:t>按照有关规定和工作部署，完成相关工作</w:t>
            </w:r>
          </w:p>
        </w:tc>
        <w:tc>
          <w:tcPr>
            <w:tcW w:w="0" w:type="auto"/>
            <w:hMerge/>
            <w:vAlign w:val="center"/>
          </w:tcPr>
          <w:p w:rsidR="00651723" w:rsidRDefault="00651723"/>
        </w:tc>
        <w:tc>
          <w:tcPr>
            <w:tcW w:w="2551" w:type="dxa"/>
            <w:hMerge w:val="restart"/>
            <w:vAlign w:val="center"/>
          </w:tcPr>
          <w:p w:rsidR="00651723" w:rsidRDefault="009D52B6">
            <w:pPr>
              <w:pStyle w:val="2"/>
            </w:pPr>
            <w:r>
              <w:t>≥1</w:t>
            </w:r>
            <w:r>
              <w:t>次</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按项目内容及合同约定完成</w:t>
            </w:r>
          </w:p>
        </w:tc>
        <w:tc>
          <w:tcPr>
            <w:tcW w:w="3430" w:type="dxa"/>
            <w:hMerge w:val="restart"/>
            <w:vAlign w:val="center"/>
          </w:tcPr>
          <w:p w:rsidR="00651723" w:rsidRDefault="009D52B6">
            <w:pPr>
              <w:pStyle w:val="2"/>
            </w:pPr>
            <w:r>
              <w:t>按项目内容和合同约定完成</w:t>
            </w:r>
          </w:p>
        </w:tc>
        <w:tc>
          <w:tcPr>
            <w:tcW w:w="0" w:type="auto"/>
            <w:hMerge/>
            <w:vAlign w:val="center"/>
          </w:tcPr>
          <w:p w:rsidR="00651723" w:rsidRDefault="00651723"/>
        </w:tc>
        <w:tc>
          <w:tcPr>
            <w:tcW w:w="2551" w:type="dxa"/>
            <w:hMerge w:val="restart"/>
            <w:vAlign w:val="center"/>
          </w:tcPr>
          <w:p w:rsidR="00651723" w:rsidRDefault="009D52B6">
            <w:pPr>
              <w:pStyle w:val="2"/>
            </w:pPr>
            <w:r>
              <w:t>≥1</w:t>
            </w:r>
            <w:r>
              <w:t>次</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7" w:name="_Toc157760247"/>
      <w:r>
        <w:rPr>
          <w:rFonts w:ascii="方正仿宋_GBK" w:eastAsia="方正仿宋_GBK" w:hAnsi="方正仿宋_GBK" w:cs="方正仿宋_GBK"/>
          <w:sz w:val="28"/>
        </w:rPr>
        <w:t>177.</w:t>
      </w:r>
      <w:r>
        <w:rPr>
          <w:rFonts w:ascii="方正仿宋_GBK" w:eastAsia="方正仿宋_GBK" w:hAnsi="方正仿宋_GBK" w:cs="方正仿宋_GBK"/>
          <w:sz w:val="28"/>
        </w:rPr>
        <w:t>野生动植物保护宣传、培训、护飞经费（中央转移支付项目）绩效目标表</w:t>
      </w:r>
      <w:bookmarkEnd w:id="1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358213</w:t>
            </w:r>
            <w:r>
              <w:t>天津市规划展览馆</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野生动植物保护宣传、培训、护飞经费（中央转移支付项目）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84.61</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84.61</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w:t>
            </w:r>
            <w:r>
              <w:t>2023</w:t>
            </w:r>
            <w:r>
              <w:t>年开展野生动物保护宣传等各项费用的支出。</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w:t>
            </w:r>
            <w:r>
              <w:t>2023</w:t>
            </w:r>
            <w:r>
              <w:t>年开展野生动物保护宣传等各项费用的支出。</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开展活动次数</w:t>
            </w:r>
          </w:p>
        </w:tc>
        <w:tc>
          <w:tcPr>
            <w:tcW w:w="3430" w:type="dxa"/>
            <w:hMerge w:val="restart"/>
            <w:vAlign w:val="center"/>
          </w:tcPr>
          <w:p w:rsidR="00651723" w:rsidRDefault="009D52B6">
            <w:pPr>
              <w:pStyle w:val="2"/>
            </w:pPr>
            <w:r>
              <w:t>开展活动次数</w:t>
            </w:r>
          </w:p>
        </w:tc>
        <w:tc>
          <w:tcPr>
            <w:tcW w:w="0" w:type="auto"/>
            <w:hMerge/>
            <w:vAlign w:val="center"/>
          </w:tcPr>
          <w:p w:rsidR="00651723" w:rsidRDefault="00651723"/>
        </w:tc>
        <w:tc>
          <w:tcPr>
            <w:tcW w:w="2551" w:type="dxa"/>
            <w:hMerge w:val="restart"/>
            <w:vAlign w:val="center"/>
          </w:tcPr>
          <w:p w:rsidR="00651723" w:rsidRDefault="009D52B6">
            <w:pPr>
              <w:pStyle w:val="2"/>
            </w:pPr>
            <w:r>
              <w:t>≥1</w:t>
            </w:r>
            <w:r>
              <w:t>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按照合同履行</w:t>
            </w:r>
          </w:p>
        </w:tc>
        <w:tc>
          <w:tcPr>
            <w:tcW w:w="3430" w:type="dxa"/>
            <w:hMerge w:val="restart"/>
            <w:vAlign w:val="center"/>
          </w:tcPr>
          <w:p w:rsidR="00651723" w:rsidRDefault="009D52B6">
            <w:pPr>
              <w:pStyle w:val="2"/>
            </w:pPr>
            <w:r>
              <w:t>按照合同履行</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将于</w:t>
            </w:r>
            <w:r>
              <w:t>2024</w:t>
            </w:r>
            <w:r>
              <w:t>年底前完成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活动支出</w:t>
            </w:r>
          </w:p>
        </w:tc>
        <w:tc>
          <w:tcPr>
            <w:tcW w:w="3430" w:type="dxa"/>
            <w:hMerge w:val="restart"/>
            <w:vAlign w:val="center"/>
          </w:tcPr>
          <w:p w:rsidR="00651723" w:rsidRDefault="009D52B6">
            <w:pPr>
              <w:pStyle w:val="2"/>
            </w:pPr>
            <w:r>
              <w:t>活动支出</w:t>
            </w:r>
          </w:p>
        </w:tc>
        <w:tc>
          <w:tcPr>
            <w:tcW w:w="0" w:type="auto"/>
            <w:hMerge/>
            <w:vAlign w:val="center"/>
          </w:tcPr>
          <w:p w:rsidR="00651723" w:rsidRDefault="00651723"/>
        </w:tc>
        <w:tc>
          <w:tcPr>
            <w:tcW w:w="2551" w:type="dxa"/>
            <w:hMerge w:val="restart"/>
            <w:vAlign w:val="center"/>
          </w:tcPr>
          <w:p w:rsidR="00651723" w:rsidRDefault="009D52B6">
            <w:pPr>
              <w:pStyle w:val="2"/>
            </w:pPr>
            <w:r>
              <w:t>≤84.61</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向大众普及野生动物保护的重</w:t>
            </w:r>
          </w:p>
          <w:p w:rsidR="00651723" w:rsidRDefault="009D52B6">
            <w:pPr>
              <w:pStyle w:val="2"/>
            </w:pPr>
            <w:r>
              <w:t>要性，</w:t>
            </w:r>
            <w:r>
              <w:t>90%</w:t>
            </w:r>
            <w:r>
              <w:t>以上参与活动的公众</w:t>
            </w:r>
          </w:p>
          <w:p w:rsidR="00651723" w:rsidRDefault="009D52B6">
            <w:pPr>
              <w:pStyle w:val="2"/>
            </w:pPr>
            <w:r>
              <w:t>对活动表示认可</w:t>
            </w:r>
          </w:p>
        </w:tc>
        <w:tc>
          <w:tcPr>
            <w:tcW w:w="3430" w:type="dxa"/>
            <w:hMerge w:val="restart"/>
            <w:vAlign w:val="center"/>
          </w:tcPr>
          <w:p w:rsidR="00651723" w:rsidRDefault="009D52B6">
            <w:pPr>
              <w:pStyle w:val="2"/>
            </w:pPr>
            <w:r>
              <w:t>向大众普及野生动物保护的重</w:t>
            </w:r>
          </w:p>
          <w:p w:rsidR="00651723" w:rsidRDefault="009D52B6">
            <w:pPr>
              <w:pStyle w:val="2"/>
            </w:pPr>
            <w:r>
              <w:t>要性，</w:t>
            </w:r>
            <w:r>
              <w:t>90%</w:t>
            </w:r>
            <w:r>
              <w:t>以上参与活动的公众</w:t>
            </w:r>
          </w:p>
          <w:p w:rsidR="00651723" w:rsidRDefault="009D52B6">
            <w:pPr>
              <w:pStyle w:val="2"/>
            </w:pPr>
            <w:r>
              <w:t>对活动表示认可</w:t>
            </w:r>
          </w:p>
        </w:tc>
        <w:tc>
          <w:tcPr>
            <w:tcW w:w="0" w:type="auto"/>
            <w:hMerge/>
            <w:vAlign w:val="center"/>
          </w:tcPr>
          <w:p w:rsidR="00651723" w:rsidRDefault="00651723"/>
        </w:tc>
        <w:tc>
          <w:tcPr>
            <w:tcW w:w="2551" w:type="dxa"/>
            <w:hMerge w:val="restart"/>
            <w:vAlign w:val="center"/>
          </w:tcPr>
          <w:p w:rsidR="00651723" w:rsidRDefault="009D52B6">
            <w:pPr>
              <w:pStyle w:val="2"/>
            </w:pPr>
            <w:r>
              <w:t>&gt;90%</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提供针对疫情防控需要，拓展</w:t>
            </w:r>
          </w:p>
          <w:p w:rsidR="00651723" w:rsidRDefault="009D52B6">
            <w:pPr>
              <w:pStyle w:val="2"/>
            </w:pPr>
            <w:r>
              <w:t>线上线下等不同方式的展览、</w:t>
            </w:r>
          </w:p>
          <w:p w:rsidR="00651723" w:rsidRDefault="009D52B6">
            <w:pPr>
              <w:pStyle w:val="2"/>
            </w:pPr>
            <w:r>
              <w:t>宣教服务</w:t>
            </w:r>
          </w:p>
        </w:tc>
        <w:tc>
          <w:tcPr>
            <w:tcW w:w="3430" w:type="dxa"/>
            <w:hMerge w:val="restart"/>
            <w:vAlign w:val="center"/>
          </w:tcPr>
          <w:p w:rsidR="00651723" w:rsidRDefault="009D52B6">
            <w:pPr>
              <w:pStyle w:val="2"/>
            </w:pPr>
            <w:r>
              <w:t>提供针对疫情防控需要，拓展</w:t>
            </w:r>
          </w:p>
          <w:p w:rsidR="00651723" w:rsidRDefault="009D52B6">
            <w:pPr>
              <w:pStyle w:val="2"/>
            </w:pPr>
            <w:r>
              <w:t>线上线下等不同方式的展览、</w:t>
            </w:r>
          </w:p>
          <w:p w:rsidR="00651723" w:rsidRDefault="009D52B6">
            <w:pPr>
              <w:pStyle w:val="2"/>
            </w:pPr>
            <w:r>
              <w:t>宣教服务</w:t>
            </w:r>
          </w:p>
        </w:tc>
        <w:tc>
          <w:tcPr>
            <w:tcW w:w="0" w:type="auto"/>
            <w:hMerge/>
            <w:vAlign w:val="center"/>
          </w:tcPr>
          <w:p w:rsidR="00651723" w:rsidRDefault="00651723"/>
        </w:tc>
        <w:tc>
          <w:tcPr>
            <w:tcW w:w="2551" w:type="dxa"/>
            <w:hMerge w:val="restart"/>
            <w:vAlign w:val="center"/>
          </w:tcPr>
          <w:p w:rsidR="00651723" w:rsidRDefault="009D52B6">
            <w:pPr>
              <w:pStyle w:val="2"/>
            </w:pPr>
            <w:r>
              <w:t>&gt;90%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8" w:name="_Toc157760248"/>
      <w:r>
        <w:rPr>
          <w:rFonts w:ascii="方正仿宋_GBK" w:eastAsia="方正仿宋_GBK" w:hAnsi="方正仿宋_GBK" w:cs="方正仿宋_GBK"/>
          <w:sz w:val="28"/>
        </w:rPr>
        <w:t>178.</w:t>
      </w:r>
      <w:r>
        <w:rPr>
          <w:rFonts w:ascii="方正仿宋_GBK" w:eastAsia="方正仿宋_GBK" w:hAnsi="方正仿宋_GBK" w:cs="方正仿宋_GBK"/>
          <w:sz w:val="28"/>
        </w:rPr>
        <w:t>陆生野生动物国家级疫源疫病监测项目（中央转移支付项目）绩效目标表</w:t>
      </w:r>
      <w:bookmarkEnd w:id="1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358214</w:t>
            </w:r>
            <w:r>
              <w:t>天津市野生动物救护驯养繁殖中心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陆生野生动物国家级疫源疫病监测项目（中央转移支付项目）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24.00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24.00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保障</w:t>
            </w:r>
            <w:r>
              <w:t>2024</w:t>
            </w:r>
            <w:r>
              <w:t>年野生动物疫源疫病工作监测、趋势分析</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保障</w:t>
            </w:r>
            <w:r>
              <w:t>2024</w:t>
            </w:r>
            <w:r>
              <w:t>年野生动物疫源疫病工作监测、趋势分析</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开展调研活动</w:t>
            </w:r>
          </w:p>
        </w:tc>
        <w:tc>
          <w:tcPr>
            <w:tcW w:w="3430" w:type="dxa"/>
            <w:hMerge w:val="restart"/>
            <w:vAlign w:val="center"/>
          </w:tcPr>
          <w:p w:rsidR="00651723" w:rsidRDefault="009D52B6">
            <w:pPr>
              <w:pStyle w:val="2"/>
            </w:pPr>
            <w:r>
              <w:t>开展调研活动</w:t>
            </w:r>
          </w:p>
        </w:tc>
        <w:tc>
          <w:tcPr>
            <w:tcW w:w="0" w:type="auto"/>
            <w:hMerge/>
            <w:vAlign w:val="center"/>
          </w:tcPr>
          <w:p w:rsidR="00651723" w:rsidRDefault="00651723"/>
        </w:tc>
        <w:tc>
          <w:tcPr>
            <w:tcW w:w="2551" w:type="dxa"/>
            <w:hMerge w:val="restart"/>
            <w:vAlign w:val="center"/>
          </w:tcPr>
          <w:p w:rsidR="00651723" w:rsidRDefault="009D52B6">
            <w:pPr>
              <w:pStyle w:val="2"/>
            </w:pPr>
            <w:r>
              <w:t>1</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按照工作目标，完成工作内容，形</w:t>
            </w:r>
          </w:p>
        </w:tc>
        <w:tc>
          <w:tcPr>
            <w:tcW w:w="3430" w:type="dxa"/>
            <w:hMerge w:val="restart"/>
            <w:vAlign w:val="center"/>
          </w:tcPr>
          <w:p w:rsidR="00651723" w:rsidRDefault="009D52B6">
            <w:pPr>
              <w:pStyle w:val="2"/>
            </w:pPr>
            <w:r>
              <w:t>按照工作目标，完成工作内容，形成完善的成果。</w:t>
            </w:r>
          </w:p>
        </w:tc>
        <w:tc>
          <w:tcPr>
            <w:tcW w:w="0" w:type="auto"/>
            <w:hMerge/>
            <w:vAlign w:val="center"/>
          </w:tcPr>
          <w:p w:rsidR="00651723" w:rsidRDefault="00651723"/>
        </w:tc>
        <w:tc>
          <w:tcPr>
            <w:tcW w:w="2551" w:type="dxa"/>
            <w:hMerge w:val="restart"/>
            <w:vAlign w:val="center"/>
          </w:tcPr>
          <w:p w:rsidR="00651723" w:rsidRDefault="009D52B6">
            <w:pPr>
              <w:pStyle w:val="2"/>
            </w:pPr>
            <w:r>
              <w:t>确保第一时间发现野生动物</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预算控制</w:t>
            </w:r>
          </w:p>
        </w:tc>
        <w:tc>
          <w:tcPr>
            <w:tcW w:w="3430" w:type="dxa"/>
            <w:hMerge w:val="restart"/>
            <w:vAlign w:val="center"/>
          </w:tcPr>
          <w:p w:rsidR="00651723" w:rsidRDefault="009D52B6">
            <w:pPr>
              <w:pStyle w:val="2"/>
            </w:pPr>
            <w:r>
              <w:t>预算控制</w:t>
            </w:r>
          </w:p>
        </w:tc>
        <w:tc>
          <w:tcPr>
            <w:tcW w:w="0" w:type="auto"/>
            <w:hMerge/>
            <w:vAlign w:val="center"/>
          </w:tcPr>
          <w:p w:rsidR="00651723" w:rsidRDefault="00651723"/>
        </w:tc>
        <w:tc>
          <w:tcPr>
            <w:tcW w:w="2551" w:type="dxa"/>
            <w:hMerge w:val="restart"/>
            <w:vAlign w:val="center"/>
          </w:tcPr>
          <w:p w:rsidR="00651723" w:rsidRDefault="009D52B6">
            <w:pPr>
              <w:pStyle w:val="2"/>
            </w:pPr>
            <w:r>
              <w:t>≤24</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业务工作开展经费支出效益</w:t>
            </w:r>
          </w:p>
        </w:tc>
        <w:tc>
          <w:tcPr>
            <w:tcW w:w="3430" w:type="dxa"/>
            <w:hMerge w:val="restart"/>
            <w:vAlign w:val="center"/>
          </w:tcPr>
          <w:p w:rsidR="00651723" w:rsidRDefault="009D52B6">
            <w:pPr>
              <w:pStyle w:val="2"/>
            </w:pPr>
            <w:r>
              <w:t>业务工作开展经费支出效益</w:t>
            </w:r>
          </w:p>
        </w:tc>
        <w:tc>
          <w:tcPr>
            <w:tcW w:w="0" w:type="auto"/>
            <w:hMerge/>
            <w:vAlign w:val="center"/>
          </w:tcPr>
          <w:p w:rsidR="00651723" w:rsidRDefault="00651723"/>
        </w:tc>
        <w:tc>
          <w:tcPr>
            <w:tcW w:w="2551" w:type="dxa"/>
            <w:hMerge w:val="restart"/>
            <w:vAlign w:val="center"/>
          </w:tcPr>
          <w:p w:rsidR="00651723" w:rsidRDefault="009D52B6">
            <w:pPr>
              <w:pStyle w:val="2"/>
            </w:pPr>
            <w:r>
              <w:t>提高陆生野生动物疫源疫病监测</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受益群体满意度</w:t>
            </w:r>
          </w:p>
        </w:tc>
        <w:tc>
          <w:tcPr>
            <w:tcW w:w="3430" w:type="dxa"/>
            <w:hMerge w:val="restart"/>
            <w:vAlign w:val="center"/>
          </w:tcPr>
          <w:p w:rsidR="00651723" w:rsidRDefault="009D52B6">
            <w:pPr>
              <w:pStyle w:val="2"/>
            </w:pPr>
            <w:r>
              <w:t>受益群体满意度</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79" w:name="_Toc157760249"/>
      <w:r>
        <w:rPr>
          <w:rFonts w:ascii="方正仿宋_GBK" w:eastAsia="方正仿宋_GBK" w:hAnsi="方正仿宋_GBK" w:cs="方正仿宋_GBK"/>
          <w:sz w:val="28"/>
        </w:rPr>
        <w:t>179.</w:t>
      </w:r>
      <w:r>
        <w:rPr>
          <w:rFonts w:ascii="方正仿宋_GBK" w:eastAsia="方正仿宋_GBK" w:hAnsi="方正仿宋_GBK" w:cs="方正仿宋_GBK"/>
          <w:sz w:val="28"/>
        </w:rPr>
        <w:t>陆生野生动物疫源疫病监测站提升绩效目标表</w:t>
      </w:r>
      <w:bookmarkEnd w:id="1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358214</w:t>
            </w:r>
            <w:r>
              <w:t>天津市野生动物救护驯养繁殖中心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陆生野生动物疫源疫病监测站提升</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保障</w:t>
            </w:r>
            <w:r>
              <w:t>2024</w:t>
            </w:r>
            <w:r>
              <w:t>年野生动物疫源疫病工作监测、趋势分析</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保障</w:t>
            </w:r>
            <w:r>
              <w:t>2024</w:t>
            </w:r>
            <w:r>
              <w:t>年野生动物疫源疫病工作监测、趋势分析</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开展野生动物疫源疫病监测工作</w:t>
            </w:r>
          </w:p>
        </w:tc>
        <w:tc>
          <w:tcPr>
            <w:tcW w:w="3430" w:type="dxa"/>
            <w:hMerge w:val="restart"/>
            <w:vAlign w:val="center"/>
          </w:tcPr>
          <w:p w:rsidR="00651723" w:rsidRDefault="009D52B6">
            <w:pPr>
              <w:pStyle w:val="2"/>
            </w:pPr>
            <w:r>
              <w:t>开展野生动物疫源疫病监测工作</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保质保量完成工作</w:t>
            </w:r>
          </w:p>
        </w:tc>
        <w:tc>
          <w:tcPr>
            <w:tcW w:w="3430" w:type="dxa"/>
            <w:hMerge w:val="restart"/>
            <w:vAlign w:val="center"/>
          </w:tcPr>
          <w:p w:rsidR="00651723" w:rsidRDefault="009D52B6">
            <w:pPr>
              <w:pStyle w:val="2"/>
            </w:pPr>
            <w:r>
              <w:t>保质保量完成工作</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确保第一时间发现野生动物</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预算控制</w:t>
            </w:r>
          </w:p>
        </w:tc>
        <w:tc>
          <w:tcPr>
            <w:tcW w:w="3430" w:type="dxa"/>
            <w:hMerge w:val="restart"/>
            <w:vAlign w:val="center"/>
          </w:tcPr>
          <w:p w:rsidR="00651723" w:rsidRDefault="009D52B6">
            <w:pPr>
              <w:pStyle w:val="2"/>
            </w:pPr>
            <w:r>
              <w:t>预算控制</w:t>
            </w:r>
          </w:p>
        </w:tc>
        <w:tc>
          <w:tcPr>
            <w:tcW w:w="0" w:type="auto"/>
            <w:hMerge/>
            <w:vAlign w:val="center"/>
          </w:tcPr>
          <w:p w:rsidR="00651723" w:rsidRDefault="00651723"/>
        </w:tc>
        <w:tc>
          <w:tcPr>
            <w:tcW w:w="2551" w:type="dxa"/>
            <w:hMerge w:val="restart"/>
            <w:vAlign w:val="center"/>
          </w:tcPr>
          <w:p w:rsidR="00651723" w:rsidRDefault="009D52B6">
            <w:pPr>
              <w:pStyle w:val="2"/>
            </w:pPr>
            <w:r>
              <w:t>≤10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开展野生动物疫源疫病监测工作</w:t>
            </w:r>
          </w:p>
          <w:p w:rsidR="00651723" w:rsidRDefault="00651723">
            <w:pPr>
              <w:pStyle w:val="2"/>
            </w:pPr>
          </w:p>
        </w:tc>
        <w:tc>
          <w:tcPr>
            <w:tcW w:w="3430" w:type="dxa"/>
            <w:hMerge w:val="restart"/>
            <w:vAlign w:val="center"/>
          </w:tcPr>
          <w:p w:rsidR="00651723" w:rsidRDefault="009D52B6">
            <w:pPr>
              <w:pStyle w:val="2"/>
            </w:pPr>
            <w:r>
              <w:t>开展野生动物疫源疫病监测工作</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提升野生动物疫源疫病监测</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受益群体满意度</w:t>
            </w:r>
          </w:p>
        </w:tc>
        <w:tc>
          <w:tcPr>
            <w:tcW w:w="3430" w:type="dxa"/>
            <w:hMerge w:val="restart"/>
            <w:vAlign w:val="center"/>
          </w:tcPr>
          <w:p w:rsidR="00651723" w:rsidRDefault="009D52B6">
            <w:pPr>
              <w:pStyle w:val="2"/>
            </w:pPr>
            <w:r>
              <w:t>受益群体满意度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0" w:name="_Toc157760250"/>
      <w:r>
        <w:rPr>
          <w:rFonts w:ascii="方正仿宋_GBK" w:eastAsia="方正仿宋_GBK" w:hAnsi="方正仿宋_GBK" w:cs="方正仿宋_GBK"/>
          <w:sz w:val="28"/>
        </w:rPr>
        <w:t>180.</w:t>
      </w:r>
      <w:r>
        <w:rPr>
          <w:rFonts w:ascii="方正仿宋_GBK" w:eastAsia="方正仿宋_GBK" w:hAnsi="方正仿宋_GBK" w:cs="方正仿宋_GBK"/>
          <w:sz w:val="28"/>
        </w:rPr>
        <w:t>野生动物保护与救护绩效目标表</w:t>
      </w:r>
      <w:bookmarkEnd w:id="1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358214</w:t>
            </w:r>
            <w:r>
              <w:t>天津市野生动物救护驯养繁殖中心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野生动物保护与救护</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加强野生动物保护，维护生态平衡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保障</w:t>
            </w:r>
            <w:r>
              <w:t>2024</w:t>
            </w:r>
            <w:r>
              <w:t>年野生动物救护工作的正常开展</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抽样监测数量</w:t>
            </w:r>
          </w:p>
        </w:tc>
        <w:tc>
          <w:tcPr>
            <w:tcW w:w="3430" w:type="dxa"/>
            <w:hMerge w:val="restart"/>
            <w:vAlign w:val="center"/>
          </w:tcPr>
          <w:p w:rsidR="00651723" w:rsidRDefault="009D52B6">
            <w:pPr>
              <w:pStyle w:val="2"/>
            </w:pPr>
            <w:r>
              <w:t>抽样监测数量</w:t>
            </w:r>
          </w:p>
        </w:tc>
        <w:tc>
          <w:tcPr>
            <w:tcW w:w="0" w:type="auto"/>
            <w:hMerge/>
            <w:vAlign w:val="center"/>
          </w:tcPr>
          <w:p w:rsidR="00651723" w:rsidRDefault="00651723"/>
        </w:tc>
        <w:tc>
          <w:tcPr>
            <w:tcW w:w="2551" w:type="dxa"/>
            <w:hMerge w:val="restart"/>
            <w:vAlign w:val="center"/>
          </w:tcPr>
          <w:p w:rsidR="00651723" w:rsidRDefault="009D52B6">
            <w:pPr>
              <w:pStyle w:val="2"/>
            </w:pPr>
            <w:r>
              <w:t>200</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异地放飞救护次数</w:t>
            </w:r>
          </w:p>
        </w:tc>
        <w:tc>
          <w:tcPr>
            <w:tcW w:w="3430" w:type="dxa"/>
            <w:hMerge w:val="restart"/>
            <w:vAlign w:val="center"/>
          </w:tcPr>
          <w:p w:rsidR="00651723" w:rsidRDefault="009D52B6">
            <w:pPr>
              <w:pStyle w:val="2"/>
            </w:pPr>
            <w:r>
              <w:t>异地放飞救护次数</w:t>
            </w:r>
          </w:p>
        </w:tc>
        <w:tc>
          <w:tcPr>
            <w:tcW w:w="0" w:type="auto"/>
            <w:hMerge/>
            <w:vAlign w:val="center"/>
          </w:tcPr>
          <w:p w:rsidR="00651723" w:rsidRDefault="00651723"/>
        </w:tc>
        <w:tc>
          <w:tcPr>
            <w:tcW w:w="2551" w:type="dxa"/>
            <w:hMerge w:val="restart"/>
            <w:vAlign w:val="center"/>
          </w:tcPr>
          <w:p w:rsidR="00651723" w:rsidRDefault="009D52B6">
            <w:pPr>
              <w:pStyle w:val="2"/>
            </w:pPr>
            <w:r>
              <w:t>≤3</w:t>
            </w:r>
            <w:r>
              <w:t>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野生动物救护成活率</w:t>
            </w:r>
          </w:p>
        </w:tc>
        <w:tc>
          <w:tcPr>
            <w:tcW w:w="3430" w:type="dxa"/>
            <w:hMerge w:val="restart"/>
            <w:vAlign w:val="center"/>
          </w:tcPr>
          <w:p w:rsidR="00651723" w:rsidRDefault="009D52B6">
            <w:pPr>
              <w:pStyle w:val="2"/>
            </w:pPr>
            <w:r>
              <w:t>野生动物救护成活率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野生动物放归自然情况</w:t>
            </w:r>
          </w:p>
        </w:tc>
        <w:tc>
          <w:tcPr>
            <w:tcW w:w="3430" w:type="dxa"/>
            <w:hMerge w:val="restart"/>
            <w:vAlign w:val="center"/>
          </w:tcPr>
          <w:p w:rsidR="00651723" w:rsidRDefault="009D52B6">
            <w:pPr>
              <w:pStyle w:val="2"/>
            </w:pPr>
            <w:r>
              <w:t>野生动物放归自然情况</w:t>
            </w:r>
          </w:p>
        </w:tc>
        <w:tc>
          <w:tcPr>
            <w:tcW w:w="0" w:type="auto"/>
            <w:hMerge/>
            <w:vAlign w:val="center"/>
          </w:tcPr>
          <w:p w:rsidR="00651723" w:rsidRDefault="00651723"/>
        </w:tc>
        <w:tc>
          <w:tcPr>
            <w:tcW w:w="2551" w:type="dxa"/>
            <w:hMerge w:val="restart"/>
            <w:vAlign w:val="center"/>
          </w:tcPr>
          <w:p w:rsidR="00651723" w:rsidRDefault="009D52B6">
            <w:pPr>
              <w:pStyle w:val="2"/>
            </w:pPr>
            <w:r>
              <w:t>具备野外生存条件的均放归</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监测及时率</w:t>
            </w:r>
          </w:p>
        </w:tc>
        <w:tc>
          <w:tcPr>
            <w:tcW w:w="3430" w:type="dxa"/>
            <w:hMerge w:val="restart"/>
            <w:vAlign w:val="center"/>
          </w:tcPr>
          <w:p w:rsidR="00651723" w:rsidRDefault="009D52B6">
            <w:pPr>
              <w:pStyle w:val="2"/>
            </w:pPr>
            <w:r>
              <w:t>监测及时率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及时救助率</w:t>
            </w:r>
          </w:p>
        </w:tc>
        <w:tc>
          <w:tcPr>
            <w:tcW w:w="3430" w:type="dxa"/>
            <w:hMerge w:val="restart"/>
            <w:vAlign w:val="center"/>
          </w:tcPr>
          <w:p w:rsidR="00651723" w:rsidRDefault="009D52B6">
            <w:pPr>
              <w:pStyle w:val="2"/>
            </w:pPr>
            <w:r>
              <w:t>及时救助率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工作任务按期完成率</w:t>
            </w:r>
          </w:p>
        </w:tc>
        <w:tc>
          <w:tcPr>
            <w:tcW w:w="3430" w:type="dxa"/>
            <w:hMerge w:val="restart"/>
            <w:vAlign w:val="center"/>
          </w:tcPr>
          <w:p w:rsidR="00651723" w:rsidRDefault="009D52B6">
            <w:pPr>
              <w:pStyle w:val="2"/>
            </w:pPr>
            <w:r>
              <w:t>工作任务按期完成率</w:t>
            </w:r>
          </w:p>
        </w:tc>
        <w:tc>
          <w:tcPr>
            <w:tcW w:w="0" w:type="auto"/>
            <w:hMerge/>
            <w:vAlign w:val="center"/>
          </w:tcPr>
          <w:p w:rsidR="00651723" w:rsidRDefault="00651723"/>
        </w:tc>
        <w:tc>
          <w:tcPr>
            <w:tcW w:w="2551" w:type="dxa"/>
            <w:hMerge w:val="restart"/>
            <w:vAlign w:val="center"/>
          </w:tcPr>
          <w:p w:rsidR="00651723" w:rsidRDefault="009D52B6">
            <w:pPr>
              <w:pStyle w:val="2"/>
            </w:pPr>
            <w:r>
              <w:t>按时完成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≤150</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开展交流、科普等宣传教育活动</w:t>
            </w:r>
          </w:p>
        </w:tc>
        <w:tc>
          <w:tcPr>
            <w:tcW w:w="3430" w:type="dxa"/>
            <w:hMerge w:val="restart"/>
            <w:vAlign w:val="center"/>
          </w:tcPr>
          <w:p w:rsidR="00651723" w:rsidRDefault="009D52B6">
            <w:pPr>
              <w:pStyle w:val="2"/>
            </w:pPr>
            <w:r>
              <w:t>开展交流、科普等宣传教育活动</w:t>
            </w:r>
          </w:p>
        </w:tc>
        <w:tc>
          <w:tcPr>
            <w:tcW w:w="0" w:type="auto"/>
            <w:hMerge/>
            <w:vAlign w:val="center"/>
          </w:tcPr>
          <w:p w:rsidR="00651723" w:rsidRDefault="00651723"/>
        </w:tc>
        <w:tc>
          <w:tcPr>
            <w:tcW w:w="2551" w:type="dxa"/>
            <w:hMerge w:val="restart"/>
            <w:vAlign w:val="center"/>
          </w:tcPr>
          <w:p w:rsidR="00651723" w:rsidRDefault="009D52B6">
            <w:pPr>
              <w:pStyle w:val="2"/>
            </w:pPr>
            <w:r>
              <w:t>加大野生动物保护的宣传力度，普及野生动物保护意识，提高社会大众野保意识，使天津市在全国保护野生动物方面起到模范带头作用</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保护生物多样性，增加种群数量</w:t>
            </w:r>
          </w:p>
        </w:tc>
        <w:tc>
          <w:tcPr>
            <w:tcW w:w="3430" w:type="dxa"/>
            <w:hMerge w:val="restart"/>
            <w:vAlign w:val="center"/>
          </w:tcPr>
          <w:p w:rsidR="00651723" w:rsidRDefault="009D52B6">
            <w:pPr>
              <w:pStyle w:val="2"/>
            </w:pPr>
            <w:r>
              <w:t>保护生物多样性，增加种群数量</w:t>
            </w:r>
          </w:p>
        </w:tc>
        <w:tc>
          <w:tcPr>
            <w:tcW w:w="0" w:type="auto"/>
            <w:hMerge/>
            <w:vAlign w:val="center"/>
          </w:tcPr>
          <w:p w:rsidR="00651723" w:rsidRDefault="00651723"/>
        </w:tc>
        <w:tc>
          <w:tcPr>
            <w:tcW w:w="2551" w:type="dxa"/>
            <w:hMerge w:val="restart"/>
            <w:vAlign w:val="center"/>
          </w:tcPr>
          <w:p w:rsidR="00651723" w:rsidRDefault="009D52B6">
            <w:pPr>
              <w:pStyle w:val="2"/>
            </w:pPr>
            <w:r>
              <w:t>长期目标</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使野生动物得到保护、救护</w:t>
            </w:r>
          </w:p>
        </w:tc>
        <w:tc>
          <w:tcPr>
            <w:tcW w:w="3430" w:type="dxa"/>
            <w:hMerge w:val="restart"/>
            <w:vAlign w:val="center"/>
          </w:tcPr>
          <w:p w:rsidR="00651723" w:rsidRDefault="009D52B6">
            <w:pPr>
              <w:pStyle w:val="2"/>
            </w:pPr>
            <w:r>
              <w:t>使野生动物得到保护、救护</w:t>
            </w:r>
          </w:p>
        </w:tc>
        <w:tc>
          <w:tcPr>
            <w:tcW w:w="0" w:type="auto"/>
            <w:hMerge/>
            <w:vAlign w:val="center"/>
          </w:tcPr>
          <w:p w:rsidR="00651723" w:rsidRDefault="00651723"/>
        </w:tc>
        <w:tc>
          <w:tcPr>
            <w:tcW w:w="2551" w:type="dxa"/>
            <w:hMerge w:val="restart"/>
            <w:vAlign w:val="center"/>
          </w:tcPr>
          <w:p w:rsidR="00651723" w:rsidRDefault="009D52B6">
            <w:pPr>
              <w:pStyle w:val="2"/>
            </w:pPr>
            <w:r>
              <w:t>长期开展</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受益群体满意度</w:t>
            </w:r>
          </w:p>
        </w:tc>
        <w:tc>
          <w:tcPr>
            <w:tcW w:w="3430" w:type="dxa"/>
            <w:hMerge w:val="restart"/>
            <w:vAlign w:val="center"/>
          </w:tcPr>
          <w:p w:rsidR="00651723" w:rsidRDefault="009D52B6">
            <w:pPr>
              <w:pStyle w:val="2"/>
            </w:pPr>
            <w:r>
              <w:t>受益群体满意度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1" w:name="_Toc157760251"/>
      <w:r>
        <w:rPr>
          <w:rFonts w:ascii="方正仿宋_GBK" w:eastAsia="方正仿宋_GBK" w:hAnsi="方正仿宋_GBK" w:cs="方正仿宋_GBK"/>
          <w:sz w:val="28"/>
        </w:rPr>
        <w:t>181.</w:t>
      </w:r>
      <w:r>
        <w:rPr>
          <w:rFonts w:ascii="方正仿宋_GBK" w:eastAsia="方正仿宋_GBK" w:hAnsi="方正仿宋_GBK" w:cs="方正仿宋_GBK"/>
          <w:sz w:val="28"/>
        </w:rPr>
        <w:t>野生动物救护保护管理经费绩效目标表</w:t>
      </w:r>
      <w:bookmarkEnd w:id="18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358214</w:t>
            </w:r>
            <w:r>
              <w:t>天津市野生动物救护驯养繁殖中心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野生动物救护保护管理经费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180.00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180.00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保障</w:t>
            </w:r>
            <w:r>
              <w:t>2024</w:t>
            </w:r>
            <w:r>
              <w:t>年野生动物保护工作正常开展</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保障</w:t>
            </w:r>
            <w:r>
              <w:t>2024</w:t>
            </w:r>
            <w:r>
              <w:t>年野生动物救护工作正常开展</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收容救护野生动物数量</w:t>
            </w:r>
          </w:p>
        </w:tc>
        <w:tc>
          <w:tcPr>
            <w:tcW w:w="3430" w:type="dxa"/>
            <w:hMerge w:val="restart"/>
            <w:vAlign w:val="center"/>
          </w:tcPr>
          <w:p w:rsidR="00651723" w:rsidRDefault="009D52B6">
            <w:pPr>
              <w:pStyle w:val="2"/>
            </w:pPr>
            <w:r>
              <w:t>收容救护野生动物数量</w:t>
            </w:r>
          </w:p>
        </w:tc>
        <w:tc>
          <w:tcPr>
            <w:tcW w:w="0" w:type="auto"/>
            <w:hMerge/>
            <w:vAlign w:val="center"/>
          </w:tcPr>
          <w:p w:rsidR="00651723" w:rsidRDefault="00651723"/>
        </w:tc>
        <w:tc>
          <w:tcPr>
            <w:tcW w:w="2551" w:type="dxa"/>
            <w:hMerge w:val="restart"/>
            <w:vAlign w:val="center"/>
          </w:tcPr>
          <w:p w:rsidR="00651723" w:rsidRDefault="009D52B6">
            <w:pPr>
              <w:pStyle w:val="2"/>
            </w:pPr>
            <w:r>
              <w:t>≤200</w:t>
            </w:r>
            <w:r>
              <w:t>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野生动物救护率</w:t>
            </w:r>
          </w:p>
        </w:tc>
        <w:tc>
          <w:tcPr>
            <w:tcW w:w="3430" w:type="dxa"/>
            <w:hMerge w:val="restart"/>
            <w:vAlign w:val="center"/>
          </w:tcPr>
          <w:p w:rsidR="00651723" w:rsidRDefault="009D52B6">
            <w:pPr>
              <w:pStyle w:val="2"/>
            </w:pPr>
            <w:r>
              <w:t>野生动物救护率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年度</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野生动物救护项目</w:t>
            </w:r>
          </w:p>
        </w:tc>
        <w:tc>
          <w:tcPr>
            <w:tcW w:w="3430" w:type="dxa"/>
            <w:hMerge w:val="restart"/>
            <w:vAlign w:val="center"/>
          </w:tcPr>
          <w:p w:rsidR="00651723" w:rsidRDefault="009D52B6">
            <w:pPr>
              <w:pStyle w:val="2"/>
            </w:pPr>
            <w:r>
              <w:t>野生动物救护项目</w:t>
            </w:r>
          </w:p>
        </w:tc>
        <w:tc>
          <w:tcPr>
            <w:tcW w:w="0" w:type="auto"/>
            <w:hMerge/>
            <w:vAlign w:val="center"/>
          </w:tcPr>
          <w:p w:rsidR="00651723" w:rsidRDefault="00651723"/>
        </w:tc>
        <w:tc>
          <w:tcPr>
            <w:tcW w:w="2551" w:type="dxa"/>
            <w:hMerge w:val="restart"/>
            <w:vAlign w:val="center"/>
          </w:tcPr>
          <w:p w:rsidR="00651723" w:rsidRDefault="009D52B6">
            <w:pPr>
              <w:pStyle w:val="2"/>
            </w:pPr>
            <w:r>
              <w:t>≤180</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开展科普宣传教育工作</w:t>
            </w:r>
          </w:p>
        </w:tc>
        <w:tc>
          <w:tcPr>
            <w:tcW w:w="3430" w:type="dxa"/>
            <w:hMerge w:val="restart"/>
            <w:vAlign w:val="center"/>
          </w:tcPr>
          <w:p w:rsidR="00651723" w:rsidRDefault="009D52B6">
            <w:pPr>
              <w:pStyle w:val="2"/>
            </w:pPr>
            <w:r>
              <w:t>开展科普宣传教育工作</w:t>
            </w:r>
          </w:p>
        </w:tc>
        <w:tc>
          <w:tcPr>
            <w:tcW w:w="0" w:type="auto"/>
            <w:hMerge/>
            <w:vAlign w:val="center"/>
          </w:tcPr>
          <w:p w:rsidR="00651723" w:rsidRDefault="00651723"/>
        </w:tc>
        <w:tc>
          <w:tcPr>
            <w:tcW w:w="2551" w:type="dxa"/>
            <w:hMerge w:val="restart"/>
            <w:vAlign w:val="center"/>
          </w:tcPr>
          <w:p w:rsidR="00651723" w:rsidRDefault="009D52B6">
            <w:pPr>
              <w:pStyle w:val="2"/>
            </w:pPr>
            <w:r>
              <w:t>提高社会大众野生动物保护意识</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保护生物多样性</w:t>
            </w:r>
          </w:p>
        </w:tc>
        <w:tc>
          <w:tcPr>
            <w:tcW w:w="3430" w:type="dxa"/>
            <w:hMerge w:val="restart"/>
            <w:vAlign w:val="center"/>
          </w:tcPr>
          <w:p w:rsidR="00651723" w:rsidRDefault="009D52B6">
            <w:pPr>
              <w:pStyle w:val="2"/>
            </w:pPr>
            <w:r>
              <w:t>保护生物多样性</w:t>
            </w:r>
          </w:p>
        </w:tc>
        <w:tc>
          <w:tcPr>
            <w:tcW w:w="0" w:type="auto"/>
            <w:hMerge/>
            <w:vAlign w:val="center"/>
          </w:tcPr>
          <w:p w:rsidR="00651723" w:rsidRDefault="00651723"/>
        </w:tc>
        <w:tc>
          <w:tcPr>
            <w:tcW w:w="2551" w:type="dxa"/>
            <w:hMerge w:val="restart"/>
            <w:vAlign w:val="center"/>
          </w:tcPr>
          <w:p w:rsidR="00651723" w:rsidRDefault="009D52B6">
            <w:pPr>
              <w:pStyle w:val="2"/>
            </w:pPr>
            <w:r>
              <w:t>使野生动物种群数量得到增加</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使野生动物得到保护和救护</w:t>
            </w:r>
          </w:p>
        </w:tc>
        <w:tc>
          <w:tcPr>
            <w:tcW w:w="3430" w:type="dxa"/>
            <w:hMerge w:val="restart"/>
            <w:vAlign w:val="center"/>
          </w:tcPr>
          <w:p w:rsidR="00651723" w:rsidRDefault="009D52B6">
            <w:pPr>
              <w:pStyle w:val="2"/>
            </w:pPr>
            <w:r>
              <w:t>使野生动物得到保护和救护</w:t>
            </w:r>
          </w:p>
        </w:tc>
        <w:tc>
          <w:tcPr>
            <w:tcW w:w="0" w:type="auto"/>
            <w:hMerge/>
            <w:vAlign w:val="center"/>
          </w:tcPr>
          <w:p w:rsidR="00651723" w:rsidRDefault="00651723"/>
        </w:tc>
        <w:tc>
          <w:tcPr>
            <w:tcW w:w="2551" w:type="dxa"/>
            <w:hMerge w:val="restart"/>
            <w:vAlign w:val="center"/>
          </w:tcPr>
          <w:p w:rsidR="00651723" w:rsidRDefault="009D52B6">
            <w:pPr>
              <w:pStyle w:val="2"/>
            </w:pPr>
            <w:r>
              <w:t>长期开展</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受益群体满意度</w:t>
            </w:r>
          </w:p>
        </w:tc>
        <w:tc>
          <w:tcPr>
            <w:tcW w:w="3430" w:type="dxa"/>
            <w:hMerge w:val="restart"/>
            <w:vAlign w:val="center"/>
          </w:tcPr>
          <w:p w:rsidR="00651723" w:rsidRDefault="009D52B6">
            <w:pPr>
              <w:pStyle w:val="2"/>
            </w:pPr>
            <w:r>
              <w:t>受益群体满意度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2" w:name="_Toc157760252"/>
      <w:r>
        <w:rPr>
          <w:rFonts w:ascii="方正仿宋_GBK" w:eastAsia="方正仿宋_GBK" w:hAnsi="方正仿宋_GBK" w:cs="方正仿宋_GBK"/>
          <w:sz w:val="28"/>
        </w:rPr>
        <w:t>182.2024</w:t>
      </w:r>
      <w:r>
        <w:rPr>
          <w:rFonts w:ascii="方正仿宋_GBK" w:eastAsia="方正仿宋_GBK" w:hAnsi="方正仿宋_GBK" w:cs="方正仿宋_GBK"/>
          <w:sz w:val="28"/>
        </w:rPr>
        <w:t>年度天津市不动产登记服务规范化检查项目绩效目标表</w:t>
      </w:r>
      <w:bookmarkEnd w:id="18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358218</w:t>
            </w:r>
            <w:r>
              <w:t>天津市自然资源调查与登记中心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2024</w:t>
            </w:r>
            <w:r>
              <w:t>年度天津市不动产登记服务规范化检查项目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12.80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12.80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支付</w:t>
            </w:r>
            <w:r>
              <w:t>2024</w:t>
            </w:r>
            <w:r>
              <w:t>年度天津市不动产登记服务标准化检查费用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支付</w:t>
            </w:r>
            <w:r>
              <w:t>2024</w:t>
            </w:r>
            <w:r>
              <w:t>年度天津市不动产登记服务标准化检查费用</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访查次数</w:t>
            </w:r>
          </w:p>
        </w:tc>
        <w:tc>
          <w:tcPr>
            <w:tcW w:w="3430" w:type="dxa"/>
            <w:hMerge w:val="restart"/>
            <w:vAlign w:val="center"/>
          </w:tcPr>
          <w:p w:rsidR="00651723" w:rsidRDefault="009D52B6">
            <w:pPr>
              <w:pStyle w:val="2"/>
            </w:pPr>
            <w:r>
              <w:t>访查次数</w:t>
            </w:r>
          </w:p>
        </w:tc>
        <w:tc>
          <w:tcPr>
            <w:tcW w:w="0" w:type="auto"/>
            <w:hMerge/>
            <w:vAlign w:val="center"/>
          </w:tcPr>
          <w:p w:rsidR="00651723" w:rsidRDefault="00651723"/>
        </w:tc>
        <w:tc>
          <w:tcPr>
            <w:tcW w:w="2551" w:type="dxa"/>
            <w:hMerge w:val="restart"/>
            <w:vAlign w:val="center"/>
          </w:tcPr>
          <w:p w:rsidR="00651723" w:rsidRDefault="009D52B6">
            <w:pPr>
              <w:pStyle w:val="2"/>
            </w:pPr>
            <w:r>
              <w:t>每季度一次，一年四次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覆盖范围</w:t>
            </w:r>
          </w:p>
        </w:tc>
        <w:tc>
          <w:tcPr>
            <w:tcW w:w="3430" w:type="dxa"/>
            <w:hMerge w:val="restart"/>
            <w:vAlign w:val="center"/>
          </w:tcPr>
          <w:p w:rsidR="00651723" w:rsidRDefault="009D52B6">
            <w:pPr>
              <w:pStyle w:val="2"/>
            </w:pPr>
            <w:r>
              <w:t>覆盖范围</w:t>
            </w:r>
          </w:p>
        </w:tc>
        <w:tc>
          <w:tcPr>
            <w:tcW w:w="0" w:type="auto"/>
            <w:hMerge/>
            <w:vAlign w:val="center"/>
          </w:tcPr>
          <w:p w:rsidR="00651723" w:rsidRDefault="00651723"/>
        </w:tc>
        <w:tc>
          <w:tcPr>
            <w:tcW w:w="2551" w:type="dxa"/>
            <w:hMerge w:val="restart"/>
            <w:vAlign w:val="center"/>
          </w:tcPr>
          <w:p w:rsidR="00651723" w:rsidRDefault="009D52B6">
            <w:pPr>
              <w:pStyle w:val="2"/>
            </w:pPr>
            <w:r>
              <w:t>全市</w:t>
            </w:r>
            <w:r>
              <w:t>20</w:t>
            </w:r>
            <w:r>
              <w:t>个不动产登机大厅</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报告质量</w:t>
            </w:r>
          </w:p>
        </w:tc>
        <w:tc>
          <w:tcPr>
            <w:tcW w:w="3430" w:type="dxa"/>
            <w:hMerge w:val="restart"/>
            <w:vAlign w:val="center"/>
          </w:tcPr>
          <w:p w:rsidR="00651723" w:rsidRDefault="009D52B6">
            <w:pPr>
              <w:pStyle w:val="2"/>
            </w:pPr>
            <w:r>
              <w:t>报告质量</w:t>
            </w:r>
          </w:p>
        </w:tc>
        <w:tc>
          <w:tcPr>
            <w:tcW w:w="0" w:type="auto"/>
            <w:hMerge/>
            <w:vAlign w:val="center"/>
          </w:tcPr>
          <w:p w:rsidR="00651723" w:rsidRDefault="00651723"/>
        </w:tc>
        <w:tc>
          <w:tcPr>
            <w:tcW w:w="2551" w:type="dxa"/>
            <w:hMerge w:val="restart"/>
            <w:vAlign w:val="center"/>
          </w:tcPr>
          <w:p w:rsidR="00651723" w:rsidRDefault="009D52B6">
            <w:pPr>
              <w:pStyle w:val="2"/>
            </w:pPr>
            <w:r>
              <w:t>涵盖全部访查内容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检查时间</w:t>
            </w:r>
          </w:p>
        </w:tc>
        <w:tc>
          <w:tcPr>
            <w:tcW w:w="3430" w:type="dxa"/>
            <w:hMerge w:val="restart"/>
            <w:vAlign w:val="center"/>
          </w:tcPr>
          <w:p w:rsidR="00651723" w:rsidRDefault="009D52B6">
            <w:pPr>
              <w:pStyle w:val="2"/>
            </w:pPr>
            <w:r>
              <w:t>检查时间</w:t>
            </w:r>
          </w:p>
        </w:tc>
        <w:tc>
          <w:tcPr>
            <w:tcW w:w="0" w:type="auto"/>
            <w:hMerge/>
            <w:vAlign w:val="center"/>
          </w:tcPr>
          <w:p w:rsidR="00651723" w:rsidRDefault="00651723"/>
        </w:tc>
        <w:tc>
          <w:tcPr>
            <w:tcW w:w="2551" w:type="dxa"/>
            <w:hMerge w:val="restart"/>
            <w:vAlign w:val="center"/>
          </w:tcPr>
          <w:p w:rsidR="00651723" w:rsidRDefault="009D52B6">
            <w:pPr>
              <w:pStyle w:val="2"/>
            </w:pPr>
            <w:r>
              <w:t>每季度一次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报告提交时间</w:t>
            </w:r>
          </w:p>
        </w:tc>
        <w:tc>
          <w:tcPr>
            <w:tcW w:w="3430" w:type="dxa"/>
            <w:hMerge w:val="restart"/>
            <w:vAlign w:val="center"/>
          </w:tcPr>
          <w:p w:rsidR="00651723" w:rsidRDefault="009D52B6">
            <w:pPr>
              <w:pStyle w:val="2"/>
            </w:pPr>
            <w:r>
              <w:t>报告提交时间</w:t>
            </w:r>
          </w:p>
        </w:tc>
        <w:tc>
          <w:tcPr>
            <w:tcW w:w="0" w:type="auto"/>
            <w:hMerge/>
            <w:vAlign w:val="center"/>
          </w:tcPr>
          <w:p w:rsidR="00651723" w:rsidRDefault="00651723"/>
        </w:tc>
        <w:tc>
          <w:tcPr>
            <w:tcW w:w="2551" w:type="dxa"/>
            <w:hMerge w:val="restart"/>
            <w:vAlign w:val="center"/>
          </w:tcPr>
          <w:p w:rsidR="00651723" w:rsidRDefault="009D52B6">
            <w:pPr>
              <w:pStyle w:val="2"/>
            </w:pPr>
            <w:r>
              <w:t>一个季度结束后十天内</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hMerge w:val="restart"/>
            <w:vAlign w:val="center"/>
          </w:tcPr>
          <w:p w:rsidR="00651723" w:rsidRDefault="009D52B6">
            <w:pPr>
              <w:pStyle w:val="2"/>
            </w:pPr>
            <w:r>
              <w:t>项目预算控制</w:t>
            </w:r>
          </w:p>
        </w:tc>
        <w:tc>
          <w:tcPr>
            <w:tcW w:w="0" w:type="auto"/>
            <w:hMerge/>
            <w:vAlign w:val="center"/>
          </w:tcPr>
          <w:p w:rsidR="00651723" w:rsidRDefault="00651723"/>
        </w:tc>
        <w:tc>
          <w:tcPr>
            <w:tcW w:w="2551" w:type="dxa"/>
            <w:hMerge w:val="restart"/>
            <w:vAlign w:val="center"/>
          </w:tcPr>
          <w:p w:rsidR="00651723" w:rsidRDefault="009D52B6">
            <w:pPr>
              <w:pStyle w:val="2"/>
            </w:pPr>
            <w:r>
              <w:t>≤12.8</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服务社会</w:t>
            </w:r>
          </w:p>
        </w:tc>
        <w:tc>
          <w:tcPr>
            <w:tcW w:w="3430" w:type="dxa"/>
            <w:hMerge w:val="restart"/>
            <w:vAlign w:val="center"/>
          </w:tcPr>
          <w:p w:rsidR="00651723" w:rsidRDefault="009D52B6">
            <w:pPr>
              <w:pStyle w:val="2"/>
            </w:pPr>
            <w:r>
              <w:t>优化营商环境、提供优质服务</w:t>
            </w:r>
          </w:p>
        </w:tc>
        <w:tc>
          <w:tcPr>
            <w:tcW w:w="0" w:type="auto"/>
            <w:hMerge/>
            <w:vAlign w:val="center"/>
          </w:tcPr>
          <w:p w:rsidR="00651723" w:rsidRDefault="00651723"/>
        </w:tc>
        <w:tc>
          <w:tcPr>
            <w:tcW w:w="2551" w:type="dxa"/>
            <w:hMerge w:val="restart"/>
            <w:vAlign w:val="center"/>
          </w:tcPr>
          <w:p w:rsidR="00651723" w:rsidRDefault="009D52B6">
            <w:pPr>
              <w:pStyle w:val="2"/>
            </w:pPr>
            <w:r>
              <w:t>优化营商环境、提供优质服务</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提升服务水平</w:t>
            </w:r>
          </w:p>
        </w:tc>
        <w:tc>
          <w:tcPr>
            <w:tcW w:w="3430" w:type="dxa"/>
            <w:hMerge w:val="restart"/>
            <w:vAlign w:val="center"/>
          </w:tcPr>
          <w:p w:rsidR="00651723" w:rsidRDefault="009D52B6">
            <w:pPr>
              <w:pStyle w:val="2"/>
            </w:pPr>
            <w:r>
              <w:t>促进不动产登记窗口服务规范化、标准化</w:t>
            </w:r>
          </w:p>
        </w:tc>
        <w:tc>
          <w:tcPr>
            <w:tcW w:w="0" w:type="auto"/>
            <w:hMerge/>
            <w:vAlign w:val="center"/>
          </w:tcPr>
          <w:p w:rsidR="00651723" w:rsidRDefault="00651723"/>
        </w:tc>
        <w:tc>
          <w:tcPr>
            <w:tcW w:w="2551" w:type="dxa"/>
            <w:hMerge w:val="restart"/>
            <w:vAlign w:val="center"/>
          </w:tcPr>
          <w:p w:rsidR="00651723" w:rsidRDefault="009D52B6">
            <w:pPr>
              <w:pStyle w:val="2"/>
            </w:pPr>
            <w:r>
              <w:t>促进不动产登记窗口服务规范化、标准化</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3" w:name="_Toc157760253"/>
      <w:r>
        <w:rPr>
          <w:rFonts w:ascii="方正仿宋_GBK" w:eastAsia="方正仿宋_GBK" w:hAnsi="方正仿宋_GBK" w:cs="方正仿宋_GBK"/>
          <w:sz w:val="28"/>
        </w:rPr>
        <w:t>183.</w:t>
      </w:r>
      <w:r>
        <w:rPr>
          <w:rFonts w:ascii="方正仿宋_GBK" w:eastAsia="方正仿宋_GBK" w:hAnsi="方正仿宋_GBK" w:cs="方正仿宋_GBK"/>
          <w:sz w:val="28"/>
        </w:rPr>
        <w:t>天津市</w:t>
      </w:r>
      <w:r>
        <w:rPr>
          <w:rFonts w:ascii="方正仿宋_GBK" w:eastAsia="方正仿宋_GBK" w:hAnsi="方正仿宋_GBK" w:cs="方正仿宋_GBK"/>
          <w:sz w:val="28"/>
        </w:rPr>
        <w:t>2023</w:t>
      </w:r>
      <w:r>
        <w:rPr>
          <w:rFonts w:ascii="方正仿宋_GBK" w:eastAsia="方正仿宋_GBK" w:hAnsi="方正仿宋_GBK" w:cs="方正仿宋_GBK"/>
          <w:sz w:val="28"/>
        </w:rPr>
        <w:t>年度国土变更调查绩效目标表</w:t>
      </w:r>
      <w:bookmarkEnd w:id="18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358218</w:t>
            </w:r>
            <w:r>
              <w:t>天津市自然资源调查与登记中心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w:t>
            </w:r>
            <w:r>
              <w:t>2023</w:t>
            </w:r>
            <w:r>
              <w:t>年度国土变更调查</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132.03</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132.03</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用于天津市</w:t>
            </w:r>
            <w:r>
              <w:t>2023</w:t>
            </w:r>
            <w:r>
              <w:t>年度国土变更调查项目。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用于天津市</w:t>
            </w:r>
            <w:r>
              <w:t>2023</w:t>
            </w:r>
            <w:r>
              <w:t>年度国土变更调查项目。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县级行政区</w:t>
            </w:r>
          </w:p>
        </w:tc>
        <w:tc>
          <w:tcPr>
            <w:tcW w:w="3430" w:type="dxa"/>
            <w:hMerge w:val="restart"/>
            <w:vAlign w:val="center"/>
          </w:tcPr>
          <w:p w:rsidR="00651723" w:rsidRDefault="009D52B6">
            <w:pPr>
              <w:pStyle w:val="2"/>
            </w:pPr>
            <w:r>
              <w:t>县级行政区</w:t>
            </w:r>
          </w:p>
        </w:tc>
        <w:tc>
          <w:tcPr>
            <w:tcW w:w="0" w:type="auto"/>
            <w:hMerge/>
            <w:vAlign w:val="center"/>
          </w:tcPr>
          <w:p w:rsidR="00651723" w:rsidRDefault="00651723"/>
        </w:tc>
        <w:tc>
          <w:tcPr>
            <w:tcW w:w="2551" w:type="dxa"/>
            <w:hMerge w:val="restart"/>
            <w:vAlign w:val="center"/>
          </w:tcPr>
          <w:p w:rsidR="00651723" w:rsidRDefault="009D52B6">
            <w:pPr>
              <w:pStyle w:val="2"/>
            </w:pPr>
            <w:r>
              <w:t>17</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调查成果质量</w:t>
            </w:r>
          </w:p>
        </w:tc>
        <w:tc>
          <w:tcPr>
            <w:tcW w:w="3430" w:type="dxa"/>
            <w:hMerge w:val="restart"/>
            <w:vAlign w:val="center"/>
          </w:tcPr>
          <w:p w:rsidR="00651723" w:rsidRDefault="009D52B6">
            <w:pPr>
              <w:pStyle w:val="2"/>
            </w:pPr>
            <w:r>
              <w:t>调查成果质量</w:t>
            </w:r>
          </w:p>
        </w:tc>
        <w:tc>
          <w:tcPr>
            <w:tcW w:w="0" w:type="auto"/>
            <w:hMerge/>
            <w:vAlign w:val="center"/>
          </w:tcPr>
          <w:p w:rsidR="00651723" w:rsidRDefault="00651723"/>
        </w:tc>
        <w:tc>
          <w:tcPr>
            <w:tcW w:w="2551" w:type="dxa"/>
            <w:hMerge w:val="restart"/>
            <w:vAlign w:val="center"/>
          </w:tcPr>
          <w:p w:rsidR="00651723" w:rsidRDefault="009D52B6">
            <w:pPr>
              <w:pStyle w:val="2"/>
            </w:pPr>
            <w:r>
              <w:t>通过国家级核查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数据库质量</w:t>
            </w:r>
          </w:p>
        </w:tc>
        <w:tc>
          <w:tcPr>
            <w:tcW w:w="3430" w:type="dxa"/>
            <w:hMerge w:val="restart"/>
            <w:vAlign w:val="center"/>
          </w:tcPr>
          <w:p w:rsidR="00651723" w:rsidRDefault="009D52B6">
            <w:pPr>
              <w:pStyle w:val="2"/>
            </w:pPr>
            <w:r>
              <w:t>质量评价</w:t>
            </w:r>
          </w:p>
        </w:tc>
        <w:tc>
          <w:tcPr>
            <w:tcW w:w="0" w:type="auto"/>
            <w:hMerge/>
            <w:vAlign w:val="center"/>
          </w:tcPr>
          <w:p w:rsidR="00651723" w:rsidRDefault="00651723"/>
        </w:tc>
        <w:tc>
          <w:tcPr>
            <w:tcW w:w="2551" w:type="dxa"/>
            <w:hMerge w:val="restart"/>
            <w:vAlign w:val="center"/>
          </w:tcPr>
          <w:p w:rsidR="00651723" w:rsidRDefault="009D52B6">
            <w:pPr>
              <w:pStyle w:val="2"/>
            </w:pPr>
            <w:r>
              <w:t>通过国家数据库质量检查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项目成本</w:t>
            </w:r>
          </w:p>
        </w:tc>
        <w:tc>
          <w:tcPr>
            <w:tcW w:w="3430" w:type="dxa"/>
            <w:hMerge w:val="restart"/>
            <w:vAlign w:val="center"/>
          </w:tcPr>
          <w:p w:rsidR="00651723" w:rsidRDefault="009D52B6">
            <w:pPr>
              <w:pStyle w:val="2"/>
            </w:pPr>
            <w:r>
              <w:t>项目成本</w:t>
            </w:r>
          </w:p>
        </w:tc>
        <w:tc>
          <w:tcPr>
            <w:tcW w:w="0" w:type="auto"/>
            <w:hMerge/>
            <w:vAlign w:val="center"/>
          </w:tcPr>
          <w:p w:rsidR="00651723" w:rsidRDefault="00651723"/>
        </w:tc>
        <w:tc>
          <w:tcPr>
            <w:tcW w:w="2551" w:type="dxa"/>
            <w:hMerge w:val="restart"/>
            <w:vAlign w:val="center"/>
          </w:tcPr>
          <w:p w:rsidR="00651723" w:rsidRDefault="009D52B6">
            <w:pPr>
              <w:pStyle w:val="2"/>
            </w:pPr>
            <w:r>
              <w:t>≤132.03</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服务经济发展</w:t>
            </w:r>
          </w:p>
        </w:tc>
        <w:tc>
          <w:tcPr>
            <w:tcW w:w="3430" w:type="dxa"/>
            <w:hMerge w:val="restart"/>
            <w:vAlign w:val="center"/>
          </w:tcPr>
          <w:p w:rsidR="00651723" w:rsidRDefault="009D52B6">
            <w:pPr>
              <w:pStyle w:val="2"/>
            </w:pPr>
            <w:r>
              <w:t>服务经济发展</w:t>
            </w:r>
          </w:p>
        </w:tc>
        <w:tc>
          <w:tcPr>
            <w:tcW w:w="0" w:type="auto"/>
            <w:hMerge/>
            <w:vAlign w:val="center"/>
          </w:tcPr>
          <w:p w:rsidR="00651723" w:rsidRDefault="00651723"/>
        </w:tc>
        <w:tc>
          <w:tcPr>
            <w:tcW w:w="2551" w:type="dxa"/>
            <w:hMerge w:val="restart"/>
            <w:vAlign w:val="center"/>
          </w:tcPr>
          <w:p w:rsidR="00651723" w:rsidRDefault="009D52B6">
            <w:pPr>
              <w:pStyle w:val="2"/>
            </w:pPr>
            <w:r>
              <w:t>满足全市规划和自然资源发展需要</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用户满意度</w:t>
            </w:r>
          </w:p>
        </w:tc>
        <w:tc>
          <w:tcPr>
            <w:tcW w:w="3430" w:type="dxa"/>
            <w:hMerge w:val="restart"/>
            <w:vAlign w:val="center"/>
          </w:tcPr>
          <w:p w:rsidR="00651723" w:rsidRDefault="009D52B6">
            <w:pPr>
              <w:pStyle w:val="2"/>
            </w:pP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4" w:name="_Toc157760254"/>
      <w:r>
        <w:rPr>
          <w:rFonts w:ascii="方正仿宋_GBK" w:eastAsia="方正仿宋_GBK" w:hAnsi="方正仿宋_GBK" w:cs="方正仿宋_GBK"/>
          <w:sz w:val="28"/>
        </w:rPr>
        <w:t>184.</w:t>
      </w:r>
      <w:r>
        <w:rPr>
          <w:rFonts w:ascii="方正仿宋_GBK" w:eastAsia="方正仿宋_GBK" w:hAnsi="方正仿宋_GBK" w:cs="方正仿宋_GBK"/>
          <w:sz w:val="28"/>
        </w:rPr>
        <w:t>天津市不动产登记预约服务平台</w:t>
      </w:r>
      <w:r>
        <w:rPr>
          <w:rFonts w:ascii="方正仿宋_GBK" w:eastAsia="方正仿宋_GBK" w:hAnsi="方正仿宋_GBK" w:cs="方正仿宋_GBK"/>
          <w:sz w:val="28"/>
        </w:rPr>
        <w:t>2024</w:t>
      </w:r>
      <w:r>
        <w:rPr>
          <w:rFonts w:ascii="方正仿宋_GBK" w:eastAsia="方正仿宋_GBK" w:hAnsi="方正仿宋_GBK" w:cs="方正仿宋_GBK"/>
          <w:sz w:val="28"/>
        </w:rPr>
        <w:t>年度运行维护项目绩效目标表</w:t>
      </w:r>
      <w:bookmarkEnd w:id="18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358218</w:t>
            </w:r>
            <w:r>
              <w:t>天津市自然资源调查与登记中心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天津市不动产登记预约服务平台</w:t>
            </w:r>
            <w:r>
              <w:t>2024</w:t>
            </w:r>
            <w:r>
              <w:t>年度运行维护项目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24.58</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24.58</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保障</w:t>
            </w:r>
            <w:r>
              <w:t>2024</w:t>
            </w:r>
            <w:r>
              <w:t>年度，天津市不动产登记预约服务平台的安全、稳定运行，保证津心办、津心登端口系统稳定运行，</w:t>
            </w:r>
            <w:r>
              <w:t>2024</w:t>
            </w:r>
            <w:r>
              <w:t>年度系统网络安全等级保护、定级和测评。</w:t>
            </w:r>
            <w:r>
              <w:t xml:space="preserve"> </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开展天津市不动产登记预约服务平台及后台服务器维护工作；各不动产登记大厅预约取叫号系统的管理、维护；对系统进行</w:t>
            </w:r>
            <w:r>
              <w:t>2024</w:t>
            </w:r>
            <w:r>
              <w:t>年度系统网络安全等级保护和测评工作，并做好系统、数据库和应用程序的管理、维护工作，并针对发现的问题及时处置形成记录。</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关注人数</w:t>
            </w:r>
          </w:p>
        </w:tc>
        <w:tc>
          <w:tcPr>
            <w:tcW w:w="3430" w:type="dxa"/>
            <w:hMerge w:val="restart"/>
            <w:vAlign w:val="center"/>
          </w:tcPr>
          <w:p w:rsidR="00651723" w:rsidRDefault="009D52B6">
            <w:pPr>
              <w:pStyle w:val="2"/>
            </w:pPr>
            <w:r>
              <w:t>关注人数</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&gt;80</w:t>
            </w:r>
            <w:r>
              <w:t>万人</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每日预约数</w:t>
            </w:r>
            <w:r>
              <w:t xml:space="preserve"> </w:t>
            </w:r>
          </w:p>
        </w:tc>
        <w:tc>
          <w:tcPr>
            <w:tcW w:w="3430" w:type="dxa"/>
            <w:hMerge w:val="restart"/>
            <w:vAlign w:val="center"/>
          </w:tcPr>
          <w:p w:rsidR="00651723" w:rsidRDefault="009D52B6">
            <w:pPr>
              <w:pStyle w:val="2"/>
            </w:pPr>
            <w:r>
              <w:t>每日预约数</w:t>
            </w:r>
          </w:p>
        </w:tc>
        <w:tc>
          <w:tcPr>
            <w:tcW w:w="0" w:type="auto"/>
            <w:hMerge/>
            <w:vAlign w:val="center"/>
          </w:tcPr>
          <w:p w:rsidR="00651723" w:rsidRDefault="00651723"/>
        </w:tc>
        <w:tc>
          <w:tcPr>
            <w:tcW w:w="2551" w:type="dxa"/>
            <w:hMerge w:val="restart"/>
            <w:vAlign w:val="center"/>
          </w:tcPr>
          <w:p w:rsidR="00651723" w:rsidRDefault="009D52B6">
            <w:pPr>
              <w:pStyle w:val="2"/>
            </w:pPr>
            <w:r>
              <w:t>&gt;1000</w:t>
            </w:r>
            <w:r>
              <w:t>人次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覆盖范围</w:t>
            </w:r>
          </w:p>
        </w:tc>
        <w:tc>
          <w:tcPr>
            <w:tcW w:w="3430" w:type="dxa"/>
            <w:hMerge w:val="restart"/>
            <w:vAlign w:val="center"/>
          </w:tcPr>
          <w:p w:rsidR="00651723" w:rsidRDefault="009D52B6">
            <w:pPr>
              <w:pStyle w:val="2"/>
            </w:pPr>
            <w:r>
              <w:t>覆盖范围</w:t>
            </w:r>
          </w:p>
        </w:tc>
        <w:tc>
          <w:tcPr>
            <w:tcW w:w="0" w:type="auto"/>
            <w:hMerge/>
            <w:vAlign w:val="center"/>
          </w:tcPr>
          <w:p w:rsidR="00651723" w:rsidRDefault="00651723"/>
        </w:tc>
        <w:tc>
          <w:tcPr>
            <w:tcW w:w="2551" w:type="dxa"/>
            <w:hMerge w:val="restart"/>
            <w:vAlign w:val="center"/>
          </w:tcPr>
          <w:p w:rsidR="00651723" w:rsidRDefault="009D52B6">
            <w:pPr>
              <w:pStyle w:val="2"/>
            </w:pPr>
            <w:r>
              <w:t>各不动产登记机构覆盖率</w:t>
            </w: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运行质量</w:t>
            </w:r>
          </w:p>
        </w:tc>
        <w:tc>
          <w:tcPr>
            <w:tcW w:w="3430" w:type="dxa"/>
            <w:hMerge w:val="restart"/>
            <w:vAlign w:val="center"/>
          </w:tcPr>
          <w:p w:rsidR="00651723" w:rsidRDefault="009D52B6">
            <w:pPr>
              <w:pStyle w:val="2"/>
            </w:pPr>
            <w:r>
              <w:t>运行质量</w:t>
            </w:r>
          </w:p>
        </w:tc>
        <w:tc>
          <w:tcPr>
            <w:tcW w:w="0" w:type="auto"/>
            <w:hMerge/>
            <w:vAlign w:val="center"/>
          </w:tcPr>
          <w:p w:rsidR="00651723" w:rsidRDefault="00651723"/>
        </w:tc>
        <w:tc>
          <w:tcPr>
            <w:tcW w:w="2551" w:type="dxa"/>
            <w:hMerge w:val="restart"/>
            <w:vAlign w:val="center"/>
          </w:tcPr>
          <w:p w:rsidR="00651723" w:rsidRDefault="009D52B6">
            <w:pPr>
              <w:pStyle w:val="2"/>
            </w:pPr>
            <w:r>
              <w:t>平台</w:t>
            </w:r>
            <w:r>
              <w:t xml:space="preserve"> </w:t>
            </w:r>
            <w:r>
              <w:t>的安全平稳运行天数占比</w:t>
            </w:r>
            <w:r>
              <w:t>&gt;95%</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数据质量</w:t>
            </w:r>
          </w:p>
        </w:tc>
        <w:tc>
          <w:tcPr>
            <w:tcW w:w="3430" w:type="dxa"/>
            <w:hMerge w:val="restart"/>
            <w:vAlign w:val="center"/>
          </w:tcPr>
          <w:p w:rsidR="00651723" w:rsidRDefault="009D52B6">
            <w:pPr>
              <w:pStyle w:val="2"/>
            </w:pPr>
            <w:r>
              <w:t>数据质量</w:t>
            </w:r>
          </w:p>
        </w:tc>
        <w:tc>
          <w:tcPr>
            <w:tcW w:w="0" w:type="auto"/>
            <w:hMerge/>
            <w:vAlign w:val="center"/>
          </w:tcPr>
          <w:p w:rsidR="00651723" w:rsidRDefault="00651723"/>
        </w:tc>
        <w:tc>
          <w:tcPr>
            <w:tcW w:w="2551" w:type="dxa"/>
            <w:hMerge w:val="restart"/>
            <w:vAlign w:val="center"/>
          </w:tcPr>
          <w:p w:rsidR="00651723" w:rsidRDefault="009D52B6">
            <w:pPr>
              <w:pStyle w:val="2"/>
            </w:pPr>
            <w:r>
              <w:t>数据标准化率</w:t>
            </w:r>
            <w:r>
              <w:t>&gt;95%</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数据安全</w:t>
            </w:r>
          </w:p>
        </w:tc>
        <w:tc>
          <w:tcPr>
            <w:tcW w:w="3430" w:type="dxa"/>
            <w:hMerge w:val="restart"/>
            <w:vAlign w:val="center"/>
          </w:tcPr>
          <w:p w:rsidR="00651723" w:rsidRDefault="009D52B6">
            <w:pPr>
              <w:pStyle w:val="2"/>
            </w:pPr>
            <w:r>
              <w:t>数据安全</w:t>
            </w:r>
          </w:p>
        </w:tc>
        <w:tc>
          <w:tcPr>
            <w:tcW w:w="0" w:type="auto"/>
            <w:hMerge/>
            <w:vAlign w:val="center"/>
          </w:tcPr>
          <w:p w:rsidR="00651723" w:rsidRDefault="00651723"/>
        </w:tc>
        <w:tc>
          <w:tcPr>
            <w:tcW w:w="2551" w:type="dxa"/>
            <w:hMerge w:val="restart"/>
            <w:vAlign w:val="center"/>
          </w:tcPr>
          <w:p w:rsidR="00651723" w:rsidRDefault="009D52B6">
            <w:pPr>
              <w:pStyle w:val="2"/>
            </w:pPr>
            <w:r>
              <w:t>数据安全泄露、数据篡改发生：</w:t>
            </w:r>
            <w:r>
              <w:t>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问题发生响应时效指标</w:t>
            </w:r>
          </w:p>
        </w:tc>
        <w:tc>
          <w:tcPr>
            <w:tcW w:w="3430" w:type="dxa"/>
            <w:hMerge w:val="restart"/>
            <w:vAlign w:val="center"/>
          </w:tcPr>
          <w:p w:rsidR="00651723" w:rsidRDefault="009D52B6">
            <w:pPr>
              <w:pStyle w:val="2"/>
            </w:pPr>
            <w:r>
              <w:t>问题发生响应指标</w:t>
            </w:r>
          </w:p>
        </w:tc>
        <w:tc>
          <w:tcPr>
            <w:tcW w:w="0" w:type="auto"/>
            <w:hMerge/>
            <w:vAlign w:val="center"/>
          </w:tcPr>
          <w:p w:rsidR="00651723" w:rsidRDefault="00651723"/>
        </w:tc>
        <w:tc>
          <w:tcPr>
            <w:tcW w:w="2551" w:type="dxa"/>
            <w:hMerge w:val="restart"/>
            <w:vAlign w:val="center"/>
          </w:tcPr>
          <w:p w:rsidR="00651723" w:rsidRDefault="009D52B6">
            <w:pPr>
              <w:pStyle w:val="2"/>
            </w:pPr>
            <w:r>
              <w:t>立即启动预案，</w:t>
            </w:r>
            <w:r>
              <w:t>1</w:t>
            </w:r>
            <w:r>
              <w:t>小时内相应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技术问题解决时效指标</w:t>
            </w:r>
          </w:p>
        </w:tc>
        <w:tc>
          <w:tcPr>
            <w:tcW w:w="3430" w:type="dxa"/>
            <w:hMerge w:val="restart"/>
            <w:vAlign w:val="center"/>
          </w:tcPr>
          <w:p w:rsidR="00651723" w:rsidRDefault="009D52B6">
            <w:pPr>
              <w:pStyle w:val="2"/>
            </w:pPr>
            <w:r>
              <w:t>技术问题解决时效指标</w:t>
            </w:r>
          </w:p>
        </w:tc>
        <w:tc>
          <w:tcPr>
            <w:tcW w:w="0" w:type="auto"/>
            <w:hMerge/>
            <w:vAlign w:val="center"/>
          </w:tcPr>
          <w:p w:rsidR="00651723" w:rsidRDefault="00651723"/>
        </w:tc>
        <w:tc>
          <w:tcPr>
            <w:tcW w:w="2551" w:type="dxa"/>
            <w:hMerge w:val="restart"/>
            <w:vAlign w:val="center"/>
          </w:tcPr>
          <w:p w:rsidR="00651723" w:rsidRDefault="009D52B6">
            <w:pPr>
              <w:pStyle w:val="2"/>
            </w:pPr>
            <w:r>
              <w:t>小时内提供解决方案，</w:t>
            </w:r>
            <w:r>
              <w:t>8</w:t>
            </w:r>
            <w:r>
              <w:t>小时内解决</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服务器、网络问题时效指标</w:t>
            </w:r>
          </w:p>
        </w:tc>
        <w:tc>
          <w:tcPr>
            <w:tcW w:w="3430" w:type="dxa"/>
            <w:hMerge w:val="restart"/>
            <w:vAlign w:val="center"/>
          </w:tcPr>
          <w:p w:rsidR="00651723" w:rsidRDefault="009D52B6">
            <w:pPr>
              <w:pStyle w:val="2"/>
            </w:pPr>
            <w:r>
              <w:t>服务器、网络问题时效指标</w:t>
            </w:r>
          </w:p>
        </w:tc>
        <w:tc>
          <w:tcPr>
            <w:tcW w:w="0" w:type="auto"/>
            <w:hMerge/>
            <w:vAlign w:val="center"/>
          </w:tcPr>
          <w:p w:rsidR="00651723" w:rsidRDefault="00651723"/>
        </w:tc>
        <w:tc>
          <w:tcPr>
            <w:tcW w:w="2551" w:type="dxa"/>
            <w:hMerge w:val="restart"/>
            <w:vAlign w:val="center"/>
          </w:tcPr>
          <w:p w:rsidR="00651723" w:rsidRDefault="009D52B6">
            <w:pPr>
              <w:pStyle w:val="2"/>
            </w:pPr>
            <w:r>
              <w:t>立即启动预案，</w:t>
            </w:r>
            <w:r>
              <w:t>4</w:t>
            </w:r>
            <w:r>
              <w:t>小时内响应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项目维护成本</w:t>
            </w:r>
          </w:p>
        </w:tc>
        <w:tc>
          <w:tcPr>
            <w:tcW w:w="3430" w:type="dxa"/>
            <w:hMerge w:val="restart"/>
            <w:vAlign w:val="center"/>
          </w:tcPr>
          <w:p w:rsidR="00651723" w:rsidRDefault="009D52B6">
            <w:pPr>
              <w:pStyle w:val="2"/>
            </w:pPr>
            <w:r>
              <w:t>项目维护成本</w:t>
            </w:r>
          </w:p>
        </w:tc>
        <w:tc>
          <w:tcPr>
            <w:tcW w:w="0" w:type="auto"/>
            <w:hMerge/>
            <w:vAlign w:val="center"/>
          </w:tcPr>
          <w:p w:rsidR="00651723" w:rsidRDefault="00651723"/>
        </w:tc>
        <w:tc>
          <w:tcPr>
            <w:tcW w:w="2551" w:type="dxa"/>
            <w:hMerge w:val="restart"/>
            <w:vAlign w:val="center"/>
          </w:tcPr>
          <w:p w:rsidR="00651723" w:rsidRDefault="009D52B6">
            <w:pPr>
              <w:pStyle w:val="2"/>
            </w:pPr>
            <w:r>
              <w:t>≤24.58</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服务社会公众</w:t>
            </w:r>
          </w:p>
        </w:tc>
        <w:tc>
          <w:tcPr>
            <w:tcW w:w="3430" w:type="dxa"/>
            <w:hMerge w:val="restart"/>
            <w:vAlign w:val="center"/>
          </w:tcPr>
          <w:p w:rsidR="00651723" w:rsidRDefault="009D52B6">
            <w:pPr>
              <w:pStyle w:val="2"/>
            </w:pPr>
            <w:r>
              <w:t>服务社会公众</w:t>
            </w:r>
          </w:p>
        </w:tc>
        <w:tc>
          <w:tcPr>
            <w:tcW w:w="0" w:type="auto"/>
            <w:hMerge/>
            <w:vAlign w:val="center"/>
          </w:tcPr>
          <w:p w:rsidR="00651723" w:rsidRDefault="00651723"/>
        </w:tc>
        <w:tc>
          <w:tcPr>
            <w:tcW w:w="2551" w:type="dxa"/>
            <w:hMerge w:val="restart"/>
            <w:vAlign w:val="center"/>
          </w:tcPr>
          <w:p w:rsidR="00651723" w:rsidRDefault="009D52B6">
            <w:pPr>
              <w:pStyle w:val="2"/>
            </w:pPr>
            <w:r>
              <w:t>减少办件群众等待时间，降低群众交通和时间成本</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服务登记机构</w:t>
            </w:r>
          </w:p>
        </w:tc>
        <w:tc>
          <w:tcPr>
            <w:tcW w:w="3430" w:type="dxa"/>
            <w:hMerge w:val="restart"/>
            <w:vAlign w:val="center"/>
          </w:tcPr>
          <w:p w:rsidR="00651723" w:rsidRDefault="009D52B6">
            <w:pPr>
              <w:pStyle w:val="2"/>
            </w:pPr>
            <w:r>
              <w:t>服务登记机构</w:t>
            </w:r>
          </w:p>
        </w:tc>
        <w:tc>
          <w:tcPr>
            <w:tcW w:w="0" w:type="auto"/>
            <w:hMerge/>
            <w:vAlign w:val="center"/>
          </w:tcPr>
          <w:p w:rsidR="00651723" w:rsidRDefault="00651723"/>
        </w:tc>
        <w:tc>
          <w:tcPr>
            <w:tcW w:w="2551" w:type="dxa"/>
            <w:hMerge w:val="restart"/>
            <w:vAlign w:val="center"/>
          </w:tcPr>
          <w:p w:rsidR="00651723" w:rsidRDefault="009D52B6">
            <w:pPr>
              <w:pStyle w:val="2"/>
            </w:pPr>
            <w:r>
              <w:t>持续提升各不动产机构管理水平，有效减少人员聚集</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功能满意度</w:t>
            </w:r>
          </w:p>
        </w:tc>
        <w:tc>
          <w:tcPr>
            <w:tcW w:w="3430" w:type="dxa"/>
            <w:hMerge w:val="restart"/>
            <w:vAlign w:val="center"/>
          </w:tcPr>
          <w:p w:rsidR="00651723" w:rsidRDefault="009D52B6">
            <w:pPr>
              <w:pStyle w:val="2"/>
            </w:pPr>
            <w:r>
              <w:t>功能满意度</w:t>
            </w:r>
          </w:p>
        </w:tc>
        <w:tc>
          <w:tcPr>
            <w:tcW w:w="0" w:type="auto"/>
            <w:hMerge/>
            <w:vAlign w:val="center"/>
          </w:tcPr>
          <w:p w:rsidR="00651723" w:rsidRDefault="00651723"/>
        </w:tc>
        <w:tc>
          <w:tcPr>
            <w:tcW w:w="2551" w:type="dxa"/>
            <w:hMerge w:val="restart"/>
            <w:vAlign w:val="center"/>
          </w:tcPr>
          <w:p w:rsidR="00651723" w:rsidRDefault="009D52B6">
            <w:pPr>
              <w:pStyle w:val="2"/>
            </w:pPr>
            <w:r>
              <w:t>预约用户对平台功能满意率</w:t>
            </w:r>
            <w:r>
              <w:t>&gt;90%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服务满意度</w:t>
            </w:r>
          </w:p>
        </w:tc>
        <w:tc>
          <w:tcPr>
            <w:tcW w:w="3430" w:type="dxa"/>
            <w:hMerge w:val="restart"/>
            <w:vAlign w:val="center"/>
          </w:tcPr>
          <w:p w:rsidR="00651723" w:rsidRDefault="009D52B6">
            <w:pPr>
              <w:pStyle w:val="2"/>
            </w:pPr>
            <w:r>
              <w:t>服务满意度</w:t>
            </w:r>
          </w:p>
        </w:tc>
        <w:tc>
          <w:tcPr>
            <w:tcW w:w="0" w:type="auto"/>
            <w:hMerge/>
            <w:vAlign w:val="center"/>
          </w:tcPr>
          <w:p w:rsidR="00651723" w:rsidRDefault="00651723"/>
        </w:tc>
        <w:tc>
          <w:tcPr>
            <w:tcW w:w="2551" w:type="dxa"/>
            <w:hMerge w:val="restart"/>
            <w:vAlign w:val="center"/>
          </w:tcPr>
          <w:p w:rsidR="00651723" w:rsidRDefault="009D52B6">
            <w:pPr>
              <w:pStyle w:val="2"/>
            </w:pPr>
            <w:r>
              <w:t>预约用户对平台服务满意率</w:t>
            </w:r>
            <w:r>
              <w:t>&gt;90%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5" w:name="_Toc157760255"/>
      <w:r>
        <w:rPr>
          <w:rFonts w:ascii="方正仿宋_GBK" w:eastAsia="方正仿宋_GBK" w:hAnsi="方正仿宋_GBK" w:cs="方正仿宋_GBK"/>
          <w:sz w:val="28"/>
        </w:rPr>
        <w:t>185.</w:t>
      </w:r>
      <w:r>
        <w:rPr>
          <w:rFonts w:ascii="方正仿宋_GBK" w:eastAsia="方正仿宋_GBK" w:hAnsi="方正仿宋_GBK" w:cs="方正仿宋_GBK"/>
          <w:sz w:val="28"/>
        </w:rPr>
        <w:t>天津市第三次国土调查绩效目标表</w:t>
      </w:r>
      <w:bookmarkEnd w:id="1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358218</w:t>
            </w:r>
            <w:r>
              <w:t>天津市自然资源调查与登记中心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天津市第三次国土调查</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418.59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418.59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掌握真实准确的土地基础数据，健全国土调查、监测和统计制度，强化土地资源信息社会化服务，满足经济社会发展和国土资源管理工作需要。</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掌握真实准确的土地基础数据，健全国土调查、监测和统计制度，强化土地资源信息社会化服务，满足经济社会发展和国土资源管理工作需要。</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调查面积</w:t>
            </w:r>
          </w:p>
        </w:tc>
        <w:tc>
          <w:tcPr>
            <w:tcW w:w="3430" w:type="dxa"/>
            <w:hMerge w:val="restart"/>
            <w:vAlign w:val="center"/>
          </w:tcPr>
          <w:p w:rsidR="00651723" w:rsidRDefault="009D52B6">
            <w:pPr>
              <w:pStyle w:val="2"/>
            </w:pPr>
            <w:r>
              <w:t>调查面积</w:t>
            </w:r>
          </w:p>
        </w:tc>
        <w:tc>
          <w:tcPr>
            <w:tcW w:w="0" w:type="auto"/>
            <w:hMerge/>
            <w:vAlign w:val="center"/>
          </w:tcPr>
          <w:p w:rsidR="00651723" w:rsidRDefault="00651723"/>
        </w:tc>
        <w:tc>
          <w:tcPr>
            <w:tcW w:w="2551" w:type="dxa"/>
            <w:hMerge w:val="restart"/>
            <w:vAlign w:val="center"/>
          </w:tcPr>
          <w:p w:rsidR="00651723" w:rsidRDefault="009D52B6">
            <w:pPr>
              <w:pStyle w:val="2"/>
            </w:pPr>
            <w:r>
              <w:t>约</w:t>
            </w:r>
            <w:r>
              <w:t>12000</w:t>
            </w:r>
            <w:r>
              <w:t>平方公里</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摸清全市各地类面积</w:t>
            </w:r>
            <w:r>
              <w:t xml:space="preserve"> </w:t>
            </w:r>
          </w:p>
        </w:tc>
        <w:tc>
          <w:tcPr>
            <w:tcW w:w="3430" w:type="dxa"/>
            <w:hMerge w:val="restart"/>
            <w:vAlign w:val="center"/>
          </w:tcPr>
          <w:p w:rsidR="00651723" w:rsidRDefault="009D52B6">
            <w:pPr>
              <w:pStyle w:val="2"/>
            </w:pPr>
            <w:r>
              <w:t>摸清全市各地类面积</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 xml:space="preserve"> </w:t>
            </w:r>
            <w:r>
              <w:t>调查成果符合国家相关方案、标准等规定要求</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2024</w:t>
            </w:r>
            <w:r>
              <w:t>年</w:t>
            </w:r>
          </w:p>
        </w:tc>
        <w:tc>
          <w:tcPr>
            <w:tcW w:w="3430" w:type="dxa"/>
            <w:hMerge w:val="restart"/>
            <w:vAlign w:val="center"/>
          </w:tcPr>
          <w:p w:rsidR="00651723" w:rsidRDefault="009D52B6">
            <w:pPr>
              <w:pStyle w:val="2"/>
            </w:pPr>
            <w:r>
              <w:t>2024</w:t>
            </w:r>
            <w:r>
              <w:t>年</w:t>
            </w:r>
          </w:p>
        </w:tc>
        <w:tc>
          <w:tcPr>
            <w:tcW w:w="0" w:type="auto"/>
            <w:hMerge/>
            <w:vAlign w:val="center"/>
          </w:tcPr>
          <w:p w:rsidR="00651723" w:rsidRDefault="00651723"/>
        </w:tc>
        <w:tc>
          <w:tcPr>
            <w:tcW w:w="2551" w:type="dxa"/>
            <w:hMerge w:val="restart"/>
            <w:vAlign w:val="center"/>
          </w:tcPr>
          <w:p w:rsidR="00651723" w:rsidRDefault="009D52B6">
            <w:pPr>
              <w:pStyle w:val="2"/>
            </w:pPr>
            <w:r>
              <w:t>全面完成各项工作</w:t>
            </w:r>
            <w:r>
              <w:t xml:space="preserve"> </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项目预算</w:t>
            </w:r>
          </w:p>
        </w:tc>
        <w:tc>
          <w:tcPr>
            <w:tcW w:w="3430" w:type="dxa"/>
            <w:hMerge w:val="restart"/>
            <w:vAlign w:val="center"/>
          </w:tcPr>
          <w:p w:rsidR="00651723" w:rsidRDefault="009D52B6">
            <w:pPr>
              <w:pStyle w:val="2"/>
            </w:pPr>
            <w:r>
              <w:t xml:space="preserve"> </w:t>
            </w: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≤418.59</w:t>
            </w:r>
            <w:r>
              <w:t>万元</w:t>
            </w:r>
            <w:r>
              <w:t xml:space="preserve"> </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全面细化和完善全市土地利用现状基础数据</w:t>
            </w:r>
          </w:p>
        </w:tc>
        <w:tc>
          <w:tcPr>
            <w:tcW w:w="3430" w:type="dxa"/>
            <w:hMerge w:val="restart"/>
            <w:vAlign w:val="center"/>
          </w:tcPr>
          <w:p w:rsidR="00651723" w:rsidRDefault="009D52B6">
            <w:pPr>
              <w:pStyle w:val="2"/>
            </w:pPr>
            <w:r>
              <w:t>全面细化和完善全市土地利用现状基础数据</w:t>
            </w:r>
          </w:p>
        </w:tc>
        <w:tc>
          <w:tcPr>
            <w:tcW w:w="0" w:type="auto"/>
            <w:hMerge/>
            <w:vAlign w:val="center"/>
          </w:tcPr>
          <w:p w:rsidR="00651723" w:rsidRDefault="00651723"/>
        </w:tc>
        <w:tc>
          <w:tcPr>
            <w:tcW w:w="2551" w:type="dxa"/>
            <w:hMerge w:val="restart"/>
            <w:vAlign w:val="center"/>
          </w:tcPr>
          <w:p w:rsidR="00651723" w:rsidRDefault="009D52B6">
            <w:pPr>
              <w:pStyle w:val="2"/>
            </w:pPr>
            <w:r>
              <w:t>开展国土调查，掌握真实准确的国土基础数据，推进国家治理体系和治理能力现代化、促进经济社会全面协调可持续发展，满足生态文明建设、空间规划编制、供给侧结构性改革和宏观调控等各项工作需要，对落实京津冀协同发展战略、乡村振兴战略、</w:t>
            </w:r>
            <w:r>
              <w:t>“</w:t>
            </w:r>
            <w:r>
              <w:t>一基地三区</w:t>
            </w:r>
            <w:r>
              <w:t>”</w:t>
            </w:r>
            <w:r>
              <w:t>和</w:t>
            </w:r>
            <w:r>
              <w:t>“</w:t>
            </w:r>
            <w:r>
              <w:t>美丽天津</w:t>
            </w:r>
            <w:r>
              <w:t>”</w:t>
            </w:r>
            <w:r>
              <w:t>建设意义重大掌握翔实准确的全市土地利用现状基础数据。</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成果共享应用满意度</w:t>
            </w:r>
          </w:p>
        </w:tc>
        <w:tc>
          <w:tcPr>
            <w:tcW w:w="3430" w:type="dxa"/>
            <w:hMerge w:val="restart"/>
            <w:vAlign w:val="center"/>
          </w:tcPr>
          <w:p w:rsidR="00651723" w:rsidRDefault="009D52B6">
            <w:pPr>
              <w:pStyle w:val="2"/>
            </w:pPr>
            <w:r>
              <w:t>成果共享应用满意度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6" w:name="_Toc157760256"/>
      <w:r>
        <w:rPr>
          <w:rFonts w:ascii="方正仿宋_GBK" w:eastAsia="方正仿宋_GBK" w:hAnsi="方正仿宋_GBK" w:cs="方正仿宋_GBK"/>
          <w:sz w:val="28"/>
        </w:rPr>
        <w:t>186.</w:t>
      </w:r>
      <w:r>
        <w:rPr>
          <w:rFonts w:ascii="方正仿宋_GBK" w:eastAsia="方正仿宋_GBK" w:hAnsi="方正仿宋_GBK" w:cs="方正仿宋_GBK"/>
          <w:sz w:val="28"/>
        </w:rPr>
        <w:t>天津市自然资源调查与登记中心法律服务项目绩效目标表</w:t>
      </w:r>
      <w:bookmarkEnd w:id="1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358218</w:t>
            </w:r>
            <w:r>
              <w:t>天津市自然资源调查与登记中心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天津市自然资源调查与登记中心法律服务项目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12.00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12.00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聘请法律顾问参与中心重大行政决策、合法性审查、法律风险评估等服务；为中心提供专题法律培训；法律顾问对中心具体承担的我市报部不动产登记行政复议及信访案件等相关法律事宜进行把关。</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参与中心重大行政决策、合法性审查、法律风险评估等服务；为中心提供专题法律培训；法律顾问对中心具体承担的我市报部不动产登记行政复议及信访案件等相关法律事宜进行把关。</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聘请法律顾问</w:t>
            </w:r>
          </w:p>
        </w:tc>
        <w:tc>
          <w:tcPr>
            <w:tcW w:w="3430" w:type="dxa"/>
            <w:hMerge w:val="restart"/>
            <w:vAlign w:val="center"/>
          </w:tcPr>
          <w:p w:rsidR="00651723" w:rsidRDefault="009D52B6">
            <w:pPr>
              <w:pStyle w:val="2"/>
            </w:pPr>
            <w:r>
              <w:t>聘请法律顾问</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提供法律服务</w:t>
            </w:r>
          </w:p>
        </w:tc>
        <w:tc>
          <w:tcPr>
            <w:tcW w:w="3430" w:type="dxa"/>
            <w:hMerge w:val="restart"/>
            <w:vAlign w:val="center"/>
          </w:tcPr>
          <w:p w:rsidR="00651723" w:rsidRDefault="009D52B6">
            <w:pPr>
              <w:pStyle w:val="2"/>
            </w:pPr>
            <w:r>
              <w:t>提供法律服务</w:t>
            </w:r>
          </w:p>
        </w:tc>
        <w:tc>
          <w:tcPr>
            <w:tcW w:w="0" w:type="auto"/>
            <w:hMerge/>
            <w:vAlign w:val="center"/>
          </w:tcPr>
          <w:p w:rsidR="00651723" w:rsidRDefault="00651723"/>
        </w:tc>
        <w:tc>
          <w:tcPr>
            <w:tcW w:w="2551" w:type="dxa"/>
            <w:hMerge w:val="restart"/>
            <w:vAlign w:val="center"/>
          </w:tcPr>
          <w:p w:rsidR="00651723" w:rsidRDefault="009D52B6">
            <w:pPr>
              <w:pStyle w:val="2"/>
            </w:pPr>
            <w:r>
              <w:t>按合同要求完成中心法律服务事项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预算控制</w:t>
            </w:r>
          </w:p>
        </w:tc>
        <w:tc>
          <w:tcPr>
            <w:tcW w:w="3430" w:type="dxa"/>
            <w:hMerge w:val="restart"/>
            <w:vAlign w:val="center"/>
          </w:tcPr>
          <w:p w:rsidR="00651723" w:rsidRDefault="009D52B6">
            <w:pPr>
              <w:pStyle w:val="2"/>
            </w:pPr>
            <w:r>
              <w:t>预算控制</w:t>
            </w:r>
          </w:p>
        </w:tc>
        <w:tc>
          <w:tcPr>
            <w:tcW w:w="0" w:type="auto"/>
            <w:hMerge/>
            <w:vAlign w:val="center"/>
          </w:tcPr>
          <w:p w:rsidR="00651723" w:rsidRDefault="00651723"/>
        </w:tc>
        <w:tc>
          <w:tcPr>
            <w:tcW w:w="2551" w:type="dxa"/>
            <w:hMerge w:val="restart"/>
            <w:vAlign w:val="center"/>
          </w:tcPr>
          <w:p w:rsidR="00651723" w:rsidRDefault="009D52B6">
            <w:pPr>
              <w:pStyle w:val="2"/>
            </w:pPr>
            <w:r>
              <w:t>≤12</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提供法律服务</w:t>
            </w:r>
          </w:p>
        </w:tc>
        <w:tc>
          <w:tcPr>
            <w:tcW w:w="3430" w:type="dxa"/>
            <w:hMerge w:val="restart"/>
            <w:vAlign w:val="center"/>
          </w:tcPr>
          <w:p w:rsidR="00651723" w:rsidRDefault="009D52B6">
            <w:pPr>
              <w:pStyle w:val="2"/>
            </w:pPr>
            <w:r>
              <w:t>提供法律服务</w:t>
            </w:r>
          </w:p>
        </w:tc>
        <w:tc>
          <w:tcPr>
            <w:tcW w:w="0" w:type="auto"/>
            <w:hMerge/>
            <w:vAlign w:val="center"/>
          </w:tcPr>
          <w:p w:rsidR="00651723" w:rsidRDefault="00651723"/>
        </w:tc>
        <w:tc>
          <w:tcPr>
            <w:tcW w:w="2551" w:type="dxa"/>
            <w:hMerge w:val="restart"/>
            <w:vAlign w:val="center"/>
          </w:tcPr>
          <w:p w:rsidR="00651723" w:rsidRDefault="009D52B6">
            <w:pPr>
              <w:pStyle w:val="2"/>
            </w:pPr>
            <w:r>
              <w:t>参与中心重大行政决策、重大疑难法律问题研究、普法培训、发挥执业律师在不动产登记行政复议及信访案件答复意见的方向把握等方面的重要作用</w:t>
            </w:r>
            <w:r>
              <w:t xml:space="preserve"> </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服务对象满意度指标</w:t>
            </w:r>
          </w:p>
        </w:tc>
        <w:tc>
          <w:tcPr>
            <w:tcW w:w="3430" w:type="dxa"/>
            <w:hMerge w:val="restart"/>
            <w:vAlign w:val="center"/>
          </w:tcPr>
          <w:p w:rsidR="00651723" w:rsidRDefault="009D52B6">
            <w:pPr>
              <w:pStyle w:val="2"/>
            </w:pPr>
            <w:r>
              <w:t>服务对象满意度指标</w:t>
            </w:r>
          </w:p>
        </w:tc>
        <w:tc>
          <w:tcPr>
            <w:tcW w:w="0" w:type="auto"/>
            <w:hMerge/>
            <w:vAlign w:val="center"/>
          </w:tcPr>
          <w:p w:rsidR="00651723" w:rsidRDefault="00651723"/>
        </w:tc>
        <w:tc>
          <w:tcPr>
            <w:tcW w:w="2551" w:type="dxa"/>
            <w:hMerge w:val="restart"/>
            <w:vAlign w:val="center"/>
          </w:tcPr>
          <w:p w:rsidR="00651723" w:rsidRDefault="009D52B6">
            <w:pPr>
              <w:pStyle w:val="2"/>
            </w:pPr>
            <w:r>
              <w:t>≥80%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7" w:name="_Toc157760257"/>
      <w:r>
        <w:rPr>
          <w:rFonts w:ascii="方正仿宋_GBK" w:eastAsia="方正仿宋_GBK" w:hAnsi="方正仿宋_GBK" w:cs="方正仿宋_GBK"/>
          <w:sz w:val="28"/>
        </w:rPr>
        <w:t>187.</w:t>
      </w:r>
      <w:r>
        <w:rPr>
          <w:rFonts w:ascii="方正仿宋_GBK" w:eastAsia="方正仿宋_GBK" w:hAnsi="方正仿宋_GBK" w:cs="方正仿宋_GBK"/>
          <w:sz w:val="28"/>
        </w:rPr>
        <w:t>天津古海岸与湿地国家级自然保护区规范化综合调查监测绩效目标表</w:t>
      </w:r>
      <w:bookmarkEnd w:id="1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358219</w:t>
            </w:r>
            <w:r>
              <w:t>天津市自然资源生态修复整治中心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天津古海岸与湿地国家级自然保护区规范化综合调查监测</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56.07</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56.07</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根据《关于建立以国家公园为主体的自然保护地体系的指导意见》《国家级自然保护区规范化</w:t>
            </w:r>
          </w:p>
          <w:p w:rsidR="00651723" w:rsidRDefault="009D52B6">
            <w:pPr>
              <w:pStyle w:val="2"/>
            </w:pPr>
            <w:r>
              <w:t>建设和管理导则》的要求，做好天津古海岸与湿地国家级自然保护区的科研监测、宣传教育、</w:t>
            </w:r>
          </w:p>
          <w:p w:rsidR="00651723" w:rsidRDefault="009D52B6">
            <w:pPr>
              <w:pStyle w:val="2"/>
            </w:pPr>
            <w:r>
              <w:t>巡护管护等规范化综合调查监测工作。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根据《关于建立以国家公园为主体的自然保护地体系的指导意见》《国家级自然保护区规范化</w:t>
            </w:r>
          </w:p>
          <w:p w:rsidR="00651723" w:rsidRDefault="009D52B6">
            <w:pPr>
              <w:pStyle w:val="2"/>
            </w:pPr>
            <w:r>
              <w:t>建设和管理导则》的要求，做好天津古海岸与湿地国家级自然保护区的科研监测、宣传教育、</w:t>
            </w:r>
          </w:p>
          <w:p w:rsidR="00651723" w:rsidRDefault="009D52B6">
            <w:pPr>
              <w:pStyle w:val="2"/>
            </w:pPr>
            <w:r>
              <w:t>巡护管护等规范化综合调查监测工作。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 xml:space="preserve"> </w:t>
            </w:r>
            <w:r>
              <w:t>七里海湿地核心区水文调</w:t>
            </w:r>
          </w:p>
          <w:p w:rsidR="00651723" w:rsidRDefault="009D52B6">
            <w:pPr>
              <w:pStyle w:val="2"/>
            </w:pPr>
            <w:r>
              <w:t>查研究报告</w:t>
            </w:r>
          </w:p>
          <w:p w:rsidR="00651723" w:rsidRDefault="00651723">
            <w:pPr>
              <w:pStyle w:val="2"/>
            </w:pPr>
          </w:p>
        </w:tc>
        <w:tc>
          <w:tcPr>
            <w:tcW w:w="3430" w:type="dxa"/>
            <w:hMerge w:val="restart"/>
            <w:vAlign w:val="center"/>
          </w:tcPr>
          <w:p w:rsidR="00651723" w:rsidRDefault="009D52B6">
            <w:pPr>
              <w:pStyle w:val="2"/>
            </w:pPr>
            <w:r>
              <w:t xml:space="preserve"> </w:t>
            </w:r>
            <w:r>
              <w:t>七里海湿地核心区水文调查研究报告</w:t>
            </w:r>
          </w:p>
          <w:p w:rsidR="00651723" w:rsidRDefault="00651723">
            <w:pPr>
              <w:pStyle w:val="2"/>
            </w:pPr>
          </w:p>
        </w:tc>
        <w:tc>
          <w:tcPr>
            <w:tcW w:w="0" w:type="auto"/>
            <w:hMerge/>
            <w:vAlign w:val="center"/>
          </w:tcPr>
          <w:p w:rsidR="00651723" w:rsidRDefault="00651723"/>
        </w:tc>
        <w:tc>
          <w:tcPr>
            <w:tcW w:w="2551" w:type="dxa"/>
            <w:hMerge w:val="restart"/>
            <w:vAlign w:val="center"/>
          </w:tcPr>
          <w:p w:rsidR="00651723" w:rsidRDefault="009D52B6">
            <w:pPr>
              <w:pStyle w:val="2"/>
            </w:pPr>
            <w:r>
              <w:t>1</w:t>
            </w:r>
            <w:r>
              <w:t>册</w:t>
            </w:r>
            <w:r>
              <w:t xml:space="preserve"> </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符合技术规范等相关要求</w:t>
            </w:r>
          </w:p>
        </w:tc>
        <w:tc>
          <w:tcPr>
            <w:tcW w:w="3430" w:type="dxa"/>
            <w:hMerge w:val="restart"/>
            <w:vAlign w:val="center"/>
          </w:tcPr>
          <w:p w:rsidR="00651723" w:rsidRDefault="009D52B6">
            <w:pPr>
              <w:pStyle w:val="2"/>
            </w:pPr>
            <w:r>
              <w:t>符合技术规范等相关要求</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完成时间</w:t>
            </w:r>
          </w:p>
        </w:tc>
        <w:tc>
          <w:tcPr>
            <w:tcW w:w="3430" w:type="dxa"/>
            <w:hMerge w:val="restart"/>
            <w:vAlign w:val="center"/>
          </w:tcPr>
          <w:p w:rsidR="00651723" w:rsidRDefault="009D52B6">
            <w:pPr>
              <w:pStyle w:val="2"/>
            </w:pPr>
            <w:r>
              <w:t xml:space="preserve"> </w:t>
            </w: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项目预算控制</w:t>
            </w:r>
          </w:p>
        </w:tc>
        <w:tc>
          <w:tcPr>
            <w:tcW w:w="3430" w:type="dxa"/>
            <w:hMerge w:val="restart"/>
            <w:vAlign w:val="center"/>
          </w:tcPr>
          <w:p w:rsidR="00651723" w:rsidRDefault="009D52B6">
            <w:pPr>
              <w:pStyle w:val="2"/>
            </w:pPr>
            <w:r>
              <w:t xml:space="preserve"> </w:t>
            </w:r>
            <w:r>
              <w:t>项目预算控制</w:t>
            </w:r>
          </w:p>
        </w:tc>
        <w:tc>
          <w:tcPr>
            <w:tcW w:w="0" w:type="auto"/>
            <w:hMerge/>
            <w:vAlign w:val="center"/>
          </w:tcPr>
          <w:p w:rsidR="00651723" w:rsidRDefault="00651723"/>
        </w:tc>
        <w:tc>
          <w:tcPr>
            <w:tcW w:w="2551" w:type="dxa"/>
            <w:hMerge w:val="restart"/>
            <w:vAlign w:val="center"/>
          </w:tcPr>
          <w:p w:rsidR="00651723" w:rsidRDefault="009D52B6">
            <w:pPr>
              <w:pStyle w:val="2"/>
            </w:pPr>
            <w:r>
              <w:t>≤56.07</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依托保护区的资源禀赋，</w:t>
            </w:r>
          </w:p>
          <w:p w:rsidR="00651723" w:rsidRDefault="009D52B6">
            <w:pPr>
              <w:pStyle w:val="2"/>
            </w:pPr>
            <w:r>
              <w:t>发挥科普示范效用，宣传</w:t>
            </w:r>
          </w:p>
          <w:p w:rsidR="00651723" w:rsidRDefault="009D52B6">
            <w:pPr>
              <w:pStyle w:val="2"/>
            </w:pPr>
            <w:r>
              <w:t>贯彻生态文明思想和环保。</w:t>
            </w:r>
          </w:p>
        </w:tc>
        <w:tc>
          <w:tcPr>
            <w:tcW w:w="3430" w:type="dxa"/>
            <w:hMerge w:val="restart"/>
            <w:vAlign w:val="center"/>
          </w:tcPr>
          <w:p w:rsidR="00651723" w:rsidRDefault="009D52B6">
            <w:pPr>
              <w:pStyle w:val="2"/>
            </w:pPr>
            <w:r>
              <w:t>依托保护区的资源禀赋，</w:t>
            </w:r>
          </w:p>
          <w:p w:rsidR="00651723" w:rsidRDefault="009D52B6">
            <w:pPr>
              <w:pStyle w:val="2"/>
            </w:pPr>
            <w:r>
              <w:t>发挥科普示范效用，宣传</w:t>
            </w:r>
          </w:p>
          <w:p w:rsidR="00651723" w:rsidRDefault="009D52B6">
            <w:pPr>
              <w:pStyle w:val="2"/>
            </w:pPr>
            <w:r>
              <w:t>贯彻生态文明思想和环保。</w:t>
            </w:r>
          </w:p>
        </w:tc>
        <w:tc>
          <w:tcPr>
            <w:tcW w:w="0" w:type="auto"/>
            <w:hMerge/>
            <w:vAlign w:val="center"/>
          </w:tcPr>
          <w:p w:rsidR="00651723" w:rsidRDefault="00651723"/>
        </w:tc>
        <w:tc>
          <w:tcPr>
            <w:tcW w:w="2551" w:type="dxa"/>
            <w:hMerge w:val="restart"/>
            <w:vAlign w:val="center"/>
          </w:tcPr>
          <w:p w:rsidR="00651723" w:rsidRDefault="009D52B6">
            <w:pPr>
              <w:pStyle w:val="2"/>
            </w:pPr>
            <w:r>
              <w:t>进一步强化保护区周边居民的环保理念和生态意识；维护保护区内设施。</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主管部门满意指数</w:t>
            </w:r>
          </w:p>
        </w:tc>
        <w:tc>
          <w:tcPr>
            <w:tcW w:w="3430" w:type="dxa"/>
            <w:hMerge w:val="restart"/>
            <w:vAlign w:val="center"/>
          </w:tcPr>
          <w:p w:rsidR="00651723" w:rsidRDefault="009D52B6">
            <w:pPr>
              <w:pStyle w:val="2"/>
            </w:pPr>
            <w:r>
              <w:t>主管部门满意指数</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8" w:name="_Toc157760258"/>
      <w:r>
        <w:rPr>
          <w:rFonts w:ascii="方正仿宋_GBK" w:eastAsia="方正仿宋_GBK" w:hAnsi="方正仿宋_GBK" w:cs="方正仿宋_GBK"/>
          <w:sz w:val="28"/>
        </w:rPr>
        <w:t>188.</w:t>
      </w:r>
      <w:r>
        <w:rPr>
          <w:rFonts w:ascii="方正仿宋_GBK" w:eastAsia="方正仿宋_GBK" w:hAnsi="方正仿宋_GBK" w:cs="方正仿宋_GBK"/>
          <w:sz w:val="28"/>
        </w:rPr>
        <w:t>天津古海岸与湿地国家级自然保护区规范化综合调查监测（</w:t>
      </w:r>
      <w:r>
        <w:rPr>
          <w:rFonts w:ascii="方正仿宋_GBK" w:eastAsia="方正仿宋_GBK" w:hAnsi="方正仿宋_GBK" w:cs="方正仿宋_GBK"/>
          <w:sz w:val="28"/>
        </w:rPr>
        <w:t>2024</w:t>
      </w:r>
      <w:r>
        <w:rPr>
          <w:rFonts w:ascii="方正仿宋_GBK" w:eastAsia="方正仿宋_GBK" w:hAnsi="方正仿宋_GBK" w:cs="方正仿宋_GBK"/>
          <w:sz w:val="28"/>
        </w:rPr>
        <w:t>）绩效目标表</w:t>
      </w:r>
      <w:bookmarkEnd w:id="18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358219</w:t>
            </w:r>
            <w:r>
              <w:t>天津市自然资源生态修复整治中心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天津古海岸与湿地国家级自然保护区规范化综合调查监测（</w:t>
            </w:r>
            <w:r>
              <w:t>2024</w:t>
            </w:r>
            <w:r>
              <w:t>）</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110.92</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110.92</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根据《关于建立以国家公园为主体的自然保护地体系的指导意见》、《国家级自然保护区规范化建设和管理导则》的要求，做好天津古海岸与湿地国家级自然保护区的宣传教育、点位核查、设施巡护管护等规范化综合调查监测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根据《关于建立以国家公园为主体的自然保护地体系的指导意见》、《国家级自然保护区规范化建设和管理导则》的要求，做好天津古海岸与湿地国家级自然保护区的宣传教育、点位核查、设施巡护管护等规范化综合调查监测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天津古海岸与湿地国家级自然保护区碳汇调查监测报告</w:t>
            </w:r>
          </w:p>
        </w:tc>
        <w:tc>
          <w:tcPr>
            <w:tcW w:w="3430" w:type="dxa"/>
            <w:hMerge w:val="restart"/>
            <w:vAlign w:val="center"/>
          </w:tcPr>
          <w:p w:rsidR="00651723" w:rsidRDefault="009D52B6">
            <w:pPr>
              <w:pStyle w:val="2"/>
            </w:pPr>
            <w:r>
              <w:t>完成天津古海岸与湿地国家级自然保护区碳汇调查监测工作</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符合技术规范等相关要求</w:t>
            </w:r>
          </w:p>
        </w:tc>
        <w:tc>
          <w:tcPr>
            <w:tcW w:w="3430" w:type="dxa"/>
            <w:hMerge w:val="restart"/>
            <w:vAlign w:val="center"/>
          </w:tcPr>
          <w:p w:rsidR="00651723" w:rsidRDefault="009D52B6">
            <w:pPr>
              <w:pStyle w:val="2"/>
            </w:pPr>
            <w:r>
              <w:t>符合技术规范等相关要求</w:t>
            </w:r>
          </w:p>
        </w:tc>
        <w:tc>
          <w:tcPr>
            <w:tcW w:w="0" w:type="auto"/>
            <w:hMerge/>
            <w:vAlign w:val="center"/>
          </w:tcPr>
          <w:p w:rsidR="00651723" w:rsidRDefault="00651723"/>
        </w:tc>
        <w:tc>
          <w:tcPr>
            <w:tcW w:w="2551" w:type="dxa"/>
            <w:hMerge w:val="restart"/>
            <w:vAlign w:val="center"/>
          </w:tcPr>
          <w:p w:rsidR="00651723" w:rsidRDefault="009D52B6">
            <w:pPr>
              <w:pStyle w:val="2"/>
            </w:pPr>
            <w:r>
              <w:t>1%</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2024.12</w:t>
            </w:r>
            <w:r>
              <w:t>月前完成</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项目预算控制</w:t>
            </w:r>
          </w:p>
        </w:tc>
        <w:tc>
          <w:tcPr>
            <w:tcW w:w="3430" w:type="dxa"/>
            <w:hMerge w:val="restart"/>
            <w:vAlign w:val="center"/>
          </w:tcPr>
          <w:p w:rsidR="00651723" w:rsidRDefault="009D52B6">
            <w:pPr>
              <w:pStyle w:val="2"/>
            </w:pPr>
            <w:r>
              <w:t xml:space="preserve"> </w:t>
            </w:r>
            <w:r>
              <w:t>项目预算控制</w:t>
            </w:r>
          </w:p>
        </w:tc>
        <w:tc>
          <w:tcPr>
            <w:tcW w:w="0" w:type="auto"/>
            <w:hMerge/>
            <w:vAlign w:val="center"/>
          </w:tcPr>
          <w:p w:rsidR="00651723" w:rsidRDefault="00651723"/>
        </w:tc>
        <w:tc>
          <w:tcPr>
            <w:tcW w:w="2551" w:type="dxa"/>
            <w:hMerge w:val="restart"/>
            <w:vAlign w:val="center"/>
          </w:tcPr>
          <w:p w:rsidR="00651723" w:rsidRDefault="009D52B6">
            <w:pPr>
              <w:pStyle w:val="2"/>
            </w:pPr>
            <w:r>
              <w:t>≤110.92</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摸清保护区碳汇总量</w:t>
            </w:r>
          </w:p>
        </w:tc>
        <w:tc>
          <w:tcPr>
            <w:tcW w:w="3430" w:type="dxa"/>
            <w:hMerge w:val="restart"/>
            <w:vAlign w:val="center"/>
          </w:tcPr>
          <w:p w:rsidR="00651723" w:rsidRDefault="009D52B6">
            <w:pPr>
              <w:pStyle w:val="2"/>
            </w:pPr>
            <w:r>
              <w:t>摸清保护区碳汇总量</w:t>
            </w:r>
          </w:p>
        </w:tc>
        <w:tc>
          <w:tcPr>
            <w:tcW w:w="0" w:type="auto"/>
            <w:hMerge/>
            <w:vAlign w:val="center"/>
          </w:tcPr>
          <w:p w:rsidR="00651723" w:rsidRDefault="00651723"/>
        </w:tc>
        <w:tc>
          <w:tcPr>
            <w:tcW w:w="2551" w:type="dxa"/>
            <w:hMerge w:val="restart"/>
            <w:vAlign w:val="center"/>
          </w:tcPr>
          <w:p w:rsidR="00651723" w:rsidRDefault="009D52B6">
            <w:pPr>
              <w:pStyle w:val="2"/>
            </w:pPr>
            <w:r>
              <w:t>有助于保护区碳交易摸清底数。</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依托保护区的资源禀赋，</w:t>
            </w:r>
          </w:p>
          <w:p w:rsidR="00651723" w:rsidRDefault="009D52B6">
            <w:pPr>
              <w:pStyle w:val="2"/>
            </w:pPr>
            <w:r>
              <w:t>发挥科普示范效用，宣传</w:t>
            </w:r>
          </w:p>
          <w:p w:rsidR="00651723" w:rsidRDefault="009D52B6">
            <w:pPr>
              <w:pStyle w:val="2"/>
            </w:pPr>
            <w:r>
              <w:t>贯彻生态文明思想和环保意识。</w:t>
            </w:r>
          </w:p>
        </w:tc>
        <w:tc>
          <w:tcPr>
            <w:tcW w:w="3430" w:type="dxa"/>
            <w:hMerge w:val="restart"/>
            <w:vAlign w:val="center"/>
          </w:tcPr>
          <w:p w:rsidR="00651723" w:rsidRDefault="009D52B6">
            <w:pPr>
              <w:pStyle w:val="2"/>
            </w:pPr>
            <w:r>
              <w:t>依托保护区的资源禀赋，</w:t>
            </w:r>
          </w:p>
          <w:p w:rsidR="00651723" w:rsidRDefault="009D52B6">
            <w:pPr>
              <w:pStyle w:val="2"/>
            </w:pPr>
            <w:r>
              <w:t>发挥科普示范效用，宣传</w:t>
            </w:r>
          </w:p>
          <w:p w:rsidR="00651723" w:rsidRDefault="009D52B6">
            <w:pPr>
              <w:pStyle w:val="2"/>
            </w:pPr>
            <w:r>
              <w:t>贯彻生态文明思想和环保意识。</w:t>
            </w:r>
          </w:p>
        </w:tc>
        <w:tc>
          <w:tcPr>
            <w:tcW w:w="0" w:type="auto"/>
            <w:hMerge/>
            <w:vAlign w:val="center"/>
          </w:tcPr>
          <w:p w:rsidR="00651723" w:rsidRDefault="00651723"/>
        </w:tc>
        <w:tc>
          <w:tcPr>
            <w:tcW w:w="2551" w:type="dxa"/>
            <w:hMerge w:val="restart"/>
            <w:vAlign w:val="center"/>
          </w:tcPr>
          <w:p w:rsidR="00651723" w:rsidRDefault="009D52B6">
            <w:pPr>
              <w:pStyle w:val="2"/>
            </w:pPr>
            <w:r>
              <w:t>进一步强化保护区周边居民的环保理念和生态意识；维护保护区内设施。</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主管部门满意指数</w:t>
            </w:r>
          </w:p>
        </w:tc>
        <w:tc>
          <w:tcPr>
            <w:tcW w:w="3430" w:type="dxa"/>
            <w:hMerge w:val="restart"/>
            <w:vAlign w:val="center"/>
          </w:tcPr>
          <w:p w:rsidR="00651723" w:rsidRDefault="009D52B6">
            <w:pPr>
              <w:pStyle w:val="2"/>
            </w:pPr>
            <w:r>
              <w:t>主管部门满意指数</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89" w:name="_Toc157760259"/>
      <w:r>
        <w:rPr>
          <w:rFonts w:ascii="方正仿宋_GBK" w:eastAsia="方正仿宋_GBK" w:hAnsi="方正仿宋_GBK" w:cs="方正仿宋_GBK"/>
          <w:sz w:val="28"/>
        </w:rPr>
        <w:t>189.</w:t>
      </w:r>
      <w:r>
        <w:rPr>
          <w:rFonts w:ascii="方正仿宋_GBK" w:eastAsia="方正仿宋_GBK" w:hAnsi="方正仿宋_GBK" w:cs="方正仿宋_GBK"/>
          <w:sz w:val="28"/>
        </w:rPr>
        <w:t>天津古海岸与湿地国家级自然保护区资金绩效目标表</w:t>
      </w:r>
      <w:bookmarkEnd w:id="1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358219</w:t>
            </w:r>
            <w:r>
              <w:t>天津市自然资源生态修复整治中心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天津古海岸与湿地国家级自然保护区资金</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120.00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120.00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组织实施七里海重要湿地监测项目，开展湿地类型、面积、气象、水质（包括地表水和地下水）、土壤、土地利用状况、生物多样性等保护区基本要素。分析评价七里海重要湿地生态资源的总体状况和变化趋势，提出相关对策建议，为掌握七里海国家重要湿地生态状况和实行保护区科学管理提供重要支撑。</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组织实施七里海重要湿地监测项目，开展湿地类型、面积、气象、水质（包括地表水和地下水）、土壤、土地利用状况、生物多样性等保护区基本要素。分析评价七里海重要湿地生态资源的总体状况和变化趋势，提出相关对策建议，为掌握七里</w:t>
            </w:r>
            <w:r>
              <w:t>海国家重要湿地生态状况和实行保护区科学管理提供重要支撑。</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评估报告数量</w:t>
            </w:r>
          </w:p>
        </w:tc>
        <w:tc>
          <w:tcPr>
            <w:tcW w:w="3430" w:type="dxa"/>
            <w:hMerge w:val="restart"/>
            <w:vAlign w:val="center"/>
          </w:tcPr>
          <w:p w:rsidR="00651723" w:rsidRDefault="009D52B6">
            <w:pPr>
              <w:pStyle w:val="2"/>
            </w:pPr>
            <w:r>
              <w:t>评估报告数量</w:t>
            </w:r>
          </w:p>
        </w:tc>
        <w:tc>
          <w:tcPr>
            <w:tcW w:w="0" w:type="auto"/>
            <w:hMerge/>
            <w:vAlign w:val="center"/>
          </w:tcPr>
          <w:p w:rsidR="00651723" w:rsidRDefault="00651723"/>
        </w:tc>
        <w:tc>
          <w:tcPr>
            <w:tcW w:w="2551" w:type="dxa"/>
            <w:hMerge w:val="restart"/>
            <w:vAlign w:val="center"/>
          </w:tcPr>
          <w:p w:rsidR="00651723" w:rsidRDefault="009D52B6">
            <w:pPr>
              <w:pStyle w:val="2"/>
            </w:pPr>
            <w:r>
              <w:t>1</w:t>
            </w:r>
            <w:r>
              <w:t>本</w:t>
            </w:r>
          </w:p>
        </w:tc>
        <w:tc>
          <w:tcPr>
            <w:tcW w:w="0" w:type="auto"/>
            <w:hMerge/>
          </w:tcPr>
          <w:p w:rsidR="00651723" w:rsidRDefault="009D52B6">
            <w:pPr>
              <w:pStyle w:val="2"/>
            </w:pPr>
            <w:r>
              <w:t>评估报告数量</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符合技术规范等相关要求</w:t>
            </w:r>
          </w:p>
        </w:tc>
        <w:tc>
          <w:tcPr>
            <w:tcW w:w="3430" w:type="dxa"/>
            <w:hMerge w:val="restart"/>
            <w:vAlign w:val="center"/>
          </w:tcPr>
          <w:p w:rsidR="00651723" w:rsidRDefault="009D52B6">
            <w:pPr>
              <w:pStyle w:val="2"/>
            </w:pPr>
            <w:r>
              <w:t>符合技术规范等相关要求</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符合技术规范等相关要求</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12</w:t>
            </w:r>
            <w:r>
              <w:t>月</w:t>
            </w:r>
          </w:p>
        </w:tc>
        <w:tc>
          <w:tcPr>
            <w:tcW w:w="0" w:type="auto"/>
            <w:hMerge/>
          </w:tcPr>
          <w:p w:rsidR="00651723" w:rsidRDefault="009D52B6">
            <w:pPr>
              <w:pStyle w:val="2"/>
            </w:pPr>
            <w:r>
              <w:t>完成时间</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hMerge w:val="restart"/>
            <w:vAlign w:val="center"/>
          </w:tcPr>
          <w:p w:rsidR="00651723" w:rsidRDefault="009D52B6">
            <w:pPr>
              <w:pStyle w:val="2"/>
            </w:pPr>
            <w:r>
              <w:t>项目预算控制</w:t>
            </w:r>
          </w:p>
        </w:tc>
        <w:tc>
          <w:tcPr>
            <w:tcW w:w="0" w:type="auto"/>
            <w:hMerge/>
            <w:vAlign w:val="center"/>
          </w:tcPr>
          <w:p w:rsidR="00651723" w:rsidRDefault="00651723"/>
        </w:tc>
        <w:tc>
          <w:tcPr>
            <w:tcW w:w="2551" w:type="dxa"/>
            <w:hMerge w:val="restart"/>
            <w:vAlign w:val="center"/>
          </w:tcPr>
          <w:p w:rsidR="00651723" w:rsidRDefault="009D52B6">
            <w:pPr>
              <w:pStyle w:val="2"/>
            </w:pPr>
            <w:r>
              <w:t>≤120</w:t>
            </w:r>
            <w:r>
              <w:t>万</w:t>
            </w:r>
          </w:p>
        </w:tc>
        <w:tc>
          <w:tcPr>
            <w:tcW w:w="0" w:type="auto"/>
            <w:hMerge/>
          </w:tcPr>
          <w:p w:rsidR="00651723" w:rsidRDefault="009D52B6">
            <w:pPr>
              <w:pStyle w:val="2"/>
            </w:pPr>
            <w:r>
              <w:t>项目预算控制</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为湿地的科学管理和保护修复提供重要基础支撑</w:t>
            </w:r>
          </w:p>
        </w:tc>
        <w:tc>
          <w:tcPr>
            <w:tcW w:w="3430" w:type="dxa"/>
            <w:hMerge w:val="restart"/>
            <w:vAlign w:val="center"/>
          </w:tcPr>
          <w:p w:rsidR="00651723" w:rsidRDefault="009D52B6">
            <w:pPr>
              <w:pStyle w:val="2"/>
            </w:pPr>
            <w:r>
              <w:t>为湿地的科学管理和保护修复提供重要基础支撑</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为湿地的科学管理和保护修复提供重要基础支撑</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主管部门满意指数</w:t>
            </w:r>
          </w:p>
        </w:tc>
        <w:tc>
          <w:tcPr>
            <w:tcW w:w="3430" w:type="dxa"/>
            <w:hMerge w:val="restart"/>
            <w:vAlign w:val="center"/>
          </w:tcPr>
          <w:p w:rsidR="00651723" w:rsidRDefault="009D52B6">
            <w:pPr>
              <w:pStyle w:val="2"/>
            </w:pPr>
            <w:r>
              <w:t>主管部门满意指数</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9D52B6">
            <w:pPr>
              <w:pStyle w:val="2"/>
            </w:pPr>
            <w:r>
              <w:t>主管部门满意指数</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0" w:name="_Toc157760260"/>
      <w:r>
        <w:rPr>
          <w:rFonts w:ascii="方正仿宋_GBK" w:eastAsia="方正仿宋_GBK" w:hAnsi="方正仿宋_GBK" w:cs="方正仿宋_GBK"/>
          <w:sz w:val="28"/>
        </w:rPr>
        <w:t>190.</w:t>
      </w:r>
      <w:r>
        <w:rPr>
          <w:rFonts w:ascii="方正仿宋_GBK" w:eastAsia="方正仿宋_GBK" w:hAnsi="方正仿宋_GBK" w:cs="方正仿宋_GBK"/>
          <w:sz w:val="28"/>
        </w:rPr>
        <w:t>天津市耕地资源质量分类年度更新、监测、卫片监督项目（</w:t>
      </w:r>
      <w:r>
        <w:rPr>
          <w:rFonts w:ascii="方正仿宋_GBK" w:eastAsia="方正仿宋_GBK" w:hAnsi="方正仿宋_GBK" w:cs="方正仿宋_GBK"/>
          <w:sz w:val="28"/>
        </w:rPr>
        <w:t>2024</w:t>
      </w:r>
      <w:r>
        <w:rPr>
          <w:rFonts w:ascii="方正仿宋_GBK" w:eastAsia="方正仿宋_GBK" w:hAnsi="方正仿宋_GBK" w:cs="方正仿宋_GBK"/>
          <w:sz w:val="28"/>
        </w:rPr>
        <w:t>年）绩效目标表</w:t>
      </w:r>
      <w:bookmarkEnd w:id="19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358219</w:t>
            </w:r>
            <w:r>
              <w:t>天津市自然资源生态修复整治中心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天津市耕地资源质量分类年度更新、监测、卫片监督项目（</w:t>
            </w:r>
            <w:r>
              <w:t>2024</w:t>
            </w:r>
            <w:r>
              <w:t>年）</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用于天津市耕地资源质量分类年度更新、监测、卫片监督项目（</w:t>
            </w:r>
            <w:r>
              <w:t>2024</w:t>
            </w:r>
            <w:r>
              <w:t>年）</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用于天津市耕地资源质量分类年度更新、监测、卫片监督项目（</w:t>
            </w:r>
            <w:r>
              <w:t>2024</w:t>
            </w:r>
            <w:r>
              <w:t>年）</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区级、市级耕地资源质量分类更新分析报告</w:t>
            </w:r>
          </w:p>
        </w:tc>
        <w:tc>
          <w:tcPr>
            <w:tcW w:w="3430" w:type="dxa"/>
            <w:hMerge w:val="restart"/>
            <w:vAlign w:val="center"/>
          </w:tcPr>
          <w:p w:rsidR="00651723" w:rsidRDefault="009D52B6">
            <w:pPr>
              <w:pStyle w:val="2"/>
            </w:pPr>
            <w:r>
              <w:t>区级、市级耕地资源质量分类更新分析报告</w:t>
            </w:r>
          </w:p>
        </w:tc>
        <w:tc>
          <w:tcPr>
            <w:tcW w:w="0" w:type="auto"/>
            <w:hMerge/>
            <w:vAlign w:val="center"/>
          </w:tcPr>
          <w:p w:rsidR="00651723" w:rsidRDefault="00651723"/>
        </w:tc>
        <w:tc>
          <w:tcPr>
            <w:tcW w:w="2551" w:type="dxa"/>
            <w:hMerge w:val="restart"/>
            <w:vAlign w:val="center"/>
          </w:tcPr>
          <w:p w:rsidR="00651723" w:rsidRDefault="009D52B6">
            <w:pPr>
              <w:pStyle w:val="2"/>
            </w:pPr>
            <w:r>
              <w:t>11</w:t>
            </w:r>
            <w:r>
              <w:t>份</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区级、市级耕地资源质量分类监测分析报告</w:t>
            </w:r>
          </w:p>
        </w:tc>
        <w:tc>
          <w:tcPr>
            <w:tcW w:w="3430" w:type="dxa"/>
            <w:hMerge w:val="restart"/>
            <w:vAlign w:val="center"/>
          </w:tcPr>
          <w:p w:rsidR="00651723" w:rsidRDefault="009D52B6">
            <w:pPr>
              <w:pStyle w:val="2"/>
            </w:pPr>
            <w:r>
              <w:t>区级、市级耕地资源质量分类监测分析报告</w:t>
            </w:r>
          </w:p>
        </w:tc>
        <w:tc>
          <w:tcPr>
            <w:tcW w:w="0" w:type="auto"/>
            <w:hMerge/>
            <w:vAlign w:val="center"/>
          </w:tcPr>
          <w:p w:rsidR="00651723" w:rsidRDefault="00651723"/>
        </w:tc>
        <w:tc>
          <w:tcPr>
            <w:tcW w:w="2551" w:type="dxa"/>
            <w:hMerge w:val="restart"/>
            <w:vAlign w:val="center"/>
          </w:tcPr>
          <w:p w:rsidR="00651723" w:rsidRDefault="009D52B6">
            <w:pPr>
              <w:pStyle w:val="2"/>
            </w:pPr>
            <w:r>
              <w:t>3</w:t>
            </w:r>
            <w:r>
              <w:t>份</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耕地资源质量分类结果汇总表</w:t>
            </w:r>
          </w:p>
        </w:tc>
        <w:tc>
          <w:tcPr>
            <w:tcW w:w="3430" w:type="dxa"/>
            <w:hMerge w:val="restart"/>
            <w:vAlign w:val="center"/>
          </w:tcPr>
          <w:p w:rsidR="00651723" w:rsidRDefault="009D52B6">
            <w:pPr>
              <w:pStyle w:val="2"/>
            </w:pPr>
            <w:r>
              <w:t>耕地资源质量分类结果汇总表</w:t>
            </w:r>
          </w:p>
        </w:tc>
        <w:tc>
          <w:tcPr>
            <w:tcW w:w="0" w:type="auto"/>
            <w:hMerge/>
            <w:vAlign w:val="center"/>
          </w:tcPr>
          <w:p w:rsidR="00651723" w:rsidRDefault="00651723"/>
        </w:tc>
        <w:tc>
          <w:tcPr>
            <w:tcW w:w="2551" w:type="dxa"/>
            <w:hMerge w:val="restart"/>
            <w:vAlign w:val="center"/>
          </w:tcPr>
          <w:p w:rsidR="00651723" w:rsidRDefault="009D52B6">
            <w:pPr>
              <w:pStyle w:val="2"/>
            </w:pPr>
            <w:r>
              <w:t>11</w:t>
            </w:r>
            <w:r>
              <w:t>份</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耕地资源质量分类年度监测结果汇总表</w:t>
            </w:r>
          </w:p>
        </w:tc>
        <w:tc>
          <w:tcPr>
            <w:tcW w:w="3430" w:type="dxa"/>
            <w:hMerge w:val="restart"/>
            <w:vAlign w:val="center"/>
          </w:tcPr>
          <w:p w:rsidR="00651723" w:rsidRDefault="009D52B6">
            <w:pPr>
              <w:pStyle w:val="2"/>
            </w:pPr>
            <w:r>
              <w:t>耕地资源质量分类年度监测结果汇总表</w:t>
            </w:r>
          </w:p>
        </w:tc>
        <w:tc>
          <w:tcPr>
            <w:tcW w:w="0" w:type="auto"/>
            <w:hMerge/>
            <w:vAlign w:val="center"/>
          </w:tcPr>
          <w:p w:rsidR="00651723" w:rsidRDefault="00651723"/>
        </w:tc>
        <w:tc>
          <w:tcPr>
            <w:tcW w:w="2551" w:type="dxa"/>
            <w:hMerge w:val="restart"/>
            <w:vAlign w:val="center"/>
          </w:tcPr>
          <w:p w:rsidR="00651723" w:rsidRDefault="009D52B6">
            <w:pPr>
              <w:pStyle w:val="2"/>
            </w:pPr>
            <w:r>
              <w:t>3</w:t>
            </w:r>
            <w:r>
              <w:t>份</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耕地资源质量分类年度更新数据库</w:t>
            </w:r>
          </w:p>
        </w:tc>
        <w:tc>
          <w:tcPr>
            <w:tcW w:w="3430" w:type="dxa"/>
            <w:hMerge w:val="restart"/>
            <w:vAlign w:val="center"/>
          </w:tcPr>
          <w:p w:rsidR="00651723" w:rsidRDefault="009D52B6">
            <w:pPr>
              <w:pStyle w:val="2"/>
            </w:pPr>
            <w:r>
              <w:t>耕地资源质量分类年度更新数据库</w:t>
            </w:r>
          </w:p>
        </w:tc>
        <w:tc>
          <w:tcPr>
            <w:tcW w:w="0" w:type="auto"/>
            <w:hMerge/>
            <w:vAlign w:val="center"/>
          </w:tcPr>
          <w:p w:rsidR="00651723" w:rsidRDefault="00651723"/>
        </w:tc>
        <w:tc>
          <w:tcPr>
            <w:tcW w:w="2551" w:type="dxa"/>
            <w:hMerge w:val="restart"/>
            <w:vAlign w:val="center"/>
          </w:tcPr>
          <w:p w:rsidR="00651723" w:rsidRDefault="009D52B6">
            <w:pPr>
              <w:pStyle w:val="2"/>
            </w:pPr>
            <w:r>
              <w:t>10</w:t>
            </w:r>
            <w:r>
              <w:t>份</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耕地资源质量分类年度监测数据库</w:t>
            </w:r>
          </w:p>
        </w:tc>
        <w:tc>
          <w:tcPr>
            <w:tcW w:w="3430" w:type="dxa"/>
            <w:hMerge w:val="restart"/>
            <w:vAlign w:val="center"/>
          </w:tcPr>
          <w:p w:rsidR="00651723" w:rsidRDefault="009D52B6">
            <w:pPr>
              <w:pStyle w:val="2"/>
            </w:pPr>
            <w:r>
              <w:t>耕地资源质量分类年度监测数据库</w:t>
            </w:r>
          </w:p>
        </w:tc>
        <w:tc>
          <w:tcPr>
            <w:tcW w:w="0" w:type="auto"/>
            <w:hMerge/>
            <w:vAlign w:val="center"/>
          </w:tcPr>
          <w:p w:rsidR="00651723" w:rsidRDefault="00651723"/>
        </w:tc>
        <w:tc>
          <w:tcPr>
            <w:tcW w:w="2551" w:type="dxa"/>
            <w:hMerge w:val="restart"/>
            <w:vAlign w:val="center"/>
          </w:tcPr>
          <w:p w:rsidR="00651723" w:rsidRDefault="009D52B6">
            <w:pPr>
              <w:pStyle w:val="2"/>
            </w:pPr>
            <w:r>
              <w:t>3</w:t>
            </w:r>
            <w:r>
              <w:t>份</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耕地卫片监督相关方案、总结</w:t>
            </w:r>
          </w:p>
        </w:tc>
        <w:tc>
          <w:tcPr>
            <w:tcW w:w="3430" w:type="dxa"/>
            <w:hMerge w:val="restart"/>
            <w:vAlign w:val="center"/>
          </w:tcPr>
          <w:p w:rsidR="00651723" w:rsidRDefault="009D52B6">
            <w:pPr>
              <w:pStyle w:val="2"/>
            </w:pPr>
            <w:r>
              <w:t>耕地卫片监督相关方案、总结</w:t>
            </w:r>
          </w:p>
        </w:tc>
        <w:tc>
          <w:tcPr>
            <w:tcW w:w="0" w:type="auto"/>
            <w:hMerge/>
            <w:vAlign w:val="center"/>
          </w:tcPr>
          <w:p w:rsidR="00651723" w:rsidRDefault="00651723"/>
        </w:tc>
        <w:tc>
          <w:tcPr>
            <w:tcW w:w="2551" w:type="dxa"/>
            <w:hMerge w:val="restart"/>
            <w:vAlign w:val="center"/>
          </w:tcPr>
          <w:p w:rsidR="00651723" w:rsidRDefault="009D52B6">
            <w:pPr>
              <w:pStyle w:val="2"/>
            </w:pPr>
            <w:r>
              <w:t>1</w:t>
            </w:r>
            <w:r>
              <w:t>份</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成果齐全性</w:t>
            </w:r>
          </w:p>
        </w:tc>
        <w:tc>
          <w:tcPr>
            <w:tcW w:w="3430" w:type="dxa"/>
            <w:hMerge w:val="restart"/>
            <w:vAlign w:val="center"/>
          </w:tcPr>
          <w:p w:rsidR="00651723" w:rsidRDefault="009D52B6">
            <w:pPr>
              <w:pStyle w:val="2"/>
            </w:pPr>
            <w:r>
              <w:t>成果齐全性</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数据库成果的规范性</w:t>
            </w:r>
          </w:p>
        </w:tc>
        <w:tc>
          <w:tcPr>
            <w:tcW w:w="3430" w:type="dxa"/>
            <w:hMerge w:val="restart"/>
            <w:vAlign w:val="center"/>
          </w:tcPr>
          <w:p w:rsidR="00651723" w:rsidRDefault="009D52B6">
            <w:pPr>
              <w:pStyle w:val="2"/>
            </w:pPr>
            <w:r>
              <w:t>数据库成果的规范性</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成果图斑范围一致性</w:t>
            </w:r>
          </w:p>
        </w:tc>
        <w:tc>
          <w:tcPr>
            <w:tcW w:w="3430" w:type="dxa"/>
            <w:hMerge w:val="restart"/>
            <w:vAlign w:val="center"/>
          </w:tcPr>
          <w:p w:rsidR="00651723" w:rsidRDefault="009D52B6">
            <w:pPr>
              <w:pStyle w:val="2"/>
            </w:pPr>
            <w:r>
              <w:t>成果图斑范围一致性</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分类指标合理性</w:t>
            </w:r>
          </w:p>
        </w:tc>
        <w:tc>
          <w:tcPr>
            <w:tcW w:w="3430" w:type="dxa"/>
            <w:hMerge w:val="restart"/>
            <w:vAlign w:val="center"/>
          </w:tcPr>
          <w:p w:rsidR="00651723" w:rsidRDefault="009D52B6">
            <w:pPr>
              <w:pStyle w:val="2"/>
            </w:pPr>
            <w:r>
              <w:t>分类指标合理性</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工作完成时限</w:t>
            </w:r>
          </w:p>
        </w:tc>
        <w:tc>
          <w:tcPr>
            <w:tcW w:w="3430" w:type="dxa"/>
            <w:hMerge w:val="restart"/>
            <w:vAlign w:val="center"/>
          </w:tcPr>
          <w:p w:rsidR="00651723" w:rsidRDefault="009D52B6">
            <w:pPr>
              <w:pStyle w:val="2"/>
            </w:pPr>
            <w:r>
              <w:t>工作完成时限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hMerge w:val="restart"/>
            <w:vAlign w:val="center"/>
          </w:tcPr>
          <w:p w:rsidR="00651723" w:rsidRDefault="009D52B6">
            <w:pPr>
              <w:pStyle w:val="2"/>
            </w:pPr>
            <w:r>
              <w:t>项目预算控制</w:t>
            </w:r>
          </w:p>
        </w:tc>
        <w:tc>
          <w:tcPr>
            <w:tcW w:w="0" w:type="auto"/>
            <w:hMerge/>
            <w:vAlign w:val="center"/>
          </w:tcPr>
          <w:p w:rsidR="00651723" w:rsidRDefault="00651723"/>
        </w:tc>
        <w:tc>
          <w:tcPr>
            <w:tcW w:w="2551" w:type="dxa"/>
            <w:hMerge w:val="restart"/>
            <w:vAlign w:val="center"/>
          </w:tcPr>
          <w:p w:rsidR="00651723" w:rsidRDefault="009D52B6">
            <w:pPr>
              <w:pStyle w:val="2"/>
            </w:pPr>
            <w:r>
              <w:t>≤70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推动成果应用</w:t>
            </w:r>
          </w:p>
        </w:tc>
        <w:tc>
          <w:tcPr>
            <w:tcW w:w="3430" w:type="dxa"/>
            <w:hMerge w:val="restart"/>
            <w:vAlign w:val="center"/>
          </w:tcPr>
          <w:p w:rsidR="00651723" w:rsidRDefault="009D52B6">
            <w:pPr>
              <w:pStyle w:val="2"/>
            </w:pPr>
            <w:r>
              <w:t>推动成果应用</w:t>
            </w:r>
          </w:p>
        </w:tc>
        <w:tc>
          <w:tcPr>
            <w:tcW w:w="0" w:type="auto"/>
            <w:hMerge/>
            <w:vAlign w:val="center"/>
          </w:tcPr>
          <w:p w:rsidR="00651723" w:rsidRDefault="00651723"/>
        </w:tc>
        <w:tc>
          <w:tcPr>
            <w:tcW w:w="2551" w:type="dxa"/>
            <w:hMerge w:val="restart"/>
            <w:vAlign w:val="center"/>
          </w:tcPr>
          <w:p w:rsidR="00651723" w:rsidRDefault="009D52B6">
            <w:pPr>
              <w:pStyle w:val="2"/>
            </w:pPr>
            <w:r>
              <w:t>为耕地资源数量、质量、生态三位一体保护与管理提供支撑</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成果通过自然资源部审查率</w:t>
            </w:r>
          </w:p>
        </w:tc>
        <w:tc>
          <w:tcPr>
            <w:tcW w:w="3430" w:type="dxa"/>
            <w:hMerge w:val="restart"/>
            <w:vAlign w:val="center"/>
          </w:tcPr>
          <w:p w:rsidR="00651723" w:rsidRDefault="009D52B6">
            <w:pPr>
              <w:pStyle w:val="2"/>
            </w:pPr>
            <w:r>
              <w:t>成果通过自然资源部审查率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1" w:name="_Toc157760261"/>
      <w:r>
        <w:rPr>
          <w:rFonts w:ascii="方正仿宋_GBK" w:eastAsia="方正仿宋_GBK" w:hAnsi="方正仿宋_GBK" w:cs="方正仿宋_GBK"/>
          <w:sz w:val="28"/>
        </w:rPr>
        <w:t>191.2024</w:t>
      </w:r>
      <w:r>
        <w:rPr>
          <w:rFonts w:ascii="方正仿宋_GBK" w:eastAsia="方正仿宋_GBK" w:hAnsi="方正仿宋_GBK" w:cs="方正仿宋_GBK"/>
          <w:sz w:val="28"/>
        </w:rPr>
        <w:t>年天津市地面沉降综合防治专项绩效目标表</w:t>
      </w:r>
      <w:bookmarkEnd w:id="19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358222</w:t>
            </w:r>
            <w:r>
              <w:t>天津市地质事务中心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2024</w:t>
            </w:r>
            <w:r>
              <w:t>年天津市地面沉降综合防治专项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782.00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782.00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获得年度天津市地面沉降水准、</w:t>
            </w:r>
            <w:r>
              <w:t>InSAR</w:t>
            </w:r>
            <w:r>
              <w:t>、</w:t>
            </w:r>
            <w:r>
              <w:t>GNSS</w:t>
            </w:r>
            <w:r>
              <w:t>监测数据，完成对监测基础设施的完善维护。</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开展年度天津市地面沉降水准、</w:t>
            </w:r>
            <w:r>
              <w:t>InSAR</w:t>
            </w:r>
            <w:r>
              <w:t>、</w:t>
            </w:r>
            <w:r>
              <w:t>GNSS</w:t>
            </w:r>
            <w:r>
              <w:t>监测数据，完成对监测基础设施的完善维护。</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地面沉降水准监测长度</w:t>
            </w:r>
          </w:p>
        </w:tc>
        <w:tc>
          <w:tcPr>
            <w:tcW w:w="3430" w:type="dxa"/>
            <w:hMerge w:val="restart"/>
            <w:vAlign w:val="center"/>
          </w:tcPr>
          <w:p w:rsidR="00651723" w:rsidRDefault="009D52B6">
            <w:pPr>
              <w:pStyle w:val="2"/>
            </w:pPr>
            <w:r>
              <w:t>地面沉降水准监测长度</w:t>
            </w:r>
          </w:p>
        </w:tc>
        <w:tc>
          <w:tcPr>
            <w:tcW w:w="0" w:type="auto"/>
            <w:hMerge/>
            <w:vAlign w:val="center"/>
          </w:tcPr>
          <w:p w:rsidR="00651723" w:rsidRDefault="00651723"/>
        </w:tc>
        <w:tc>
          <w:tcPr>
            <w:tcW w:w="2551" w:type="dxa"/>
            <w:hMerge w:val="restart"/>
            <w:vAlign w:val="center"/>
          </w:tcPr>
          <w:p w:rsidR="00651723" w:rsidRDefault="009D52B6">
            <w:pPr>
              <w:pStyle w:val="2"/>
            </w:pPr>
            <w:r>
              <w:t>≥6317</w:t>
            </w:r>
            <w:r>
              <w:t>公里</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获得</w:t>
            </w:r>
            <w:r>
              <w:t>InSAR</w:t>
            </w:r>
            <w:r>
              <w:t>数据数量</w:t>
            </w:r>
          </w:p>
        </w:tc>
        <w:tc>
          <w:tcPr>
            <w:tcW w:w="3430" w:type="dxa"/>
            <w:hMerge w:val="restart"/>
            <w:vAlign w:val="center"/>
          </w:tcPr>
          <w:p w:rsidR="00651723" w:rsidRDefault="009D52B6">
            <w:pPr>
              <w:pStyle w:val="2"/>
            </w:pPr>
            <w:r>
              <w:t>获得</w:t>
            </w:r>
            <w:r>
              <w:t>InSAR</w:t>
            </w:r>
            <w:r>
              <w:t>数据数量</w:t>
            </w:r>
          </w:p>
        </w:tc>
        <w:tc>
          <w:tcPr>
            <w:tcW w:w="0" w:type="auto"/>
            <w:hMerge/>
            <w:vAlign w:val="center"/>
          </w:tcPr>
          <w:p w:rsidR="00651723" w:rsidRDefault="00651723"/>
        </w:tc>
        <w:tc>
          <w:tcPr>
            <w:tcW w:w="2551" w:type="dxa"/>
            <w:hMerge w:val="restart"/>
            <w:vAlign w:val="center"/>
          </w:tcPr>
          <w:p w:rsidR="00651723" w:rsidRDefault="009D52B6">
            <w:pPr>
              <w:pStyle w:val="2"/>
            </w:pPr>
            <w:r>
              <w:t>≥28</w:t>
            </w:r>
            <w:r>
              <w:t>幅</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维护与修缮水准监测点附属设施数量</w:t>
            </w:r>
          </w:p>
        </w:tc>
        <w:tc>
          <w:tcPr>
            <w:tcW w:w="3430" w:type="dxa"/>
            <w:hMerge w:val="restart"/>
            <w:vAlign w:val="center"/>
          </w:tcPr>
          <w:p w:rsidR="00651723" w:rsidRDefault="009D52B6">
            <w:pPr>
              <w:pStyle w:val="2"/>
            </w:pPr>
            <w:r>
              <w:t>维护与修缮水准监测点附属设施数量</w:t>
            </w:r>
          </w:p>
        </w:tc>
        <w:tc>
          <w:tcPr>
            <w:tcW w:w="0" w:type="auto"/>
            <w:hMerge/>
            <w:vAlign w:val="center"/>
          </w:tcPr>
          <w:p w:rsidR="00651723" w:rsidRDefault="00651723"/>
        </w:tc>
        <w:tc>
          <w:tcPr>
            <w:tcW w:w="2551" w:type="dxa"/>
            <w:hMerge w:val="restart"/>
            <w:vAlign w:val="center"/>
          </w:tcPr>
          <w:p w:rsidR="00651723" w:rsidRDefault="009D52B6">
            <w:pPr>
              <w:pStyle w:val="2"/>
            </w:pPr>
            <w:r>
              <w:t>≥110</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补埋水准监测点数量</w:t>
            </w:r>
          </w:p>
        </w:tc>
        <w:tc>
          <w:tcPr>
            <w:tcW w:w="3430" w:type="dxa"/>
            <w:hMerge w:val="restart"/>
            <w:vAlign w:val="center"/>
          </w:tcPr>
          <w:p w:rsidR="00651723" w:rsidRDefault="009D52B6">
            <w:pPr>
              <w:pStyle w:val="2"/>
            </w:pPr>
            <w:r>
              <w:t>补埋水准监测点数量</w:t>
            </w:r>
          </w:p>
        </w:tc>
        <w:tc>
          <w:tcPr>
            <w:tcW w:w="0" w:type="auto"/>
            <w:hMerge/>
            <w:vAlign w:val="center"/>
          </w:tcPr>
          <w:p w:rsidR="00651723" w:rsidRDefault="00651723"/>
        </w:tc>
        <w:tc>
          <w:tcPr>
            <w:tcW w:w="2551" w:type="dxa"/>
            <w:hMerge w:val="restart"/>
            <w:vAlign w:val="center"/>
          </w:tcPr>
          <w:p w:rsidR="00651723" w:rsidRDefault="009D52B6">
            <w:pPr>
              <w:pStyle w:val="2"/>
            </w:pPr>
            <w:r>
              <w:t>≥60</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获得</w:t>
            </w:r>
            <w:r>
              <w:t>GNSS</w:t>
            </w:r>
            <w:r>
              <w:t>监测数据数量</w:t>
            </w:r>
          </w:p>
        </w:tc>
        <w:tc>
          <w:tcPr>
            <w:tcW w:w="3430" w:type="dxa"/>
            <w:hMerge w:val="restart"/>
            <w:vAlign w:val="center"/>
          </w:tcPr>
          <w:p w:rsidR="00651723" w:rsidRDefault="009D52B6">
            <w:pPr>
              <w:pStyle w:val="2"/>
            </w:pPr>
            <w:r>
              <w:t>获得</w:t>
            </w:r>
            <w:r>
              <w:t>GNSS</w:t>
            </w:r>
            <w:r>
              <w:t>监测数据数量</w:t>
            </w:r>
          </w:p>
        </w:tc>
        <w:tc>
          <w:tcPr>
            <w:tcW w:w="0" w:type="auto"/>
            <w:hMerge/>
            <w:vAlign w:val="center"/>
          </w:tcPr>
          <w:p w:rsidR="00651723" w:rsidRDefault="00651723"/>
        </w:tc>
        <w:tc>
          <w:tcPr>
            <w:tcW w:w="2551" w:type="dxa"/>
            <w:hMerge w:val="restart"/>
            <w:vAlign w:val="center"/>
          </w:tcPr>
          <w:p w:rsidR="00651723" w:rsidRDefault="009D52B6">
            <w:pPr>
              <w:pStyle w:val="2"/>
            </w:pPr>
            <w:r>
              <w:t>≥27</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制作</w:t>
            </w:r>
            <w:r>
              <w:t>InSAR</w:t>
            </w:r>
            <w:r>
              <w:t>监测结果等值线图数量</w:t>
            </w:r>
          </w:p>
        </w:tc>
        <w:tc>
          <w:tcPr>
            <w:tcW w:w="3430" w:type="dxa"/>
            <w:hMerge w:val="restart"/>
            <w:vAlign w:val="center"/>
          </w:tcPr>
          <w:p w:rsidR="00651723" w:rsidRDefault="009D52B6">
            <w:pPr>
              <w:pStyle w:val="2"/>
            </w:pPr>
            <w:r>
              <w:t>制作</w:t>
            </w:r>
            <w:r>
              <w:t>InSAR</w:t>
            </w:r>
            <w:r>
              <w:t>监测结果等值线图数量</w:t>
            </w:r>
          </w:p>
        </w:tc>
        <w:tc>
          <w:tcPr>
            <w:tcW w:w="0" w:type="auto"/>
            <w:hMerge/>
            <w:vAlign w:val="center"/>
          </w:tcPr>
          <w:p w:rsidR="00651723" w:rsidRDefault="00651723"/>
        </w:tc>
        <w:tc>
          <w:tcPr>
            <w:tcW w:w="2551" w:type="dxa"/>
            <w:hMerge w:val="restart"/>
            <w:vAlign w:val="center"/>
          </w:tcPr>
          <w:p w:rsidR="00651723" w:rsidRDefault="009D52B6">
            <w:pPr>
              <w:pStyle w:val="2"/>
            </w:pPr>
            <w:r>
              <w:t>≥4</w:t>
            </w:r>
            <w:r>
              <w:t>期</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水准监测成果优良率</w:t>
            </w:r>
          </w:p>
        </w:tc>
        <w:tc>
          <w:tcPr>
            <w:tcW w:w="3430" w:type="dxa"/>
            <w:hMerge w:val="restart"/>
            <w:vAlign w:val="center"/>
          </w:tcPr>
          <w:p w:rsidR="00651723" w:rsidRDefault="009D52B6">
            <w:pPr>
              <w:pStyle w:val="2"/>
            </w:pPr>
            <w:r>
              <w:t>水准监测成果优良率</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项目成本</w:t>
            </w:r>
          </w:p>
        </w:tc>
        <w:tc>
          <w:tcPr>
            <w:tcW w:w="3430" w:type="dxa"/>
            <w:hMerge w:val="restart"/>
            <w:vAlign w:val="center"/>
          </w:tcPr>
          <w:p w:rsidR="00651723" w:rsidRDefault="009D52B6">
            <w:pPr>
              <w:pStyle w:val="2"/>
            </w:pPr>
            <w:r>
              <w:t>项目成本</w:t>
            </w:r>
          </w:p>
        </w:tc>
        <w:tc>
          <w:tcPr>
            <w:tcW w:w="0" w:type="auto"/>
            <w:hMerge/>
            <w:vAlign w:val="center"/>
          </w:tcPr>
          <w:p w:rsidR="00651723" w:rsidRDefault="00651723"/>
        </w:tc>
        <w:tc>
          <w:tcPr>
            <w:tcW w:w="2551" w:type="dxa"/>
            <w:hMerge w:val="restart"/>
            <w:vAlign w:val="center"/>
          </w:tcPr>
          <w:p w:rsidR="00651723" w:rsidRDefault="009D52B6">
            <w:pPr>
              <w:pStyle w:val="2"/>
            </w:pPr>
            <w:r>
              <w:t>≤782</w:t>
            </w:r>
            <w:r>
              <w:t>万元</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hMerge w:val="restart"/>
            <w:vAlign w:val="center"/>
          </w:tcPr>
          <w:p w:rsidR="00651723" w:rsidRDefault="009D52B6">
            <w:pPr>
              <w:pStyle w:val="2"/>
            </w:pPr>
            <w:r>
              <w:t>项目完成时间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日之前</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提高沉降防治水平</w:t>
            </w:r>
          </w:p>
        </w:tc>
        <w:tc>
          <w:tcPr>
            <w:tcW w:w="3430" w:type="dxa"/>
            <w:hMerge w:val="restart"/>
            <w:vAlign w:val="center"/>
          </w:tcPr>
          <w:p w:rsidR="00651723" w:rsidRDefault="009D52B6">
            <w:pPr>
              <w:pStyle w:val="2"/>
            </w:pPr>
            <w:r>
              <w:t>提高沉降防治水平</w:t>
            </w:r>
          </w:p>
        </w:tc>
        <w:tc>
          <w:tcPr>
            <w:tcW w:w="0" w:type="auto"/>
            <w:hMerge/>
            <w:vAlign w:val="center"/>
          </w:tcPr>
          <w:p w:rsidR="00651723" w:rsidRDefault="00651723"/>
        </w:tc>
        <w:tc>
          <w:tcPr>
            <w:tcW w:w="2551" w:type="dxa"/>
            <w:hMerge w:val="restart"/>
            <w:vAlign w:val="center"/>
          </w:tcPr>
          <w:p w:rsidR="00651723" w:rsidRDefault="009D52B6">
            <w:pPr>
              <w:pStyle w:val="2"/>
            </w:pPr>
            <w:r>
              <w:t>完成计划工作任务</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hMerge w:val="restart"/>
            <w:vAlign w:val="center"/>
          </w:tcPr>
          <w:p w:rsidR="00651723" w:rsidRDefault="009D52B6">
            <w:pPr>
              <w:pStyle w:val="2"/>
            </w:pP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2" w:name="_Toc157760262"/>
      <w:r>
        <w:rPr>
          <w:rFonts w:ascii="方正仿宋_GBK" w:eastAsia="方正仿宋_GBK" w:hAnsi="方正仿宋_GBK" w:cs="方正仿宋_GBK"/>
          <w:sz w:val="28"/>
        </w:rPr>
        <w:t>192.</w:t>
      </w:r>
      <w:r>
        <w:rPr>
          <w:rFonts w:ascii="方正仿宋_GBK" w:eastAsia="方正仿宋_GBK" w:hAnsi="方正仿宋_GBK" w:cs="方正仿宋_GBK"/>
          <w:sz w:val="28"/>
        </w:rPr>
        <w:t>天津市津南区八里台镇局部地面沉降常态化监测绩效目标表</w:t>
      </w:r>
      <w:bookmarkEnd w:id="19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358222</w:t>
            </w:r>
            <w:r>
              <w:t>天津市地质事务中心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天津市津南区八里台镇局部地面沉降常态化监测</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168.00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168.00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采用新技术、新方法开展该区域地面沉降、建筑物形变、地面裂缝、地下水位和地层结构变化监测工作，持续获取事发区域及周边地面形变特征，为后续地质灾害治理提供技术支撑。</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开展该区域地面沉降、建筑物形变监测工作，持续获取事发区域及周边形变特征，为后续地质灾害治理提供技术支撑。</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沉降每年水准监测频率</w:t>
            </w:r>
          </w:p>
        </w:tc>
        <w:tc>
          <w:tcPr>
            <w:tcW w:w="3430" w:type="dxa"/>
            <w:hMerge w:val="restart"/>
            <w:vAlign w:val="center"/>
          </w:tcPr>
          <w:p w:rsidR="00651723" w:rsidRDefault="009D52B6">
            <w:pPr>
              <w:pStyle w:val="2"/>
            </w:pPr>
            <w:r>
              <w:t>沉降每年水准监测频率</w:t>
            </w:r>
          </w:p>
        </w:tc>
        <w:tc>
          <w:tcPr>
            <w:tcW w:w="0" w:type="auto"/>
            <w:hMerge/>
            <w:vAlign w:val="center"/>
          </w:tcPr>
          <w:p w:rsidR="00651723" w:rsidRDefault="00651723"/>
        </w:tc>
        <w:tc>
          <w:tcPr>
            <w:tcW w:w="2551" w:type="dxa"/>
            <w:hMerge w:val="restart"/>
            <w:vAlign w:val="center"/>
          </w:tcPr>
          <w:p w:rsidR="00651723" w:rsidRDefault="009D52B6">
            <w:pPr>
              <w:pStyle w:val="2"/>
            </w:pPr>
            <w:r>
              <w:t>≥6</w:t>
            </w:r>
            <w:r>
              <w:t>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水准监测成果优良率</w:t>
            </w:r>
          </w:p>
        </w:tc>
        <w:tc>
          <w:tcPr>
            <w:tcW w:w="3430" w:type="dxa"/>
            <w:hMerge w:val="restart"/>
            <w:vAlign w:val="center"/>
          </w:tcPr>
          <w:p w:rsidR="00651723" w:rsidRDefault="009D52B6">
            <w:pPr>
              <w:pStyle w:val="2"/>
            </w:pPr>
            <w:r>
              <w:t>水准监测成果优良率</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项目完成时间</w:t>
            </w:r>
          </w:p>
        </w:tc>
        <w:tc>
          <w:tcPr>
            <w:tcW w:w="3430" w:type="dxa"/>
            <w:hMerge w:val="restart"/>
            <w:vAlign w:val="center"/>
          </w:tcPr>
          <w:p w:rsidR="00651723" w:rsidRDefault="009D52B6">
            <w:pPr>
              <w:pStyle w:val="2"/>
            </w:pPr>
            <w:r>
              <w:t>项目完成时间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w:t>
            </w:r>
            <w:r>
              <w:t>31</w:t>
            </w:r>
            <w:r>
              <w:t>日之前</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项目成本</w:t>
            </w:r>
          </w:p>
        </w:tc>
        <w:tc>
          <w:tcPr>
            <w:tcW w:w="3430" w:type="dxa"/>
            <w:hMerge w:val="restart"/>
            <w:vAlign w:val="center"/>
          </w:tcPr>
          <w:p w:rsidR="00651723" w:rsidRDefault="009D52B6">
            <w:pPr>
              <w:pStyle w:val="2"/>
            </w:pPr>
            <w:r>
              <w:t>项目成本</w:t>
            </w:r>
          </w:p>
        </w:tc>
        <w:tc>
          <w:tcPr>
            <w:tcW w:w="0" w:type="auto"/>
            <w:hMerge/>
            <w:vAlign w:val="center"/>
          </w:tcPr>
          <w:p w:rsidR="00651723" w:rsidRDefault="00651723"/>
        </w:tc>
        <w:tc>
          <w:tcPr>
            <w:tcW w:w="2551" w:type="dxa"/>
            <w:hMerge w:val="restart"/>
            <w:vAlign w:val="center"/>
          </w:tcPr>
          <w:p w:rsidR="00651723" w:rsidRDefault="009D52B6">
            <w:pPr>
              <w:pStyle w:val="2"/>
            </w:pPr>
            <w:r>
              <w:t>≤168</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提供数据支撑</w:t>
            </w:r>
          </w:p>
        </w:tc>
        <w:tc>
          <w:tcPr>
            <w:tcW w:w="3430" w:type="dxa"/>
            <w:hMerge w:val="restart"/>
            <w:vAlign w:val="center"/>
          </w:tcPr>
          <w:p w:rsidR="00651723" w:rsidRDefault="009D52B6">
            <w:pPr>
              <w:pStyle w:val="2"/>
            </w:pPr>
            <w:r>
              <w:t>提供数据支撑</w:t>
            </w:r>
          </w:p>
        </w:tc>
        <w:tc>
          <w:tcPr>
            <w:tcW w:w="0" w:type="auto"/>
            <w:hMerge/>
            <w:vAlign w:val="center"/>
          </w:tcPr>
          <w:p w:rsidR="00651723" w:rsidRDefault="00651723"/>
        </w:tc>
        <w:tc>
          <w:tcPr>
            <w:tcW w:w="2551" w:type="dxa"/>
            <w:hMerge w:val="restart"/>
            <w:vAlign w:val="center"/>
          </w:tcPr>
          <w:p w:rsidR="00651723" w:rsidRDefault="009D52B6">
            <w:pPr>
              <w:pStyle w:val="2"/>
            </w:pPr>
            <w:r>
              <w:t>获得事发区监测成果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w:t>
            </w:r>
          </w:p>
        </w:tc>
        <w:tc>
          <w:tcPr>
            <w:tcW w:w="3430" w:type="dxa"/>
            <w:hMerge w:val="restart"/>
            <w:vAlign w:val="center"/>
          </w:tcPr>
          <w:p w:rsidR="00651723" w:rsidRDefault="009D52B6">
            <w:pPr>
              <w:pStyle w:val="2"/>
            </w:pPr>
            <w:r>
              <w:t>服务对象满意度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3" w:name="_Toc157760263"/>
      <w:r>
        <w:rPr>
          <w:rFonts w:ascii="方正仿宋_GBK" w:eastAsia="方正仿宋_GBK" w:hAnsi="方正仿宋_GBK" w:cs="方正仿宋_GBK"/>
          <w:sz w:val="28"/>
        </w:rPr>
        <w:t>193.</w:t>
      </w:r>
      <w:r>
        <w:rPr>
          <w:rFonts w:ascii="方正仿宋_GBK" w:eastAsia="方正仿宋_GBK" w:hAnsi="方正仿宋_GBK" w:cs="方正仿宋_GBK"/>
          <w:sz w:val="28"/>
        </w:rPr>
        <w:t>天津市市区不动产登记事务中心不动产登记过渡场所租赁及运行项目绩效目标表</w:t>
      </w:r>
      <w:bookmarkEnd w:id="19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358226</w:t>
            </w:r>
            <w:r>
              <w:t>天津市市区不动产登记事务中心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天津市市区不动产登记事务中心不动产登记过渡场所租赁及运行项目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1178.00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1178.00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用于不动产登记过渡场所租赁及运行项目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用于不动产登记过渡场所租赁及运行项目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场所租赁面积</w:t>
            </w:r>
            <w:r>
              <w:t xml:space="preserve"> </w:t>
            </w:r>
          </w:p>
        </w:tc>
        <w:tc>
          <w:tcPr>
            <w:tcW w:w="3430" w:type="dxa"/>
            <w:hMerge w:val="restart"/>
            <w:vAlign w:val="center"/>
          </w:tcPr>
          <w:p w:rsidR="00651723" w:rsidRDefault="009D52B6">
            <w:pPr>
              <w:pStyle w:val="2"/>
            </w:pPr>
            <w:r>
              <w:t>场所租赁面积</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≤16583.3</w:t>
            </w:r>
            <w:r>
              <w:t>平方米</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合同履约验收情况</w:t>
            </w:r>
            <w:r>
              <w:t xml:space="preserve"> </w:t>
            </w:r>
          </w:p>
        </w:tc>
        <w:tc>
          <w:tcPr>
            <w:tcW w:w="3430" w:type="dxa"/>
            <w:hMerge w:val="restart"/>
            <w:vAlign w:val="center"/>
          </w:tcPr>
          <w:p w:rsidR="00651723" w:rsidRDefault="009D52B6">
            <w:pPr>
              <w:pStyle w:val="2"/>
            </w:pPr>
            <w:r>
              <w:t>合同履约验收情况</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合格</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p>
        </w:tc>
        <w:tc>
          <w:tcPr>
            <w:tcW w:w="3430" w:type="dxa"/>
            <w:hMerge w:val="restart"/>
            <w:vAlign w:val="center"/>
          </w:tcPr>
          <w:p w:rsidR="00651723" w:rsidRDefault="009D52B6">
            <w:pPr>
              <w:pStyle w:val="2"/>
            </w:pPr>
            <w:r>
              <w:t>完成时间</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年度</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场所租金及物业运行费</w:t>
            </w:r>
            <w:r>
              <w:t xml:space="preserve"> </w:t>
            </w:r>
          </w:p>
        </w:tc>
        <w:tc>
          <w:tcPr>
            <w:tcW w:w="3430" w:type="dxa"/>
            <w:hMerge w:val="restart"/>
            <w:vAlign w:val="center"/>
          </w:tcPr>
          <w:p w:rsidR="00651723" w:rsidRDefault="009D52B6">
            <w:pPr>
              <w:pStyle w:val="2"/>
            </w:pPr>
            <w:r>
              <w:t>场所租金及物业运行费</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≤1178</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年完成不动产登记工作量</w:t>
            </w:r>
          </w:p>
        </w:tc>
        <w:tc>
          <w:tcPr>
            <w:tcW w:w="3430" w:type="dxa"/>
            <w:hMerge w:val="restart"/>
            <w:vAlign w:val="center"/>
          </w:tcPr>
          <w:p w:rsidR="00651723" w:rsidRDefault="009D52B6">
            <w:pPr>
              <w:pStyle w:val="2"/>
            </w:pPr>
            <w:r>
              <w:t>年完成不动产登记工作量</w:t>
            </w:r>
          </w:p>
        </w:tc>
        <w:tc>
          <w:tcPr>
            <w:tcW w:w="0" w:type="auto"/>
            <w:hMerge/>
            <w:vAlign w:val="center"/>
          </w:tcPr>
          <w:p w:rsidR="00651723" w:rsidRDefault="00651723"/>
        </w:tc>
        <w:tc>
          <w:tcPr>
            <w:tcW w:w="2551" w:type="dxa"/>
            <w:hMerge w:val="restart"/>
            <w:vAlign w:val="center"/>
          </w:tcPr>
          <w:p w:rsidR="00651723" w:rsidRDefault="009D52B6">
            <w:pPr>
              <w:pStyle w:val="2"/>
            </w:pPr>
            <w:r>
              <w:t>≥15</w:t>
            </w:r>
            <w:r>
              <w:t>万件</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租用不动产登记大厅及物业运行情况满意度</w:t>
            </w:r>
            <w:r>
              <w:t xml:space="preserve"> </w:t>
            </w:r>
          </w:p>
        </w:tc>
        <w:tc>
          <w:tcPr>
            <w:tcW w:w="3430" w:type="dxa"/>
            <w:hMerge w:val="restart"/>
            <w:vAlign w:val="center"/>
          </w:tcPr>
          <w:p w:rsidR="00651723" w:rsidRDefault="009D52B6">
            <w:pPr>
              <w:pStyle w:val="2"/>
            </w:pPr>
            <w:r>
              <w:t>租用不动产登记大厅及物业运行情况满意度</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≥98%</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4" w:name="_Toc157760264"/>
      <w:r>
        <w:rPr>
          <w:rFonts w:ascii="方正仿宋_GBK" w:eastAsia="方正仿宋_GBK" w:hAnsi="方正仿宋_GBK" w:cs="方正仿宋_GBK"/>
          <w:sz w:val="28"/>
        </w:rPr>
        <w:t>194.</w:t>
      </w:r>
      <w:r>
        <w:rPr>
          <w:rFonts w:ascii="方正仿宋_GBK" w:eastAsia="方正仿宋_GBK" w:hAnsi="方正仿宋_GBK" w:cs="方正仿宋_GBK"/>
          <w:sz w:val="28"/>
        </w:rPr>
        <w:t>天津市市区不动产登记事务中心档案数字化扫描及整理装订服务项目绩效目标表</w:t>
      </w:r>
      <w:bookmarkEnd w:id="1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358226</w:t>
            </w:r>
            <w:r>
              <w:t>天津市市区不动产登记事务中心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天津市市区不动产登记事务中心档案数字化扫描及整理装订服务项目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75.00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75.00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用于档案数字化扫描及整理装订服务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用于档案数字化扫描及整理装订服务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预计新增档案扫描页数</w:t>
            </w:r>
            <w:r>
              <w:t xml:space="preserve"> </w:t>
            </w:r>
          </w:p>
        </w:tc>
        <w:tc>
          <w:tcPr>
            <w:tcW w:w="3430" w:type="dxa"/>
            <w:hMerge w:val="restart"/>
            <w:vAlign w:val="center"/>
          </w:tcPr>
          <w:p w:rsidR="00651723" w:rsidRDefault="009D52B6">
            <w:pPr>
              <w:pStyle w:val="2"/>
            </w:pPr>
            <w:r>
              <w:t>预计新增档案扫描页数</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675</w:t>
            </w:r>
            <w:r>
              <w:t>万页</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电子化档案扫描验收合格率</w:t>
            </w:r>
            <w:r>
              <w:t xml:space="preserve"> </w:t>
            </w:r>
          </w:p>
        </w:tc>
        <w:tc>
          <w:tcPr>
            <w:tcW w:w="3430" w:type="dxa"/>
            <w:hMerge w:val="restart"/>
            <w:vAlign w:val="center"/>
          </w:tcPr>
          <w:p w:rsidR="00651723" w:rsidRDefault="009D52B6">
            <w:pPr>
              <w:pStyle w:val="2"/>
            </w:pPr>
            <w:r>
              <w:t>电子化档案扫描验收合格率</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≥97%</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电子化档案查询速率</w:t>
            </w:r>
            <w:r>
              <w:t xml:space="preserve"> </w:t>
            </w:r>
          </w:p>
        </w:tc>
        <w:tc>
          <w:tcPr>
            <w:tcW w:w="3430" w:type="dxa"/>
            <w:hMerge w:val="restart"/>
            <w:vAlign w:val="center"/>
          </w:tcPr>
          <w:p w:rsidR="00651723" w:rsidRDefault="009D52B6">
            <w:pPr>
              <w:pStyle w:val="2"/>
            </w:pPr>
            <w:r>
              <w:t>电子化档案查询速率</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即时即查</w:t>
            </w:r>
            <w:r>
              <w:t xml:space="preserve"> </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投入预算金额</w:t>
            </w:r>
          </w:p>
        </w:tc>
        <w:tc>
          <w:tcPr>
            <w:tcW w:w="3430" w:type="dxa"/>
            <w:hMerge w:val="restart"/>
            <w:vAlign w:val="center"/>
          </w:tcPr>
          <w:p w:rsidR="00651723" w:rsidRDefault="009D52B6">
            <w:pPr>
              <w:pStyle w:val="2"/>
            </w:pPr>
            <w:r>
              <w:t xml:space="preserve"> </w:t>
            </w:r>
            <w:r>
              <w:t>投入预算金额</w:t>
            </w:r>
          </w:p>
        </w:tc>
        <w:tc>
          <w:tcPr>
            <w:tcW w:w="0" w:type="auto"/>
            <w:hMerge/>
            <w:vAlign w:val="center"/>
          </w:tcPr>
          <w:p w:rsidR="00651723" w:rsidRDefault="00651723"/>
        </w:tc>
        <w:tc>
          <w:tcPr>
            <w:tcW w:w="2551" w:type="dxa"/>
            <w:hMerge w:val="restart"/>
            <w:vAlign w:val="center"/>
          </w:tcPr>
          <w:p w:rsidR="00651723" w:rsidRDefault="009D52B6">
            <w:pPr>
              <w:pStyle w:val="2"/>
            </w:pPr>
            <w:r>
              <w:t>≤75</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提高不动产登记办件速率</w:t>
            </w:r>
          </w:p>
        </w:tc>
        <w:tc>
          <w:tcPr>
            <w:tcW w:w="3430" w:type="dxa"/>
            <w:hMerge w:val="restart"/>
            <w:vAlign w:val="center"/>
          </w:tcPr>
          <w:p w:rsidR="00651723" w:rsidRDefault="009D52B6">
            <w:pPr>
              <w:pStyle w:val="2"/>
            </w:pPr>
            <w:r>
              <w:t>提高不动产登记办件速率</w:t>
            </w:r>
          </w:p>
        </w:tc>
        <w:tc>
          <w:tcPr>
            <w:tcW w:w="0" w:type="auto"/>
            <w:hMerge/>
            <w:vAlign w:val="center"/>
          </w:tcPr>
          <w:p w:rsidR="00651723" w:rsidRDefault="00651723"/>
        </w:tc>
        <w:tc>
          <w:tcPr>
            <w:tcW w:w="2551" w:type="dxa"/>
            <w:hMerge w:val="restart"/>
            <w:vAlign w:val="center"/>
          </w:tcPr>
          <w:p w:rsidR="00651723" w:rsidRDefault="009D52B6">
            <w:pPr>
              <w:pStyle w:val="2"/>
            </w:pPr>
            <w:r>
              <w:t>≤3</w:t>
            </w:r>
            <w:r>
              <w:t>天</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社会公众满意度</w:t>
            </w:r>
            <w:r>
              <w:t xml:space="preserve"> </w:t>
            </w:r>
          </w:p>
        </w:tc>
        <w:tc>
          <w:tcPr>
            <w:tcW w:w="3430" w:type="dxa"/>
            <w:hMerge w:val="restart"/>
            <w:vAlign w:val="center"/>
          </w:tcPr>
          <w:p w:rsidR="00651723" w:rsidRDefault="009D52B6">
            <w:pPr>
              <w:pStyle w:val="2"/>
            </w:pPr>
            <w:r>
              <w:t>社会公众满意度</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≥98%</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5" w:name="_Toc157760265"/>
      <w:r>
        <w:rPr>
          <w:rFonts w:ascii="方正仿宋_GBK" w:eastAsia="方正仿宋_GBK" w:hAnsi="方正仿宋_GBK" w:cs="方正仿宋_GBK"/>
          <w:sz w:val="28"/>
        </w:rPr>
        <w:t>195.</w:t>
      </w:r>
      <w:r>
        <w:rPr>
          <w:rFonts w:ascii="方正仿宋_GBK" w:eastAsia="方正仿宋_GBK" w:hAnsi="方正仿宋_GBK" w:cs="方正仿宋_GBK"/>
          <w:sz w:val="28"/>
        </w:rPr>
        <w:t>天津市市区不动产登记事务中心档案委托管理服务项目绩效目标表</w:t>
      </w:r>
      <w:bookmarkEnd w:id="1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358226</w:t>
            </w:r>
            <w:r>
              <w:t>天津市市区不动产登记事务中心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天津市市区不动产登记事务中心档案委托管理服务项目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429.51</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429.51</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用于档案委托管理服务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用于档案委托管理服务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累计全年托管档案数量</w:t>
            </w:r>
          </w:p>
        </w:tc>
        <w:tc>
          <w:tcPr>
            <w:tcW w:w="3430" w:type="dxa"/>
            <w:hMerge w:val="restart"/>
            <w:vAlign w:val="center"/>
          </w:tcPr>
          <w:p w:rsidR="00651723" w:rsidRDefault="009D52B6">
            <w:pPr>
              <w:pStyle w:val="2"/>
            </w:pPr>
            <w:r>
              <w:t>累计全年托管档案数量</w:t>
            </w:r>
          </w:p>
        </w:tc>
        <w:tc>
          <w:tcPr>
            <w:tcW w:w="0" w:type="auto"/>
            <w:hMerge/>
            <w:vAlign w:val="center"/>
          </w:tcPr>
          <w:p w:rsidR="00651723" w:rsidRDefault="00651723"/>
        </w:tc>
        <w:tc>
          <w:tcPr>
            <w:tcW w:w="2551" w:type="dxa"/>
            <w:hMerge w:val="restart"/>
            <w:vAlign w:val="center"/>
          </w:tcPr>
          <w:p w:rsidR="00651723" w:rsidRDefault="009D52B6">
            <w:pPr>
              <w:pStyle w:val="2"/>
            </w:pPr>
            <w:r>
              <w:t>≥540</w:t>
            </w:r>
            <w:r>
              <w:t>万卷</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合同履约情况、验收情况</w:t>
            </w:r>
            <w:r>
              <w:t xml:space="preserve"> </w:t>
            </w:r>
          </w:p>
        </w:tc>
        <w:tc>
          <w:tcPr>
            <w:tcW w:w="3430" w:type="dxa"/>
            <w:hMerge w:val="restart"/>
            <w:vAlign w:val="center"/>
          </w:tcPr>
          <w:p w:rsidR="00651723" w:rsidRDefault="009D52B6">
            <w:pPr>
              <w:pStyle w:val="2"/>
            </w:pPr>
            <w:r>
              <w:t>合同履约情况、验收情况</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合格</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调阅纸质档案送达时间</w:t>
            </w:r>
            <w:r>
              <w:t xml:space="preserve"> </w:t>
            </w:r>
          </w:p>
        </w:tc>
        <w:tc>
          <w:tcPr>
            <w:tcW w:w="3430" w:type="dxa"/>
            <w:hMerge w:val="restart"/>
            <w:vAlign w:val="center"/>
          </w:tcPr>
          <w:p w:rsidR="00651723" w:rsidRDefault="009D52B6">
            <w:pPr>
              <w:pStyle w:val="2"/>
            </w:pPr>
            <w:r>
              <w:t>调阅纸质档案送达时间</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2</w:t>
            </w:r>
            <w:r>
              <w:t>小时内送达</w:t>
            </w:r>
            <w:r>
              <w:t xml:space="preserve"> </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全年托管费用</w:t>
            </w:r>
          </w:p>
        </w:tc>
        <w:tc>
          <w:tcPr>
            <w:tcW w:w="3430" w:type="dxa"/>
            <w:hMerge w:val="restart"/>
            <w:vAlign w:val="center"/>
          </w:tcPr>
          <w:p w:rsidR="00651723" w:rsidRDefault="009D52B6">
            <w:pPr>
              <w:pStyle w:val="2"/>
            </w:pPr>
            <w:r>
              <w:t xml:space="preserve"> </w:t>
            </w:r>
            <w:r>
              <w:t>全年托管费用</w:t>
            </w:r>
          </w:p>
        </w:tc>
        <w:tc>
          <w:tcPr>
            <w:tcW w:w="0" w:type="auto"/>
            <w:hMerge/>
            <w:vAlign w:val="center"/>
          </w:tcPr>
          <w:p w:rsidR="00651723" w:rsidRDefault="00651723"/>
        </w:tc>
        <w:tc>
          <w:tcPr>
            <w:tcW w:w="2551" w:type="dxa"/>
            <w:hMerge w:val="restart"/>
            <w:vAlign w:val="center"/>
          </w:tcPr>
          <w:p w:rsidR="00651723" w:rsidRDefault="009D52B6">
            <w:pPr>
              <w:pStyle w:val="2"/>
            </w:pPr>
            <w:r>
              <w:t>≤429.51</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档案安全保管率</w:t>
            </w:r>
          </w:p>
        </w:tc>
        <w:tc>
          <w:tcPr>
            <w:tcW w:w="3430" w:type="dxa"/>
            <w:hMerge w:val="restart"/>
            <w:vAlign w:val="center"/>
          </w:tcPr>
          <w:p w:rsidR="00651723" w:rsidRDefault="009D52B6">
            <w:pPr>
              <w:pStyle w:val="2"/>
            </w:pPr>
            <w:r>
              <w:t>档案安全保管率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档案托管服务满意度</w:t>
            </w:r>
          </w:p>
        </w:tc>
        <w:tc>
          <w:tcPr>
            <w:tcW w:w="3430" w:type="dxa"/>
            <w:hMerge w:val="restart"/>
            <w:vAlign w:val="center"/>
          </w:tcPr>
          <w:p w:rsidR="00651723" w:rsidRDefault="009D52B6">
            <w:pPr>
              <w:pStyle w:val="2"/>
            </w:pPr>
            <w:r>
              <w:t xml:space="preserve"> </w:t>
            </w:r>
            <w:r>
              <w:t>档案托管服务满意度</w:t>
            </w:r>
          </w:p>
        </w:tc>
        <w:tc>
          <w:tcPr>
            <w:tcW w:w="0" w:type="auto"/>
            <w:hMerge/>
            <w:vAlign w:val="center"/>
          </w:tcPr>
          <w:p w:rsidR="00651723" w:rsidRDefault="00651723"/>
        </w:tc>
        <w:tc>
          <w:tcPr>
            <w:tcW w:w="2551" w:type="dxa"/>
            <w:hMerge w:val="restart"/>
            <w:vAlign w:val="center"/>
          </w:tcPr>
          <w:p w:rsidR="00651723" w:rsidRDefault="009D52B6">
            <w:pPr>
              <w:pStyle w:val="2"/>
            </w:pPr>
            <w:r>
              <w:t>≥98%</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6" w:name="_Toc157760266"/>
      <w:r>
        <w:rPr>
          <w:rFonts w:ascii="方正仿宋_GBK" w:eastAsia="方正仿宋_GBK" w:hAnsi="方正仿宋_GBK" w:cs="方正仿宋_GBK"/>
          <w:sz w:val="28"/>
        </w:rPr>
        <w:t>196.</w:t>
      </w:r>
      <w:r>
        <w:rPr>
          <w:rFonts w:ascii="方正仿宋_GBK" w:eastAsia="方正仿宋_GBK" w:hAnsi="方正仿宋_GBK" w:cs="方正仿宋_GBK"/>
          <w:sz w:val="28"/>
        </w:rPr>
        <w:t>天津市市区不动产登记事务中心法律顾问咨询服务项目绩效目标表</w:t>
      </w:r>
      <w:bookmarkEnd w:id="19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358226</w:t>
            </w:r>
            <w:r>
              <w:t>天津市市区不动产登记事务中心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天津市市区不动产登记事务中心法律顾问咨询服务项目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68.00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68.00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用于法律顾问咨询服务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用于法律顾问咨询服务</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委托律师事务所数量</w:t>
            </w:r>
            <w:r>
              <w:t xml:space="preserve"> </w:t>
            </w:r>
          </w:p>
        </w:tc>
        <w:tc>
          <w:tcPr>
            <w:tcW w:w="3430" w:type="dxa"/>
            <w:hMerge w:val="restart"/>
            <w:vAlign w:val="center"/>
          </w:tcPr>
          <w:p w:rsidR="00651723" w:rsidRDefault="009D52B6">
            <w:pPr>
              <w:pStyle w:val="2"/>
            </w:pPr>
            <w:r>
              <w:t>委托律师事务所数量</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2</w:t>
            </w:r>
            <w:r>
              <w:t>家</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合同履约验收情况</w:t>
            </w:r>
            <w:r>
              <w:t xml:space="preserve"> </w:t>
            </w:r>
          </w:p>
        </w:tc>
        <w:tc>
          <w:tcPr>
            <w:tcW w:w="3430" w:type="dxa"/>
            <w:hMerge w:val="restart"/>
            <w:vAlign w:val="center"/>
          </w:tcPr>
          <w:p w:rsidR="00651723" w:rsidRDefault="009D52B6">
            <w:pPr>
              <w:pStyle w:val="2"/>
            </w:pPr>
            <w:r>
              <w:t>合同履约验收情况</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合格</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 xml:space="preserve"> </w:t>
            </w:r>
            <w:r>
              <w:t>完成时间</w:t>
            </w:r>
          </w:p>
        </w:tc>
        <w:tc>
          <w:tcPr>
            <w:tcW w:w="3430" w:type="dxa"/>
            <w:hMerge w:val="restart"/>
            <w:vAlign w:val="center"/>
          </w:tcPr>
          <w:p w:rsidR="00651723" w:rsidRDefault="009D52B6">
            <w:pPr>
              <w:pStyle w:val="2"/>
            </w:pPr>
            <w:r>
              <w:t xml:space="preserve"> </w:t>
            </w: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年度</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法律顾问服务费</w:t>
            </w:r>
            <w:r>
              <w:t xml:space="preserve"> </w:t>
            </w:r>
          </w:p>
        </w:tc>
        <w:tc>
          <w:tcPr>
            <w:tcW w:w="3430" w:type="dxa"/>
            <w:hMerge w:val="restart"/>
            <w:vAlign w:val="center"/>
          </w:tcPr>
          <w:p w:rsidR="00651723" w:rsidRDefault="009D52B6">
            <w:pPr>
              <w:pStyle w:val="2"/>
            </w:pPr>
            <w:r>
              <w:t>法律顾问服务费</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≤68</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解决复议、行政诉讼等案件数</w:t>
            </w:r>
          </w:p>
        </w:tc>
        <w:tc>
          <w:tcPr>
            <w:tcW w:w="3430" w:type="dxa"/>
            <w:hMerge w:val="restart"/>
            <w:vAlign w:val="center"/>
          </w:tcPr>
          <w:p w:rsidR="00651723" w:rsidRDefault="009D52B6">
            <w:pPr>
              <w:pStyle w:val="2"/>
            </w:pPr>
            <w:r>
              <w:t>解决复议、行政诉讼等案件数</w:t>
            </w:r>
          </w:p>
        </w:tc>
        <w:tc>
          <w:tcPr>
            <w:tcW w:w="0" w:type="auto"/>
            <w:hMerge/>
            <w:vAlign w:val="center"/>
          </w:tcPr>
          <w:p w:rsidR="00651723" w:rsidRDefault="00651723"/>
        </w:tc>
        <w:tc>
          <w:tcPr>
            <w:tcW w:w="2551" w:type="dxa"/>
            <w:hMerge w:val="restart"/>
            <w:vAlign w:val="center"/>
          </w:tcPr>
          <w:p w:rsidR="00651723" w:rsidRDefault="009D52B6">
            <w:pPr>
              <w:pStyle w:val="2"/>
            </w:pPr>
            <w:r>
              <w:t>≥200</w:t>
            </w:r>
            <w:r>
              <w:t>件</w:t>
            </w:r>
            <w:r>
              <w:t>/</w:t>
            </w:r>
            <w:r>
              <w:t>家</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 xml:space="preserve"> </w:t>
            </w:r>
            <w:r>
              <w:t>服务质量和水平满意度</w:t>
            </w:r>
          </w:p>
        </w:tc>
        <w:tc>
          <w:tcPr>
            <w:tcW w:w="3430" w:type="dxa"/>
            <w:hMerge w:val="restart"/>
            <w:vAlign w:val="center"/>
          </w:tcPr>
          <w:p w:rsidR="00651723" w:rsidRDefault="009D52B6">
            <w:pPr>
              <w:pStyle w:val="2"/>
            </w:pPr>
            <w:r>
              <w:t xml:space="preserve"> </w:t>
            </w:r>
            <w:r>
              <w:t>服务质量和水平满意度</w:t>
            </w:r>
          </w:p>
        </w:tc>
        <w:tc>
          <w:tcPr>
            <w:tcW w:w="0" w:type="auto"/>
            <w:hMerge/>
            <w:vAlign w:val="center"/>
          </w:tcPr>
          <w:p w:rsidR="00651723" w:rsidRDefault="00651723"/>
        </w:tc>
        <w:tc>
          <w:tcPr>
            <w:tcW w:w="2551" w:type="dxa"/>
            <w:hMerge w:val="restart"/>
            <w:vAlign w:val="center"/>
          </w:tcPr>
          <w:p w:rsidR="00651723" w:rsidRDefault="009D52B6">
            <w:pPr>
              <w:pStyle w:val="2"/>
            </w:pPr>
            <w:r>
              <w:t>≥98%</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7" w:name="_Toc157760267"/>
      <w:r>
        <w:rPr>
          <w:rFonts w:ascii="方正仿宋_GBK" w:eastAsia="方正仿宋_GBK" w:hAnsi="方正仿宋_GBK" w:cs="方正仿宋_GBK"/>
          <w:sz w:val="28"/>
        </w:rPr>
        <w:t>197.</w:t>
      </w:r>
      <w:r>
        <w:rPr>
          <w:rFonts w:ascii="方正仿宋_GBK" w:eastAsia="方正仿宋_GBK" w:hAnsi="方正仿宋_GBK" w:cs="方正仿宋_GBK"/>
          <w:sz w:val="28"/>
        </w:rPr>
        <w:t>天津市市区不动产登记事务中心人员综合保障服务项目绩效目标表</w:t>
      </w:r>
      <w:bookmarkEnd w:id="19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358226</w:t>
            </w:r>
            <w:r>
              <w:t>天津市市区不动产登记事务中心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天津市市区不动产登记事务中心人员综合保障服务项目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776.49</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776.49</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用于人员综合保障服务项目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用于人员综合保障服务项目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聘用派遣人员数</w:t>
            </w:r>
          </w:p>
        </w:tc>
        <w:tc>
          <w:tcPr>
            <w:tcW w:w="3430" w:type="dxa"/>
            <w:hMerge w:val="restart"/>
            <w:vAlign w:val="center"/>
          </w:tcPr>
          <w:p w:rsidR="00651723" w:rsidRDefault="009D52B6">
            <w:pPr>
              <w:pStyle w:val="2"/>
            </w:pPr>
            <w:r>
              <w:t>聘用派遣人员数</w:t>
            </w:r>
          </w:p>
        </w:tc>
        <w:tc>
          <w:tcPr>
            <w:tcW w:w="0" w:type="auto"/>
            <w:hMerge/>
            <w:vAlign w:val="center"/>
          </w:tcPr>
          <w:p w:rsidR="00651723" w:rsidRDefault="00651723"/>
        </w:tc>
        <w:tc>
          <w:tcPr>
            <w:tcW w:w="2551" w:type="dxa"/>
            <w:hMerge w:val="restart"/>
            <w:vAlign w:val="center"/>
          </w:tcPr>
          <w:p w:rsidR="00651723" w:rsidRDefault="009D52B6">
            <w:pPr>
              <w:pStyle w:val="2"/>
            </w:pPr>
            <w:r>
              <w:t>84</w:t>
            </w:r>
            <w:r>
              <w:t>人</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聘用派遣人员年终考核合格率</w:t>
            </w:r>
          </w:p>
        </w:tc>
        <w:tc>
          <w:tcPr>
            <w:tcW w:w="3430" w:type="dxa"/>
            <w:hMerge w:val="restart"/>
            <w:vAlign w:val="center"/>
          </w:tcPr>
          <w:p w:rsidR="00651723" w:rsidRDefault="009D52B6">
            <w:pPr>
              <w:pStyle w:val="2"/>
            </w:pPr>
            <w:r>
              <w:t>聘用派遣人员年终考核合格率</w:t>
            </w:r>
          </w:p>
        </w:tc>
        <w:tc>
          <w:tcPr>
            <w:tcW w:w="0" w:type="auto"/>
            <w:hMerge/>
            <w:vAlign w:val="center"/>
          </w:tcPr>
          <w:p w:rsidR="00651723" w:rsidRDefault="00651723"/>
        </w:tc>
        <w:tc>
          <w:tcPr>
            <w:tcW w:w="2551" w:type="dxa"/>
            <w:hMerge w:val="restart"/>
            <w:vAlign w:val="center"/>
          </w:tcPr>
          <w:p w:rsidR="00651723" w:rsidRDefault="009D52B6">
            <w:pPr>
              <w:pStyle w:val="2"/>
            </w:pPr>
            <w:r>
              <w:t>95%</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提供劳务服务时间</w:t>
            </w:r>
          </w:p>
        </w:tc>
        <w:tc>
          <w:tcPr>
            <w:tcW w:w="3430" w:type="dxa"/>
            <w:hMerge w:val="restart"/>
            <w:vAlign w:val="center"/>
          </w:tcPr>
          <w:p w:rsidR="00651723" w:rsidRDefault="009D52B6">
            <w:pPr>
              <w:pStyle w:val="2"/>
            </w:pPr>
            <w:r>
              <w:t>提供劳务服务时间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年度</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控制人员成本不超项目总预算</w:t>
            </w:r>
          </w:p>
        </w:tc>
        <w:tc>
          <w:tcPr>
            <w:tcW w:w="3430" w:type="dxa"/>
            <w:hMerge w:val="restart"/>
            <w:vAlign w:val="center"/>
          </w:tcPr>
          <w:p w:rsidR="00651723" w:rsidRDefault="009D52B6">
            <w:pPr>
              <w:pStyle w:val="2"/>
            </w:pPr>
            <w:r>
              <w:t>控制人员成本不超项目总预算</w:t>
            </w:r>
          </w:p>
        </w:tc>
        <w:tc>
          <w:tcPr>
            <w:tcW w:w="0" w:type="auto"/>
            <w:hMerge/>
            <w:vAlign w:val="center"/>
          </w:tcPr>
          <w:p w:rsidR="00651723" w:rsidRDefault="00651723"/>
        </w:tc>
        <w:tc>
          <w:tcPr>
            <w:tcW w:w="2551" w:type="dxa"/>
            <w:hMerge w:val="restart"/>
            <w:vAlign w:val="center"/>
          </w:tcPr>
          <w:p w:rsidR="00651723" w:rsidRDefault="009D52B6">
            <w:pPr>
              <w:pStyle w:val="2"/>
            </w:pPr>
            <w:r>
              <w:t>≤776.49</w:t>
            </w:r>
            <w:r>
              <w:t>万元</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聘用人员年人均工资标准</w:t>
            </w:r>
          </w:p>
        </w:tc>
        <w:tc>
          <w:tcPr>
            <w:tcW w:w="3430" w:type="dxa"/>
            <w:hMerge w:val="restart"/>
            <w:vAlign w:val="center"/>
          </w:tcPr>
          <w:p w:rsidR="00651723" w:rsidRDefault="009D52B6">
            <w:pPr>
              <w:pStyle w:val="2"/>
            </w:pPr>
            <w:r>
              <w:t>聘用人员年人均工资标准</w:t>
            </w:r>
          </w:p>
        </w:tc>
        <w:tc>
          <w:tcPr>
            <w:tcW w:w="0" w:type="auto"/>
            <w:hMerge/>
            <w:vAlign w:val="center"/>
          </w:tcPr>
          <w:p w:rsidR="00651723" w:rsidRDefault="00651723"/>
        </w:tc>
        <w:tc>
          <w:tcPr>
            <w:tcW w:w="2551" w:type="dxa"/>
            <w:hMerge w:val="restart"/>
            <w:vAlign w:val="center"/>
          </w:tcPr>
          <w:p w:rsidR="00651723" w:rsidRDefault="009D52B6">
            <w:pPr>
              <w:pStyle w:val="2"/>
            </w:pPr>
            <w:r>
              <w:t>≤9.25</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增加服务窗口</w:t>
            </w:r>
          </w:p>
        </w:tc>
        <w:tc>
          <w:tcPr>
            <w:tcW w:w="3430" w:type="dxa"/>
            <w:hMerge w:val="restart"/>
            <w:vAlign w:val="center"/>
          </w:tcPr>
          <w:p w:rsidR="00651723" w:rsidRDefault="009D52B6">
            <w:pPr>
              <w:pStyle w:val="2"/>
            </w:pPr>
            <w:r>
              <w:t>增加服务窗口</w:t>
            </w:r>
          </w:p>
        </w:tc>
        <w:tc>
          <w:tcPr>
            <w:tcW w:w="0" w:type="auto"/>
            <w:hMerge/>
            <w:vAlign w:val="center"/>
          </w:tcPr>
          <w:p w:rsidR="00651723" w:rsidRDefault="00651723"/>
        </w:tc>
        <w:tc>
          <w:tcPr>
            <w:tcW w:w="2551" w:type="dxa"/>
            <w:hMerge w:val="restart"/>
            <w:vAlign w:val="center"/>
          </w:tcPr>
          <w:p w:rsidR="00651723" w:rsidRDefault="009D52B6">
            <w:pPr>
              <w:pStyle w:val="2"/>
            </w:pPr>
            <w:r>
              <w:t>84</w:t>
            </w:r>
            <w:r>
              <w:t>个</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窗口接待服务投诉率</w:t>
            </w:r>
          </w:p>
        </w:tc>
        <w:tc>
          <w:tcPr>
            <w:tcW w:w="3430" w:type="dxa"/>
            <w:hMerge w:val="restart"/>
            <w:vAlign w:val="center"/>
          </w:tcPr>
          <w:p w:rsidR="00651723" w:rsidRDefault="009D52B6">
            <w:pPr>
              <w:pStyle w:val="2"/>
            </w:pPr>
            <w:r>
              <w:t>窗口接待服务投诉率</w:t>
            </w:r>
          </w:p>
        </w:tc>
        <w:tc>
          <w:tcPr>
            <w:tcW w:w="0" w:type="auto"/>
            <w:hMerge/>
            <w:vAlign w:val="center"/>
          </w:tcPr>
          <w:p w:rsidR="00651723" w:rsidRDefault="00651723"/>
        </w:tc>
        <w:tc>
          <w:tcPr>
            <w:tcW w:w="2551" w:type="dxa"/>
            <w:hMerge w:val="restart"/>
            <w:vAlign w:val="center"/>
          </w:tcPr>
          <w:p w:rsidR="00651723" w:rsidRDefault="009D52B6">
            <w:pPr>
              <w:pStyle w:val="2"/>
            </w:pPr>
            <w:r>
              <w:t>&lt;5%</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8" w:name="_Toc157760268"/>
      <w:r>
        <w:rPr>
          <w:rFonts w:ascii="方正仿宋_GBK" w:eastAsia="方正仿宋_GBK" w:hAnsi="方正仿宋_GBK" w:cs="方正仿宋_GBK"/>
          <w:sz w:val="28"/>
        </w:rPr>
        <w:t>198.</w:t>
      </w:r>
      <w:r>
        <w:rPr>
          <w:rFonts w:ascii="方正仿宋_GBK" w:eastAsia="方正仿宋_GBK" w:hAnsi="方正仿宋_GBK" w:cs="方正仿宋_GBK"/>
          <w:sz w:val="28"/>
        </w:rPr>
        <w:t>天津市市区不动产登记事务中心业务用车租赁服务项目绩效目标表</w:t>
      </w:r>
      <w:bookmarkEnd w:id="19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358226</w:t>
            </w:r>
            <w:r>
              <w:t>天津市市区不动产登记事务中心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天津市市区不动产登记事务中心业务用车租赁服务项目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96.00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96.00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 xml:space="preserve"> </w:t>
            </w:r>
            <w:r>
              <w:t>由中标供应商提供</w:t>
            </w:r>
            <w:r>
              <w:t>9</w:t>
            </w:r>
            <w:r>
              <w:t>辆固定业务用车及临时用车，用于满足工作人员开展现场查勘、便民服务、督查巡检等各项业务工作需要。</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 xml:space="preserve">1. </w:t>
            </w:r>
            <w:r>
              <w:t>由中标供应商提供</w:t>
            </w:r>
            <w:r>
              <w:t>9</w:t>
            </w:r>
            <w:r>
              <w:t>辆固定业务用车及临时用车，用于满足工作人员开展现场查勘、便民服务、督查巡检等各项业务工作需要。</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租赁业务用车数量</w:t>
            </w:r>
            <w:r>
              <w:t xml:space="preserve"> </w:t>
            </w:r>
          </w:p>
        </w:tc>
        <w:tc>
          <w:tcPr>
            <w:tcW w:w="3430" w:type="dxa"/>
            <w:hMerge w:val="restart"/>
            <w:vAlign w:val="center"/>
          </w:tcPr>
          <w:p w:rsidR="00651723" w:rsidRDefault="009D52B6">
            <w:pPr>
              <w:pStyle w:val="2"/>
            </w:pPr>
            <w:r>
              <w:t>租赁业务用车数量</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9</w:t>
            </w:r>
            <w:r>
              <w:t>辆</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 xml:space="preserve"> </w:t>
            </w:r>
            <w:r>
              <w:t>合同履约验收情况</w:t>
            </w:r>
          </w:p>
        </w:tc>
        <w:tc>
          <w:tcPr>
            <w:tcW w:w="3430" w:type="dxa"/>
            <w:hMerge w:val="restart"/>
            <w:vAlign w:val="center"/>
          </w:tcPr>
          <w:p w:rsidR="00651723" w:rsidRDefault="009D52B6">
            <w:pPr>
              <w:pStyle w:val="2"/>
            </w:pPr>
            <w:r>
              <w:t xml:space="preserve"> </w:t>
            </w:r>
            <w:r>
              <w:t>合同履约验收情况</w:t>
            </w:r>
          </w:p>
        </w:tc>
        <w:tc>
          <w:tcPr>
            <w:tcW w:w="0" w:type="auto"/>
            <w:hMerge/>
            <w:vAlign w:val="center"/>
          </w:tcPr>
          <w:p w:rsidR="00651723" w:rsidRDefault="00651723"/>
        </w:tc>
        <w:tc>
          <w:tcPr>
            <w:tcW w:w="2551" w:type="dxa"/>
            <w:hMerge w:val="restart"/>
            <w:vAlign w:val="center"/>
          </w:tcPr>
          <w:p w:rsidR="00651723" w:rsidRDefault="009D52B6">
            <w:pPr>
              <w:pStyle w:val="2"/>
            </w:pPr>
            <w:r>
              <w:t>合格</w:t>
            </w:r>
            <w:r>
              <w:t xml:space="preserve"> </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服务期限</w:t>
            </w:r>
            <w:r>
              <w:t xml:space="preserve"> </w:t>
            </w:r>
          </w:p>
        </w:tc>
        <w:tc>
          <w:tcPr>
            <w:tcW w:w="3430" w:type="dxa"/>
            <w:hMerge w:val="restart"/>
            <w:vAlign w:val="center"/>
          </w:tcPr>
          <w:p w:rsidR="00651723" w:rsidRDefault="009D52B6">
            <w:pPr>
              <w:pStyle w:val="2"/>
            </w:pPr>
            <w:r>
              <w:t>服务期限</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年底前完成工作</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全年租车费用</w:t>
            </w:r>
            <w:r>
              <w:t xml:space="preserve"> </w:t>
            </w:r>
          </w:p>
        </w:tc>
        <w:tc>
          <w:tcPr>
            <w:tcW w:w="3430" w:type="dxa"/>
            <w:hMerge w:val="restart"/>
            <w:vAlign w:val="center"/>
          </w:tcPr>
          <w:p w:rsidR="00651723" w:rsidRDefault="009D52B6">
            <w:pPr>
              <w:pStyle w:val="2"/>
            </w:pPr>
            <w:r>
              <w:t>全年租车费用</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≤96</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日平均外业服务车次</w:t>
            </w:r>
          </w:p>
        </w:tc>
        <w:tc>
          <w:tcPr>
            <w:tcW w:w="3430" w:type="dxa"/>
            <w:hMerge w:val="restart"/>
            <w:vAlign w:val="center"/>
          </w:tcPr>
          <w:p w:rsidR="00651723" w:rsidRDefault="009D52B6">
            <w:pPr>
              <w:pStyle w:val="2"/>
            </w:pPr>
            <w:r>
              <w:t>日平均外业服务车次</w:t>
            </w:r>
          </w:p>
        </w:tc>
        <w:tc>
          <w:tcPr>
            <w:tcW w:w="0" w:type="auto"/>
            <w:hMerge/>
            <w:vAlign w:val="center"/>
          </w:tcPr>
          <w:p w:rsidR="00651723" w:rsidRDefault="00651723"/>
        </w:tc>
        <w:tc>
          <w:tcPr>
            <w:tcW w:w="2551" w:type="dxa"/>
            <w:hMerge w:val="restart"/>
            <w:vAlign w:val="center"/>
          </w:tcPr>
          <w:p w:rsidR="00651723" w:rsidRDefault="009D52B6">
            <w:pPr>
              <w:pStyle w:val="2"/>
            </w:pPr>
            <w:r>
              <w:t>13</w:t>
            </w:r>
            <w:r>
              <w:t>次</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群众服务满意度</w:t>
            </w:r>
            <w:r>
              <w:t xml:space="preserve"> </w:t>
            </w:r>
          </w:p>
        </w:tc>
        <w:tc>
          <w:tcPr>
            <w:tcW w:w="3430" w:type="dxa"/>
            <w:hMerge w:val="restart"/>
            <w:vAlign w:val="center"/>
          </w:tcPr>
          <w:p w:rsidR="00651723" w:rsidRDefault="009D52B6">
            <w:pPr>
              <w:pStyle w:val="2"/>
            </w:pPr>
            <w:r>
              <w:t>群众服务满意度</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≥98%</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199" w:name="_Toc157760269"/>
      <w:r>
        <w:rPr>
          <w:rFonts w:ascii="方正仿宋_GBK" w:eastAsia="方正仿宋_GBK" w:hAnsi="方正仿宋_GBK" w:cs="方正仿宋_GBK"/>
          <w:sz w:val="28"/>
        </w:rPr>
        <w:t>199.</w:t>
      </w:r>
      <w:r>
        <w:rPr>
          <w:rFonts w:ascii="方正仿宋_GBK" w:eastAsia="方正仿宋_GBK" w:hAnsi="方正仿宋_GBK" w:cs="方正仿宋_GBK"/>
          <w:sz w:val="28"/>
        </w:rPr>
        <w:t>天津市市区不动产登记事务中心印刷服务项目及不动产权证书采购项目绩效目标表</w:t>
      </w:r>
      <w:bookmarkEnd w:id="1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358226</w:t>
            </w:r>
            <w:r>
              <w:t>天津市市区不动产登记事务中心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天津市市区不动产登记事务中心印刷服务项目及不动产权证书采购项目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50.00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用于法律顾问咨询服务项目。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用于法律顾问咨询服务项目。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证书</w:t>
            </w:r>
            <w:r>
              <w:t xml:space="preserve"> </w:t>
            </w:r>
          </w:p>
        </w:tc>
        <w:tc>
          <w:tcPr>
            <w:tcW w:w="3430" w:type="dxa"/>
            <w:hMerge w:val="restart"/>
            <w:vAlign w:val="center"/>
          </w:tcPr>
          <w:p w:rsidR="00651723" w:rsidRDefault="009D52B6">
            <w:pPr>
              <w:pStyle w:val="2"/>
            </w:pPr>
            <w:r>
              <w:t>证书</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≥16</w:t>
            </w:r>
            <w:r>
              <w:t>万本</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印刷品种类</w:t>
            </w:r>
            <w:r>
              <w:t xml:space="preserve"> </w:t>
            </w:r>
          </w:p>
        </w:tc>
        <w:tc>
          <w:tcPr>
            <w:tcW w:w="3430" w:type="dxa"/>
            <w:hMerge w:val="restart"/>
            <w:vAlign w:val="center"/>
          </w:tcPr>
          <w:p w:rsidR="00651723" w:rsidRDefault="009D52B6">
            <w:pPr>
              <w:pStyle w:val="2"/>
            </w:pPr>
            <w:r>
              <w:t>印刷品种类</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申请书、卷片、委托书等</w:t>
            </w:r>
            <w:r>
              <w:t>20</w:t>
            </w:r>
            <w:r>
              <w:t>中印刷品</w:t>
            </w:r>
            <w:r>
              <w:t>1</w:t>
            </w:r>
            <w:r>
              <w:t>批</w:t>
            </w:r>
            <w:r>
              <w:t xml:space="preserve"> </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r>
              <w:t xml:space="preserve"> </w:t>
            </w:r>
          </w:p>
        </w:tc>
        <w:tc>
          <w:tcPr>
            <w:tcW w:w="3430" w:type="dxa"/>
            <w:hMerge w:val="restart"/>
            <w:vAlign w:val="center"/>
          </w:tcPr>
          <w:p w:rsidR="00651723" w:rsidRDefault="009D52B6">
            <w:pPr>
              <w:pStyle w:val="2"/>
            </w:pPr>
            <w:r>
              <w:t>完成时间</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年度</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证书单价</w:t>
            </w:r>
          </w:p>
        </w:tc>
        <w:tc>
          <w:tcPr>
            <w:tcW w:w="3430" w:type="dxa"/>
            <w:hMerge w:val="restart"/>
            <w:vAlign w:val="center"/>
          </w:tcPr>
          <w:p w:rsidR="00651723" w:rsidRDefault="009D52B6">
            <w:pPr>
              <w:pStyle w:val="2"/>
            </w:pPr>
            <w:r>
              <w:t>证书单价</w:t>
            </w:r>
          </w:p>
        </w:tc>
        <w:tc>
          <w:tcPr>
            <w:tcW w:w="0" w:type="auto"/>
            <w:hMerge/>
            <w:vAlign w:val="center"/>
          </w:tcPr>
          <w:p w:rsidR="00651723" w:rsidRDefault="00651723"/>
        </w:tc>
        <w:tc>
          <w:tcPr>
            <w:tcW w:w="2551" w:type="dxa"/>
            <w:hMerge w:val="restart"/>
            <w:vAlign w:val="center"/>
          </w:tcPr>
          <w:p w:rsidR="00651723" w:rsidRDefault="009D52B6">
            <w:pPr>
              <w:pStyle w:val="2"/>
            </w:pPr>
            <w:r>
              <w:t>2.6</w:t>
            </w:r>
            <w:r>
              <w:t>元</w:t>
            </w:r>
            <w:r>
              <w:t>/</w:t>
            </w:r>
            <w:r>
              <w:t>本</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 xml:space="preserve"> </w:t>
            </w:r>
            <w:r>
              <w:t>申请书、卷片、委托书等</w:t>
            </w:r>
            <w:r>
              <w:t>20</w:t>
            </w:r>
            <w:r>
              <w:t>中印刷品</w:t>
            </w:r>
            <w:r>
              <w:t>1</w:t>
            </w:r>
            <w:r>
              <w:t>批及不动产登记证书</w:t>
            </w:r>
          </w:p>
        </w:tc>
        <w:tc>
          <w:tcPr>
            <w:tcW w:w="3430" w:type="dxa"/>
            <w:hMerge w:val="restart"/>
            <w:vAlign w:val="center"/>
          </w:tcPr>
          <w:p w:rsidR="00651723" w:rsidRDefault="009D52B6">
            <w:pPr>
              <w:pStyle w:val="2"/>
            </w:pPr>
            <w:r>
              <w:t xml:space="preserve"> </w:t>
            </w:r>
            <w:r>
              <w:t>申请书、卷片、委托书等</w:t>
            </w:r>
            <w:r>
              <w:t>20</w:t>
            </w:r>
            <w:r>
              <w:t>中印刷品</w:t>
            </w:r>
            <w:r>
              <w:t>1</w:t>
            </w:r>
            <w:r>
              <w:t>批及不动产登记证书</w:t>
            </w:r>
          </w:p>
        </w:tc>
        <w:tc>
          <w:tcPr>
            <w:tcW w:w="0" w:type="auto"/>
            <w:hMerge/>
            <w:vAlign w:val="center"/>
          </w:tcPr>
          <w:p w:rsidR="00651723" w:rsidRDefault="00651723"/>
        </w:tc>
        <w:tc>
          <w:tcPr>
            <w:tcW w:w="2551" w:type="dxa"/>
            <w:hMerge w:val="restart"/>
            <w:vAlign w:val="center"/>
          </w:tcPr>
          <w:p w:rsidR="00651723" w:rsidRDefault="009D52B6">
            <w:pPr>
              <w:pStyle w:val="2"/>
            </w:pPr>
            <w:r>
              <w:t>≤50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完成不动产登记数量</w:t>
            </w:r>
          </w:p>
        </w:tc>
        <w:tc>
          <w:tcPr>
            <w:tcW w:w="3430" w:type="dxa"/>
            <w:hMerge w:val="restart"/>
            <w:vAlign w:val="center"/>
          </w:tcPr>
          <w:p w:rsidR="00651723" w:rsidRDefault="009D52B6">
            <w:pPr>
              <w:pStyle w:val="2"/>
            </w:pPr>
            <w:r>
              <w:t>完成不动产登记数量</w:t>
            </w:r>
          </w:p>
        </w:tc>
        <w:tc>
          <w:tcPr>
            <w:tcW w:w="0" w:type="auto"/>
            <w:hMerge/>
            <w:vAlign w:val="center"/>
          </w:tcPr>
          <w:p w:rsidR="00651723" w:rsidRDefault="00651723"/>
        </w:tc>
        <w:tc>
          <w:tcPr>
            <w:tcW w:w="2551" w:type="dxa"/>
            <w:hMerge w:val="restart"/>
            <w:vAlign w:val="center"/>
          </w:tcPr>
          <w:p w:rsidR="00651723" w:rsidRDefault="009D52B6">
            <w:pPr>
              <w:pStyle w:val="2"/>
            </w:pPr>
            <w:r>
              <w:t>≥15</w:t>
            </w:r>
            <w:r>
              <w:t>万件</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社会公众满意度</w:t>
            </w:r>
            <w:r>
              <w:t xml:space="preserve"> </w:t>
            </w:r>
          </w:p>
        </w:tc>
        <w:tc>
          <w:tcPr>
            <w:tcW w:w="3430" w:type="dxa"/>
            <w:hMerge w:val="restart"/>
            <w:vAlign w:val="center"/>
          </w:tcPr>
          <w:p w:rsidR="00651723" w:rsidRDefault="009D52B6">
            <w:pPr>
              <w:pStyle w:val="2"/>
            </w:pPr>
            <w:r>
              <w:t>社会公众满意度</w:t>
            </w:r>
            <w:r>
              <w:t xml:space="preserve"> </w:t>
            </w:r>
          </w:p>
        </w:tc>
        <w:tc>
          <w:tcPr>
            <w:tcW w:w="0" w:type="auto"/>
            <w:hMerge/>
            <w:vAlign w:val="center"/>
          </w:tcPr>
          <w:p w:rsidR="00651723" w:rsidRDefault="00651723"/>
        </w:tc>
        <w:tc>
          <w:tcPr>
            <w:tcW w:w="2551" w:type="dxa"/>
            <w:hMerge w:val="restart"/>
            <w:vAlign w:val="center"/>
          </w:tcPr>
          <w:p w:rsidR="00651723" w:rsidRDefault="009D52B6">
            <w:pPr>
              <w:pStyle w:val="2"/>
            </w:pPr>
            <w:r>
              <w:t>≥98%</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0" w:name="_Toc157760270"/>
      <w:r>
        <w:rPr>
          <w:rFonts w:ascii="方正仿宋_GBK" w:eastAsia="方正仿宋_GBK" w:hAnsi="方正仿宋_GBK" w:cs="方正仿宋_GBK"/>
          <w:sz w:val="28"/>
        </w:rPr>
        <w:t>200.</w:t>
      </w:r>
      <w:r>
        <w:rPr>
          <w:rFonts w:ascii="方正仿宋_GBK" w:eastAsia="方正仿宋_GBK" w:hAnsi="方正仿宋_GBK" w:cs="方正仿宋_GBK"/>
          <w:sz w:val="28"/>
        </w:rPr>
        <w:t>国家级自然保护区补助资金（中央转移支付项目）绩效目标表</w:t>
      </w:r>
      <w:bookmarkEnd w:id="20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358228</w:t>
            </w:r>
            <w:r>
              <w:t>天津市蓟州中上元古界国家自然保护区管理中心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国家级自然保护区补助资金（中央转移支付项目）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150.00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150.00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用于天津市蓟县中上元古界国家自然保护区</w:t>
            </w:r>
            <w:r>
              <w:t>2023</w:t>
            </w:r>
            <w:r>
              <w:t>年度中央林业草原生态保护恢复资金国家级自然保护区补助项目实施</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通过视频监控系统工程、科普宣教工程、智慧巡护项目的建设，使保护区的中上元古界标准地层剖面遗迹剖面中的古生物化石和古生物遗迹得到良好的保护，充分发挥保护区的保护、科研和宣教功能，为将保护区建设成</w:t>
            </w:r>
            <w:r>
              <w:t>“</w:t>
            </w:r>
            <w:r>
              <w:t>管理规范、设施齐备、技术先进、国内外知名</w:t>
            </w:r>
            <w:r>
              <w:t>”</w:t>
            </w:r>
            <w:r>
              <w:t>的国家级自然保护区奠定基础，实现自然资源与生态文化相融合，资源保护和全民共享相协调。</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完成视频监控系统工程、科普宣教工程、智慧巡护工程三个方面的工作</w:t>
            </w:r>
          </w:p>
        </w:tc>
        <w:tc>
          <w:tcPr>
            <w:tcW w:w="3430" w:type="dxa"/>
            <w:hMerge w:val="restart"/>
            <w:vAlign w:val="center"/>
          </w:tcPr>
          <w:p w:rsidR="00651723" w:rsidRDefault="009D52B6">
            <w:pPr>
              <w:pStyle w:val="2"/>
            </w:pPr>
            <w:r>
              <w:t>完成视频监控系统工程、科普宣教工程、智慧巡护工程三个方面的工作</w:t>
            </w:r>
          </w:p>
        </w:tc>
        <w:tc>
          <w:tcPr>
            <w:tcW w:w="0" w:type="auto"/>
            <w:hMerge/>
            <w:vAlign w:val="center"/>
          </w:tcPr>
          <w:p w:rsidR="00651723" w:rsidRDefault="00651723"/>
        </w:tc>
        <w:tc>
          <w:tcPr>
            <w:tcW w:w="2551" w:type="dxa"/>
            <w:hMerge w:val="restart"/>
            <w:vAlign w:val="center"/>
          </w:tcPr>
          <w:p w:rsidR="00651723" w:rsidRDefault="009D52B6">
            <w:pPr>
              <w:pStyle w:val="2"/>
            </w:pPr>
            <w:r>
              <w:t>3</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严格按照有关法律法规实施，保质保量完成项目工作，并通过验收</w:t>
            </w:r>
          </w:p>
        </w:tc>
        <w:tc>
          <w:tcPr>
            <w:tcW w:w="3430" w:type="dxa"/>
            <w:hMerge w:val="restart"/>
            <w:vAlign w:val="center"/>
          </w:tcPr>
          <w:p w:rsidR="00651723" w:rsidRDefault="009D52B6">
            <w:pPr>
              <w:pStyle w:val="2"/>
            </w:pPr>
            <w:r>
              <w:t>严格按照有关法律法规实施，保质保量完成项目工作，并通过验收</w:t>
            </w:r>
          </w:p>
        </w:tc>
        <w:tc>
          <w:tcPr>
            <w:tcW w:w="0" w:type="auto"/>
            <w:hMerge/>
            <w:vAlign w:val="center"/>
          </w:tcPr>
          <w:p w:rsidR="00651723" w:rsidRDefault="00651723"/>
        </w:tc>
        <w:tc>
          <w:tcPr>
            <w:tcW w:w="2551" w:type="dxa"/>
            <w:hMerge w:val="restart"/>
            <w:vAlign w:val="center"/>
          </w:tcPr>
          <w:p w:rsidR="00651723" w:rsidRDefault="009D52B6">
            <w:pPr>
              <w:pStyle w:val="2"/>
            </w:pPr>
            <w:r>
              <w:t>100</w:t>
            </w:r>
            <w:r>
              <w:t>％</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2024</w:t>
            </w:r>
            <w:r>
              <w:t>年底前完成</w:t>
            </w:r>
          </w:p>
        </w:tc>
        <w:tc>
          <w:tcPr>
            <w:tcW w:w="3430" w:type="dxa"/>
            <w:hMerge w:val="restart"/>
            <w:vAlign w:val="center"/>
          </w:tcPr>
          <w:p w:rsidR="00651723" w:rsidRDefault="009D52B6">
            <w:pPr>
              <w:pStyle w:val="2"/>
            </w:pPr>
            <w:r>
              <w:t>项目完成时限</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预算内实施</w:t>
            </w:r>
          </w:p>
        </w:tc>
        <w:tc>
          <w:tcPr>
            <w:tcW w:w="3430" w:type="dxa"/>
            <w:hMerge w:val="restart"/>
            <w:vAlign w:val="center"/>
          </w:tcPr>
          <w:p w:rsidR="00651723" w:rsidRDefault="009D52B6">
            <w:pPr>
              <w:pStyle w:val="2"/>
            </w:pPr>
            <w:r>
              <w:t>总体预算控制</w:t>
            </w:r>
          </w:p>
        </w:tc>
        <w:tc>
          <w:tcPr>
            <w:tcW w:w="0" w:type="auto"/>
            <w:hMerge/>
            <w:vAlign w:val="center"/>
          </w:tcPr>
          <w:p w:rsidR="00651723" w:rsidRDefault="00651723"/>
        </w:tc>
        <w:tc>
          <w:tcPr>
            <w:tcW w:w="2551" w:type="dxa"/>
            <w:hMerge w:val="restart"/>
            <w:vAlign w:val="center"/>
          </w:tcPr>
          <w:p w:rsidR="00651723" w:rsidRDefault="009D52B6">
            <w:pPr>
              <w:pStyle w:val="2"/>
            </w:pPr>
            <w:r>
              <w:t>≤150</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科普效益</w:t>
            </w:r>
          </w:p>
        </w:tc>
        <w:tc>
          <w:tcPr>
            <w:tcW w:w="3430" w:type="dxa"/>
            <w:hMerge w:val="restart"/>
            <w:vAlign w:val="center"/>
          </w:tcPr>
          <w:p w:rsidR="00651723" w:rsidRDefault="009D52B6">
            <w:pPr>
              <w:pStyle w:val="2"/>
            </w:pPr>
            <w:r>
              <w:t>提高全民环保意识，提升保护区影响力和知名度</w:t>
            </w:r>
          </w:p>
        </w:tc>
        <w:tc>
          <w:tcPr>
            <w:tcW w:w="0" w:type="auto"/>
            <w:hMerge/>
            <w:vAlign w:val="center"/>
          </w:tcPr>
          <w:p w:rsidR="00651723" w:rsidRDefault="00651723"/>
        </w:tc>
        <w:tc>
          <w:tcPr>
            <w:tcW w:w="2551" w:type="dxa"/>
            <w:hMerge w:val="restart"/>
            <w:vAlign w:val="center"/>
          </w:tcPr>
          <w:p w:rsidR="00651723" w:rsidRDefault="009D52B6">
            <w:pPr>
              <w:pStyle w:val="2"/>
            </w:pPr>
            <w:r>
              <w:t>提高全民环保意识，提升保护区影响力和知名度</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保护效益</w:t>
            </w:r>
          </w:p>
        </w:tc>
        <w:tc>
          <w:tcPr>
            <w:tcW w:w="3430" w:type="dxa"/>
            <w:hMerge w:val="restart"/>
            <w:vAlign w:val="center"/>
          </w:tcPr>
          <w:p w:rsidR="00651723" w:rsidRDefault="009D52B6">
            <w:pPr>
              <w:pStyle w:val="2"/>
            </w:pPr>
            <w:r>
              <w:t>增加保护区监控系统覆盖面积，有效提升保护区管护能力</w:t>
            </w:r>
          </w:p>
        </w:tc>
        <w:tc>
          <w:tcPr>
            <w:tcW w:w="0" w:type="auto"/>
            <w:hMerge/>
            <w:vAlign w:val="center"/>
          </w:tcPr>
          <w:p w:rsidR="00651723" w:rsidRDefault="00651723"/>
        </w:tc>
        <w:tc>
          <w:tcPr>
            <w:tcW w:w="2551" w:type="dxa"/>
            <w:hMerge w:val="restart"/>
            <w:vAlign w:val="center"/>
          </w:tcPr>
          <w:p w:rsidR="00651723" w:rsidRDefault="009D52B6">
            <w:pPr>
              <w:pStyle w:val="2"/>
            </w:pPr>
            <w:r>
              <w:t>增加保护区监控系统覆盖面积，有效提升保护区管护能力</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操作人员满意度</w:t>
            </w:r>
          </w:p>
        </w:tc>
        <w:tc>
          <w:tcPr>
            <w:tcW w:w="3430" w:type="dxa"/>
            <w:hMerge w:val="restart"/>
            <w:vAlign w:val="center"/>
          </w:tcPr>
          <w:p w:rsidR="00651723" w:rsidRDefault="009D52B6">
            <w:pPr>
              <w:pStyle w:val="2"/>
            </w:pPr>
            <w:r>
              <w:t>操作人员满意度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r>
              <w:t>％</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1" w:name="_Toc157760271"/>
      <w:r>
        <w:rPr>
          <w:rFonts w:ascii="方正仿宋_GBK" w:eastAsia="方正仿宋_GBK" w:hAnsi="方正仿宋_GBK" w:cs="方正仿宋_GBK"/>
          <w:sz w:val="28"/>
        </w:rPr>
        <w:t>201.</w:t>
      </w:r>
      <w:r>
        <w:rPr>
          <w:rFonts w:ascii="方正仿宋_GBK" w:eastAsia="方正仿宋_GBK" w:hAnsi="方正仿宋_GBK" w:cs="方正仿宋_GBK"/>
          <w:sz w:val="28"/>
        </w:rPr>
        <w:t>天津市蓟县中上元古界国家自然保护区</w:t>
      </w:r>
      <w:r>
        <w:rPr>
          <w:rFonts w:ascii="方正仿宋_GBK" w:eastAsia="方正仿宋_GBK" w:hAnsi="方正仿宋_GBK" w:cs="方正仿宋_GBK"/>
          <w:sz w:val="28"/>
        </w:rPr>
        <w:t>2023</w:t>
      </w:r>
      <w:r>
        <w:rPr>
          <w:rFonts w:ascii="方正仿宋_GBK" w:eastAsia="方正仿宋_GBK" w:hAnsi="方正仿宋_GBK" w:cs="方正仿宋_GBK"/>
          <w:sz w:val="28"/>
        </w:rPr>
        <w:t>年度中央林业草原生态保护恢复资金国家级自然保护区补助项目（中央转移支付项目）绩效目标表</w:t>
      </w:r>
      <w:bookmarkEnd w:id="20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358228</w:t>
            </w:r>
            <w:r>
              <w:t>天津市蓟州中上元古界国家自然保护区管理中心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天津市蓟县中上元古界国家自然保护区</w:t>
            </w:r>
            <w:r>
              <w:t>2023</w:t>
            </w:r>
            <w:r>
              <w:t>年度中央林业草原生态保护恢复资金国家级自然保护区补助项目（中央转移支付项目）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用于天津市蓟县中上元古界国家自然保护区</w:t>
            </w:r>
            <w:r>
              <w:t>2023</w:t>
            </w:r>
            <w:r>
              <w:t>年度中央林业草原生态保护恢复资金国家级自然保护区补助项目实施。</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通过视频监控系统工程、科普宣教工程、智慧巡护项目的建设，使保护区的中上元古界标准地层剖面遗迹剖面中的古生物化石和古生物遗迹得到良好的保护，充分发挥保护区的保护、科研和宣教功能，为将保护区建设成</w:t>
            </w:r>
            <w:r>
              <w:t>“</w:t>
            </w:r>
            <w:r>
              <w:t>管理规范、设施齐备、技术先进、国内外知名</w:t>
            </w:r>
            <w:r>
              <w:t>”</w:t>
            </w:r>
            <w:r>
              <w:t>的国家级自然保护区奠定基础，实现自然资源与生态文化相融合，资源保护和全民共享相协调。</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完成视频监控系统工程、科普宣教工程、智慧巡护工程三个方面的工作</w:t>
            </w:r>
          </w:p>
        </w:tc>
        <w:tc>
          <w:tcPr>
            <w:tcW w:w="3430" w:type="dxa"/>
            <w:hMerge w:val="restart"/>
            <w:vAlign w:val="center"/>
          </w:tcPr>
          <w:p w:rsidR="00651723" w:rsidRDefault="009D52B6">
            <w:pPr>
              <w:pStyle w:val="2"/>
            </w:pPr>
            <w:r>
              <w:t>完成视频监控系统工程、科普宣教工程、智慧巡护工程三个方面的工作</w:t>
            </w:r>
          </w:p>
        </w:tc>
        <w:tc>
          <w:tcPr>
            <w:tcW w:w="0" w:type="auto"/>
            <w:hMerge/>
            <w:vAlign w:val="center"/>
          </w:tcPr>
          <w:p w:rsidR="00651723" w:rsidRDefault="00651723"/>
        </w:tc>
        <w:tc>
          <w:tcPr>
            <w:tcW w:w="2551" w:type="dxa"/>
            <w:hMerge w:val="restart"/>
            <w:vAlign w:val="center"/>
          </w:tcPr>
          <w:p w:rsidR="00651723" w:rsidRDefault="009D52B6">
            <w:pPr>
              <w:pStyle w:val="2"/>
            </w:pPr>
            <w:r>
              <w:t>3</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严格按照有关法律法规实施，保质保量完成项目工作</w:t>
            </w:r>
          </w:p>
        </w:tc>
        <w:tc>
          <w:tcPr>
            <w:tcW w:w="3430" w:type="dxa"/>
            <w:hMerge w:val="restart"/>
            <w:vAlign w:val="center"/>
          </w:tcPr>
          <w:p w:rsidR="00651723" w:rsidRDefault="009D52B6">
            <w:pPr>
              <w:pStyle w:val="2"/>
            </w:pPr>
            <w:r>
              <w:t>严格按照有关法律法规实施，保质保量完成项目工作</w:t>
            </w:r>
          </w:p>
        </w:tc>
        <w:tc>
          <w:tcPr>
            <w:tcW w:w="0" w:type="auto"/>
            <w:hMerge/>
            <w:vAlign w:val="center"/>
          </w:tcPr>
          <w:p w:rsidR="00651723" w:rsidRDefault="00651723"/>
        </w:tc>
        <w:tc>
          <w:tcPr>
            <w:tcW w:w="2551" w:type="dxa"/>
            <w:hMerge w:val="restart"/>
            <w:vAlign w:val="center"/>
          </w:tcPr>
          <w:p w:rsidR="00651723" w:rsidRDefault="009D52B6">
            <w:pPr>
              <w:pStyle w:val="2"/>
            </w:pPr>
            <w:r>
              <w:t>100</w:t>
            </w:r>
            <w:r>
              <w:t>％</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2024</w:t>
            </w:r>
            <w:r>
              <w:t>年底前完成</w:t>
            </w:r>
          </w:p>
        </w:tc>
        <w:tc>
          <w:tcPr>
            <w:tcW w:w="3430" w:type="dxa"/>
            <w:hMerge w:val="restart"/>
            <w:vAlign w:val="center"/>
          </w:tcPr>
          <w:p w:rsidR="00651723" w:rsidRDefault="009D52B6">
            <w:pPr>
              <w:pStyle w:val="2"/>
            </w:pPr>
            <w:r>
              <w:t>项目完成时间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预算内实施</w:t>
            </w:r>
          </w:p>
        </w:tc>
        <w:tc>
          <w:tcPr>
            <w:tcW w:w="3430" w:type="dxa"/>
            <w:hMerge w:val="restart"/>
            <w:vAlign w:val="center"/>
          </w:tcPr>
          <w:p w:rsidR="00651723" w:rsidRDefault="009D52B6">
            <w:pPr>
              <w:pStyle w:val="2"/>
            </w:pPr>
            <w:r>
              <w:t>总体预算控制</w:t>
            </w:r>
          </w:p>
        </w:tc>
        <w:tc>
          <w:tcPr>
            <w:tcW w:w="0" w:type="auto"/>
            <w:hMerge/>
            <w:vAlign w:val="center"/>
          </w:tcPr>
          <w:p w:rsidR="00651723" w:rsidRDefault="00651723"/>
        </w:tc>
        <w:tc>
          <w:tcPr>
            <w:tcW w:w="2551" w:type="dxa"/>
            <w:hMerge w:val="restart"/>
            <w:vAlign w:val="center"/>
          </w:tcPr>
          <w:p w:rsidR="00651723" w:rsidRDefault="009D52B6">
            <w:pPr>
              <w:pStyle w:val="2"/>
            </w:pPr>
            <w:r>
              <w:t>≤1000</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保护效益</w:t>
            </w:r>
          </w:p>
        </w:tc>
        <w:tc>
          <w:tcPr>
            <w:tcW w:w="3430" w:type="dxa"/>
            <w:hMerge w:val="restart"/>
            <w:vAlign w:val="center"/>
          </w:tcPr>
          <w:p w:rsidR="00651723" w:rsidRDefault="009D52B6">
            <w:pPr>
              <w:pStyle w:val="2"/>
            </w:pPr>
            <w:r>
              <w:t>保护效益</w:t>
            </w:r>
          </w:p>
        </w:tc>
        <w:tc>
          <w:tcPr>
            <w:tcW w:w="0" w:type="auto"/>
            <w:hMerge/>
            <w:vAlign w:val="center"/>
          </w:tcPr>
          <w:p w:rsidR="00651723" w:rsidRDefault="00651723"/>
        </w:tc>
        <w:tc>
          <w:tcPr>
            <w:tcW w:w="2551" w:type="dxa"/>
            <w:hMerge w:val="restart"/>
            <w:vAlign w:val="center"/>
          </w:tcPr>
          <w:p w:rsidR="00651723" w:rsidRDefault="009D52B6">
            <w:pPr>
              <w:pStyle w:val="2"/>
            </w:pPr>
            <w:r>
              <w:t>增加保护区监控系统覆盖面积，有效提升保护区管护能力</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科普效益</w:t>
            </w:r>
          </w:p>
        </w:tc>
        <w:tc>
          <w:tcPr>
            <w:tcW w:w="3430" w:type="dxa"/>
            <w:hMerge w:val="restart"/>
            <w:vAlign w:val="center"/>
          </w:tcPr>
          <w:p w:rsidR="00651723" w:rsidRDefault="009D52B6">
            <w:pPr>
              <w:pStyle w:val="2"/>
            </w:pPr>
            <w:r>
              <w:t>科普效益</w:t>
            </w:r>
          </w:p>
        </w:tc>
        <w:tc>
          <w:tcPr>
            <w:tcW w:w="0" w:type="auto"/>
            <w:hMerge/>
            <w:vAlign w:val="center"/>
          </w:tcPr>
          <w:p w:rsidR="00651723" w:rsidRDefault="00651723"/>
        </w:tc>
        <w:tc>
          <w:tcPr>
            <w:tcW w:w="2551" w:type="dxa"/>
            <w:hMerge w:val="restart"/>
            <w:vAlign w:val="center"/>
          </w:tcPr>
          <w:p w:rsidR="00651723" w:rsidRDefault="009D52B6">
            <w:pPr>
              <w:pStyle w:val="2"/>
            </w:pPr>
            <w:r>
              <w:t>提高全民环保意识，提升保护区影响力和知名度</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操作人员满意度</w:t>
            </w:r>
          </w:p>
        </w:tc>
        <w:tc>
          <w:tcPr>
            <w:tcW w:w="3430" w:type="dxa"/>
            <w:hMerge w:val="restart"/>
            <w:vAlign w:val="center"/>
          </w:tcPr>
          <w:p w:rsidR="00651723" w:rsidRDefault="009D52B6">
            <w:pPr>
              <w:pStyle w:val="2"/>
            </w:pPr>
            <w:r>
              <w:t>操作人员满意度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r>
              <w:t>％</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2" w:name="_Toc157760272"/>
      <w:r>
        <w:rPr>
          <w:rFonts w:ascii="方正仿宋_GBK" w:eastAsia="方正仿宋_GBK" w:hAnsi="方正仿宋_GBK" w:cs="方正仿宋_GBK"/>
          <w:sz w:val="28"/>
        </w:rPr>
        <w:t>202.</w:t>
      </w:r>
      <w:r>
        <w:rPr>
          <w:rFonts w:ascii="方正仿宋_GBK" w:eastAsia="方正仿宋_GBK" w:hAnsi="方正仿宋_GBK" w:cs="方正仿宋_GBK"/>
          <w:sz w:val="28"/>
        </w:rPr>
        <w:t>天津市蓟县中上元古界国家自然保护区项目监理验收绩效目标表</w:t>
      </w:r>
      <w:bookmarkEnd w:id="2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358228</w:t>
            </w:r>
            <w:r>
              <w:t>天津市蓟州中上元古界国家自然保护区管理中心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天津市蓟县中上元古界国家自然保护区项目监理验收</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22.06</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22.06</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有效推动中央转移支付项目落地，保障项目质量。</w:t>
            </w:r>
            <w:r>
              <w:tab/>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有效推动中央转移支付项目落地，保障项目质量。</w:t>
            </w:r>
            <w:r>
              <w:tab/>
            </w:r>
            <w:r>
              <w:tab/>
            </w:r>
            <w:r>
              <w:tab/>
            </w:r>
            <w:r>
              <w:tab/>
            </w:r>
            <w:r>
              <w:tab/>
            </w:r>
            <w:r>
              <w:tab/>
            </w:r>
          </w:p>
          <w:p w:rsidR="00651723" w:rsidRDefault="00651723">
            <w:pPr>
              <w:pStyle w:val="2"/>
            </w:pP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中央财政监理、验收</w:t>
            </w:r>
          </w:p>
        </w:tc>
        <w:tc>
          <w:tcPr>
            <w:tcW w:w="3430" w:type="dxa"/>
            <w:hMerge w:val="restart"/>
            <w:vAlign w:val="center"/>
          </w:tcPr>
          <w:p w:rsidR="00651723" w:rsidRDefault="009D52B6">
            <w:pPr>
              <w:pStyle w:val="2"/>
            </w:pPr>
            <w:r>
              <w:t>中央财政监理、验收</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保质保量完成任务</w:t>
            </w:r>
          </w:p>
        </w:tc>
        <w:tc>
          <w:tcPr>
            <w:tcW w:w="3430" w:type="dxa"/>
            <w:hMerge w:val="restart"/>
            <w:vAlign w:val="center"/>
          </w:tcPr>
          <w:p w:rsidR="00651723" w:rsidRDefault="009D52B6">
            <w:pPr>
              <w:pStyle w:val="2"/>
            </w:pPr>
            <w:r>
              <w:t>保质保量完成任务</w:t>
            </w:r>
          </w:p>
        </w:tc>
        <w:tc>
          <w:tcPr>
            <w:tcW w:w="0" w:type="auto"/>
            <w:hMerge/>
            <w:vAlign w:val="center"/>
          </w:tcPr>
          <w:p w:rsidR="00651723" w:rsidRDefault="00651723"/>
        </w:tc>
        <w:tc>
          <w:tcPr>
            <w:tcW w:w="2551" w:type="dxa"/>
            <w:hMerge w:val="restart"/>
            <w:vAlign w:val="center"/>
          </w:tcPr>
          <w:p w:rsidR="00651723" w:rsidRDefault="009D52B6">
            <w:pPr>
              <w:pStyle w:val="2"/>
            </w:pPr>
            <w:r>
              <w:t>100</w:t>
            </w:r>
            <w:r>
              <w:t>％</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hMerge w:val="restart"/>
            <w:vAlign w:val="center"/>
          </w:tcPr>
          <w:p w:rsidR="00651723" w:rsidRDefault="009D52B6">
            <w:pPr>
              <w:pStyle w:val="2"/>
            </w:pPr>
            <w:r>
              <w:t>工作完成时间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年内</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hMerge w:val="restart"/>
            <w:vAlign w:val="center"/>
          </w:tcPr>
          <w:p w:rsidR="00651723" w:rsidRDefault="009D52B6">
            <w:pPr>
              <w:pStyle w:val="2"/>
            </w:pPr>
            <w:r>
              <w:t>项目预算控制</w:t>
            </w:r>
          </w:p>
        </w:tc>
        <w:tc>
          <w:tcPr>
            <w:tcW w:w="0" w:type="auto"/>
            <w:hMerge/>
            <w:vAlign w:val="center"/>
          </w:tcPr>
          <w:p w:rsidR="00651723" w:rsidRDefault="00651723"/>
        </w:tc>
        <w:tc>
          <w:tcPr>
            <w:tcW w:w="2551" w:type="dxa"/>
            <w:hMerge w:val="restart"/>
            <w:vAlign w:val="center"/>
          </w:tcPr>
          <w:p w:rsidR="00651723" w:rsidRDefault="009D52B6">
            <w:pPr>
              <w:pStyle w:val="2"/>
            </w:pPr>
            <w:r>
              <w:t>≤22.06</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保护区管护能力</w:t>
            </w:r>
          </w:p>
        </w:tc>
        <w:tc>
          <w:tcPr>
            <w:tcW w:w="3430" w:type="dxa"/>
            <w:hMerge w:val="restart"/>
            <w:vAlign w:val="center"/>
          </w:tcPr>
          <w:p w:rsidR="00651723" w:rsidRDefault="009D52B6">
            <w:pPr>
              <w:pStyle w:val="2"/>
            </w:pPr>
            <w:r>
              <w:t>保护区管护能力</w:t>
            </w:r>
          </w:p>
        </w:tc>
        <w:tc>
          <w:tcPr>
            <w:tcW w:w="0" w:type="auto"/>
            <w:hMerge/>
            <w:vAlign w:val="center"/>
          </w:tcPr>
          <w:p w:rsidR="00651723" w:rsidRDefault="00651723"/>
        </w:tc>
        <w:tc>
          <w:tcPr>
            <w:tcW w:w="2551" w:type="dxa"/>
            <w:hMerge w:val="restart"/>
            <w:vAlign w:val="center"/>
          </w:tcPr>
          <w:p w:rsidR="00651723" w:rsidRDefault="009D52B6">
            <w:pPr>
              <w:pStyle w:val="2"/>
            </w:pPr>
            <w:r>
              <w:t>有效提升</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职工满意度</w:t>
            </w:r>
          </w:p>
        </w:tc>
        <w:tc>
          <w:tcPr>
            <w:tcW w:w="3430" w:type="dxa"/>
            <w:hMerge w:val="restart"/>
            <w:vAlign w:val="center"/>
          </w:tcPr>
          <w:p w:rsidR="00651723" w:rsidRDefault="009D52B6">
            <w:pPr>
              <w:pStyle w:val="2"/>
            </w:pPr>
            <w:r>
              <w:t>职工满意度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r>
              <w:t>％</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3" w:name="_Toc157760273"/>
      <w:r>
        <w:rPr>
          <w:rFonts w:ascii="方正仿宋_GBK" w:eastAsia="方正仿宋_GBK" w:hAnsi="方正仿宋_GBK" w:cs="方正仿宋_GBK"/>
          <w:sz w:val="28"/>
        </w:rPr>
        <w:t>203.</w:t>
      </w:r>
      <w:r>
        <w:rPr>
          <w:rFonts w:ascii="方正仿宋_GBK" w:eastAsia="方正仿宋_GBK" w:hAnsi="方正仿宋_GBK" w:cs="方正仿宋_GBK"/>
          <w:sz w:val="28"/>
        </w:rPr>
        <w:t>天津市蓟县中上元古界国家自然保护区资金绩效目标表</w:t>
      </w:r>
      <w:bookmarkEnd w:id="20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358228</w:t>
            </w:r>
            <w:r>
              <w:t>天津市蓟州中上元古界国家自然保护区管理中心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天津市蓟县中上元古界国家自然保护区资金</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1000.00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1000.00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用于科普宣教场所扩容扩建、办公场所维修维护及地质遗迹保护治理。</w:t>
            </w:r>
          </w:p>
          <w:p w:rsidR="00651723" w:rsidRDefault="00651723">
            <w:pPr>
              <w:pStyle w:val="2"/>
            </w:pP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用于科普宣教场所扩容扩建、办公场所维修维护及地质遗迹保护治理。</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科普宣教场所扩容扩建、办公场所维修维护及地质遗迹保护治理。</w:t>
            </w:r>
          </w:p>
        </w:tc>
        <w:tc>
          <w:tcPr>
            <w:tcW w:w="3430" w:type="dxa"/>
            <w:hMerge w:val="restart"/>
            <w:vAlign w:val="center"/>
          </w:tcPr>
          <w:p w:rsidR="00651723" w:rsidRDefault="009D52B6">
            <w:pPr>
              <w:pStyle w:val="2"/>
            </w:pPr>
            <w:r>
              <w:t>完成三项工作</w:t>
            </w:r>
          </w:p>
        </w:tc>
        <w:tc>
          <w:tcPr>
            <w:tcW w:w="0" w:type="auto"/>
            <w:hMerge/>
            <w:vAlign w:val="center"/>
          </w:tcPr>
          <w:p w:rsidR="00651723" w:rsidRDefault="00651723"/>
        </w:tc>
        <w:tc>
          <w:tcPr>
            <w:tcW w:w="2551" w:type="dxa"/>
            <w:hMerge w:val="restart"/>
            <w:vAlign w:val="center"/>
          </w:tcPr>
          <w:p w:rsidR="00651723" w:rsidRDefault="009D52B6">
            <w:pPr>
              <w:pStyle w:val="2"/>
            </w:pPr>
            <w:r>
              <w:t>3</w:t>
            </w:r>
            <w:r>
              <w:t>项</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保质保量完成工作</w:t>
            </w:r>
          </w:p>
        </w:tc>
        <w:tc>
          <w:tcPr>
            <w:tcW w:w="3430" w:type="dxa"/>
            <w:hMerge w:val="restart"/>
            <w:vAlign w:val="center"/>
          </w:tcPr>
          <w:p w:rsidR="00651723" w:rsidRDefault="009D52B6">
            <w:pPr>
              <w:pStyle w:val="2"/>
            </w:pPr>
            <w:r>
              <w:t>保质保量完成工作</w:t>
            </w:r>
          </w:p>
        </w:tc>
        <w:tc>
          <w:tcPr>
            <w:tcW w:w="0" w:type="auto"/>
            <w:hMerge/>
            <w:vAlign w:val="center"/>
          </w:tcPr>
          <w:p w:rsidR="00651723" w:rsidRDefault="00651723"/>
        </w:tc>
        <w:tc>
          <w:tcPr>
            <w:tcW w:w="2551" w:type="dxa"/>
            <w:hMerge w:val="restart"/>
            <w:vAlign w:val="center"/>
          </w:tcPr>
          <w:p w:rsidR="00651723" w:rsidRDefault="009D52B6">
            <w:pPr>
              <w:pStyle w:val="2"/>
            </w:pPr>
            <w:r>
              <w:t>100</w:t>
            </w:r>
            <w:r>
              <w:t>％</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项目完成时间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年内</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hMerge w:val="restart"/>
            <w:vAlign w:val="center"/>
          </w:tcPr>
          <w:p w:rsidR="00651723" w:rsidRDefault="009D52B6">
            <w:pPr>
              <w:pStyle w:val="2"/>
            </w:pPr>
            <w:r>
              <w:t>项目预算控制</w:t>
            </w:r>
          </w:p>
        </w:tc>
        <w:tc>
          <w:tcPr>
            <w:tcW w:w="0" w:type="auto"/>
            <w:hMerge/>
            <w:vAlign w:val="center"/>
          </w:tcPr>
          <w:p w:rsidR="00651723" w:rsidRDefault="00651723"/>
        </w:tc>
        <w:tc>
          <w:tcPr>
            <w:tcW w:w="2551" w:type="dxa"/>
            <w:hMerge w:val="restart"/>
            <w:vAlign w:val="center"/>
          </w:tcPr>
          <w:p w:rsidR="00651723" w:rsidRDefault="009D52B6">
            <w:pPr>
              <w:pStyle w:val="2"/>
            </w:pPr>
            <w:r>
              <w:t>≤1000</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提升保护区科普宣教能力，提高附近居民及游客自发保护地质遗迹的意识</w:t>
            </w:r>
          </w:p>
        </w:tc>
        <w:tc>
          <w:tcPr>
            <w:tcW w:w="3430" w:type="dxa"/>
            <w:hMerge w:val="restart"/>
            <w:vAlign w:val="center"/>
          </w:tcPr>
          <w:p w:rsidR="00651723" w:rsidRDefault="009D52B6">
            <w:pPr>
              <w:pStyle w:val="2"/>
            </w:pPr>
            <w:r>
              <w:t>提升保护区科普宣教能力，提高附近居民及游客自发保护地质遗迹的意识</w:t>
            </w:r>
          </w:p>
        </w:tc>
        <w:tc>
          <w:tcPr>
            <w:tcW w:w="0" w:type="auto"/>
            <w:hMerge/>
            <w:vAlign w:val="center"/>
          </w:tcPr>
          <w:p w:rsidR="00651723" w:rsidRDefault="00651723"/>
        </w:tc>
        <w:tc>
          <w:tcPr>
            <w:tcW w:w="2551" w:type="dxa"/>
            <w:hMerge w:val="restart"/>
            <w:vAlign w:val="center"/>
          </w:tcPr>
          <w:p w:rsidR="00651723" w:rsidRDefault="009D52B6">
            <w:pPr>
              <w:pStyle w:val="2"/>
            </w:pPr>
            <w:r>
              <w:t>提升科普宣教能力及社会大众保护意识</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助力保护中上元古界地质剖面这一珍贵的地质遗迹，为地质研究保护好珍贵样本</w:t>
            </w:r>
          </w:p>
        </w:tc>
        <w:tc>
          <w:tcPr>
            <w:tcW w:w="3430" w:type="dxa"/>
            <w:hMerge w:val="restart"/>
            <w:vAlign w:val="center"/>
          </w:tcPr>
          <w:p w:rsidR="00651723" w:rsidRDefault="009D52B6">
            <w:pPr>
              <w:pStyle w:val="2"/>
            </w:pPr>
            <w:r>
              <w:t>助力保护中上元古界地质剖面这一珍贵的地质遗迹，为地质研究保护好珍贵样本</w:t>
            </w:r>
          </w:p>
        </w:tc>
        <w:tc>
          <w:tcPr>
            <w:tcW w:w="0" w:type="auto"/>
            <w:hMerge/>
            <w:vAlign w:val="center"/>
          </w:tcPr>
          <w:p w:rsidR="00651723" w:rsidRDefault="00651723"/>
        </w:tc>
        <w:tc>
          <w:tcPr>
            <w:tcW w:w="2551" w:type="dxa"/>
            <w:hMerge w:val="restart"/>
            <w:vAlign w:val="center"/>
          </w:tcPr>
          <w:p w:rsidR="00651723" w:rsidRDefault="009D52B6">
            <w:pPr>
              <w:pStyle w:val="2"/>
            </w:pPr>
            <w:r>
              <w:t>切实保护地质遗迹，加强科普宣教</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立足于中上元古界地质陈列馆科普宣教基地的影响力，不断提升保护区管理能力及周边居民保护地质遗迹的意识</w:t>
            </w:r>
          </w:p>
        </w:tc>
        <w:tc>
          <w:tcPr>
            <w:tcW w:w="3430" w:type="dxa"/>
            <w:hMerge w:val="restart"/>
            <w:vAlign w:val="center"/>
          </w:tcPr>
          <w:p w:rsidR="00651723" w:rsidRDefault="009D52B6">
            <w:pPr>
              <w:pStyle w:val="2"/>
            </w:pPr>
            <w:r>
              <w:t>立足于中上元古界地质陈列馆科普宣教基地的影响力，不断提升保护区管理能力及周边居民保护地质遗迹的意识</w:t>
            </w:r>
          </w:p>
        </w:tc>
        <w:tc>
          <w:tcPr>
            <w:tcW w:w="0" w:type="auto"/>
            <w:hMerge/>
            <w:vAlign w:val="center"/>
          </w:tcPr>
          <w:p w:rsidR="00651723" w:rsidRDefault="00651723"/>
        </w:tc>
        <w:tc>
          <w:tcPr>
            <w:tcW w:w="2551" w:type="dxa"/>
            <w:hMerge w:val="restart"/>
            <w:vAlign w:val="center"/>
          </w:tcPr>
          <w:p w:rsidR="00651723" w:rsidRDefault="009D52B6">
            <w:pPr>
              <w:pStyle w:val="2"/>
            </w:pPr>
            <w:r>
              <w:t>不断提升管理能力及科普宣教成效</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干部职工满意度</w:t>
            </w:r>
          </w:p>
        </w:tc>
        <w:tc>
          <w:tcPr>
            <w:tcW w:w="3430" w:type="dxa"/>
            <w:hMerge w:val="restart"/>
            <w:vAlign w:val="center"/>
          </w:tcPr>
          <w:p w:rsidR="00651723" w:rsidRDefault="009D52B6">
            <w:pPr>
              <w:pStyle w:val="2"/>
            </w:pPr>
            <w:r>
              <w:t>干部职工满意度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r>
              <w:t>％</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4" w:name="_Toc157760274"/>
      <w:r>
        <w:rPr>
          <w:rFonts w:ascii="方正仿宋_GBK" w:eastAsia="方正仿宋_GBK" w:hAnsi="方正仿宋_GBK" w:cs="方正仿宋_GBK"/>
          <w:sz w:val="28"/>
        </w:rPr>
        <w:t>204.</w:t>
      </w:r>
      <w:r>
        <w:rPr>
          <w:rFonts w:ascii="方正仿宋_GBK" w:eastAsia="方正仿宋_GBK" w:hAnsi="方正仿宋_GBK" w:cs="方正仿宋_GBK"/>
          <w:sz w:val="28"/>
        </w:rPr>
        <w:t>中上元古界国家自然保护区保护专项绩效目标表</w:t>
      </w:r>
      <w:bookmarkEnd w:id="2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358228</w:t>
            </w:r>
            <w:r>
              <w:t>天津市蓟州中上元古界国家自然保护区管理中心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中上元古界国家自然保护区保护专项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35.26</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35.26</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用于中上元古界保护与巡护</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目标内容</w:t>
            </w:r>
            <w:r>
              <w:t>1</w:t>
            </w:r>
            <w:r>
              <w:t>根据《关于建立以国家为主体的自然保护地体系的指导意见》、《国家级自然保护区规范化建设和管理导则》的要求，做好中上元古界国家自然保护区管理中心巡护保护和科普宣教工作。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保障管理中心科普宣教及日常巡护工作有效开展</w:t>
            </w:r>
          </w:p>
        </w:tc>
        <w:tc>
          <w:tcPr>
            <w:tcW w:w="3430" w:type="dxa"/>
            <w:hMerge w:val="restart"/>
            <w:vAlign w:val="center"/>
          </w:tcPr>
          <w:p w:rsidR="00651723" w:rsidRDefault="009D52B6">
            <w:pPr>
              <w:pStyle w:val="2"/>
            </w:pPr>
            <w:r>
              <w:t>保障管理中心科普宣教及日常巡护工作有效开展</w:t>
            </w:r>
          </w:p>
        </w:tc>
        <w:tc>
          <w:tcPr>
            <w:tcW w:w="0" w:type="auto"/>
            <w:hMerge/>
            <w:vAlign w:val="center"/>
          </w:tcPr>
          <w:p w:rsidR="00651723" w:rsidRDefault="00651723"/>
        </w:tc>
        <w:tc>
          <w:tcPr>
            <w:tcW w:w="2551" w:type="dxa"/>
            <w:hMerge w:val="restart"/>
            <w:vAlign w:val="center"/>
          </w:tcPr>
          <w:p w:rsidR="00651723" w:rsidRDefault="009D52B6">
            <w:pPr>
              <w:pStyle w:val="2"/>
            </w:pPr>
            <w:r>
              <w:t>≥100</w:t>
            </w:r>
            <w:r>
              <w:t>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保质保量完成任务</w:t>
            </w:r>
          </w:p>
        </w:tc>
        <w:tc>
          <w:tcPr>
            <w:tcW w:w="3430" w:type="dxa"/>
            <w:hMerge w:val="restart"/>
            <w:vAlign w:val="center"/>
          </w:tcPr>
          <w:p w:rsidR="00651723" w:rsidRDefault="009D52B6">
            <w:pPr>
              <w:pStyle w:val="2"/>
            </w:pPr>
            <w:r>
              <w:t>保质保量完成任务</w:t>
            </w:r>
          </w:p>
        </w:tc>
        <w:tc>
          <w:tcPr>
            <w:tcW w:w="0" w:type="auto"/>
            <w:hMerge/>
            <w:vAlign w:val="center"/>
          </w:tcPr>
          <w:p w:rsidR="00651723" w:rsidRDefault="00651723"/>
        </w:tc>
        <w:tc>
          <w:tcPr>
            <w:tcW w:w="2551" w:type="dxa"/>
            <w:hMerge w:val="restart"/>
            <w:vAlign w:val="center"/>
          </w:tcPr>
          <w:p w:rsidR="00651723" w:rsidRDefault="009D52B6">
            <w:pPr>
              <w:pStyle w:val="2"/>
            </w:pPr>
            <w:r>
              <w:t>100</w:t>
            </w:r>
            <w:r>
              <w:t>％</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hMerge w:val="restart"/>
            <w:vAlign w:val="center"/>
          </w:tcPr>
          <w:p w:rsidR="00651723" w:rsidRDefault="009D52B6">
            <w:pPr>
              <w:pStyle w:val="2"/>
            </w:pPr>
            <w:r>
              <w:t>工作完成时间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项目预算控制</w:t>
            </w:r>
          </w:p>
        </w:tc>
        <w:tc>
          <w:tcPr>
            <w:tcW w:w="3430" w:type="dxa"/>
            <w:hMerge w:val="restart"/>
            <w:vAlign w:val="center"/>
          </w:tcPr>
          <w:p w:rsidR="00651723" w:rsidRDefault="009D52B6">
            <w:pPr>
              <w:pStyle w:val="2"/>
            </w:pPr>
            <w:r>
              <w:t>项目预算控制</w:t>
            </w:r>
          </w:p>
        </w:tc>
        <w:tc>
          <w:tcPr>
            <w:tcW w:w="0" w:type="auto"/>
            <w:hMerge/>
            <w:vAlign w:val="center"/>
          </w:tcPr>
          <w:p w:rsidR="00651723" w:rsidRDefault="00651723"/>
        </w:tc>
        <w:tc>
          <w:tcPr>
            <w:tcW w:w="2551" w:type="dxa"/>
            <w:hMerge w:val="restart"/>
            <w:vAlign w:val="center"/>
          </w:tcPr>
          <w:p w:rsidR="00651723" w:rsidRDefault="009D52B6">
            <w:pPr>
              <w:pStyle w:val="2"/>
            </w:pPr>
            <w:r>
              <w:t>≤35.26</w:t>
            </w:r>
            <w:r>
              <w:t>万元</w:t>
            </w:r>
          </w:p>
        </w:tc>
        <w:tc>
          <w:tcPr>
            <w:tcW w:w="0" w:type="auto"/>
            <w:hMerge/>
          </w:tcPr>
          <w:p w:rsidR="00651723" w:rsidRDefault="00651723">
            <w:pPr>
              <w:pStyle w:val="2"/>
            </w:pPr>
          </w:p>
        </w:tc>
      </w:tr>
      <w:tr w:rsidR="00651723">
        <w:trPr>
          <w:trHeight w:val="369"/>
          <w:jc w:val="center"/>
        </w:trPr>
        <w:tc>
          <w:tcPr>
            <w:tcW w:w="1276" w:type="dxa"/>
            <w:vMerge w:val="restart"/>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提升社会大众社会环保意识</w:t>
            </w:r>
          </w:p>
        </w:tc>
        <w:tc>
          <w:tcPr>
            <w:tcW w:w="3430" w:type="dxa"/>
            <w:hMerge w:val="restart"/>
            <w:vAlign w:val="center"/>
          </w:tcPr>
          <w:p w:rsidR="00651723" w:rsidRDefault="009D52B6">
            <w:pPr>
              <w:pStyle w:val="2"/>
            </w:pPr>
            <w:r>
              <w:t>提升社会大众社会环保意识</w:t>
            </w:r>
          </w:p>
        </w:tc>
        <w:tc>
          <w:tcPr>
            <w:tcW w:w="0" w:type="auto"/>
            <w:hMerge/>
            <w:vAlign w:val="center"/>
          </w:tcPr>
          <w:p w:rsidR="00651723" w:rsidRDefault="00651723"/>
        </w:tc>
        <w:tc>
          <w:tcPr>
            <w:tcW w:w="2551" w:type="dxa"/>
            <w:hMerge w:val="restart"/>
            <w:vAlign w:val="center"/>
          </w:tcPr>
          <w:p w:rsidR="00651723" w:rsidRDefault="009D52B6">
            <w:pPr>
              <w:pStyle w:val="2"/>
            </w:pPr>
            <w:r>
              <w:t>进一步提升管理中心管护能力</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经济效益指标</w:t>
            </w:r>
          </w:p>
        </w:tc>
        <w:tc>
          <w:tcPr>
            <w:tcW w:w="1332" w:type="dxa"/>
            <w:vAlign w:val="center"/>
          </w:tcPr>
          <w:p w:rsidR="00651723" w:rsidRDefault="009D52B6">
            <w:pPr>
              <w:pStyle w:val="2"/>
            </w:pPr>
            <w:r>
              <w:t>有效保护中上元古界地质遗迹</w:t>
            </w:r>
          </w:p>
        </w:tc>
        <w:tc>
          <w:tcPr>
            <w:tcW w:w="3430" w:type="dxa"/>
            <w:hMerge w:val="restart"/>
            <w:vAlign w:val="center"/>
          </w:tcPr>
          <w:p w:rsidR="00651723" w:rsidRDefault="009D52B6">
            <w:pPr>
              <w:pStyle w:val="2"/>
            </w:pPr>
            <w:r>
              <w:t>有效保护中上元古界地质遗迹</w:t>
            </w:r>
          </w:p>
        </w:tc>
        <w:tc>
          <w:tcPr>
            <w:tcW w:w="0" w:type="auto"/>
            <w:hMerge/>
            <w:vAlign w:val="center"/>
          </w:tcPr>
          <w:p w:rsidR="00651723" w:rsidRDefault="00651723"/>
        </w:tc>
        <w:tc>
          <w:tcPr>
            <w:tcW w:w="2551" w:type="dxa"/>
            <w:hMerge w:val="restart"/>
            <w:vAlign w:val="center"/>
          </w:tcPr>
          <w:p w:rsidR="00651723" w:rsidRDefault="009D52B6">
            <w:pPr>
              <w:pStyle w:val="2"/>
            </w:pPr>
            <w:r>
              <w:t>有效维护生态平衡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可持续影响指标</w:t>
            </w:r>
          </w:p>
        </w:tc>
        <w:tc>
          <w:tcPr>
            <w:tcW w:w="1332" w:type="dxa"/>
            <w:vAlign w:val="center"/>
          </w:tcPr>
          <w:p w:rsidR="00651723" w:rsidRDefault="009D52B6">
            <w:pPr>
              <w:pStyle w:val="2"/>
            </w:pPr>
            <w:r>
              <w:t>保障科普宣教工作正常运行，巡护工作有效开展</w:t>
            </w:r>
          </w:p>
        </w:tc>
        <w:tc>
          <w:tcPr>
            <w:tcW w:w="3430" w:type="dxa"/>
            <w:hMerge w:val="restart"/>
            <w:vAlign w:val="center"/>
          </w:tcPr>
          <w:p w:rsidR="00651723" w:rsidRDefault="009D52B6">
            <w:pPr>
              <w:pStyle w:val="2"/>
            </w:pPr>
            <w:r>
              <w:t>保障科普宣教工作正常运行，巡护工作有效开展</w:t>
            </w:r>
          </w:p>
        </w:tc>
        <w:tc>
          <w:tcPr>
            <w:tcW w:w="0" w:type="auto"/>
            <w:hMerge/>
            <w:vAlign w:val="center"/>
          </w:tcPr>
          <w:p w:rsidR="00651723" w:rsidRDefault="00651723"/>
        </w:tc>
        <w:tc>
          <w:tcPr>
            <w:tcW w:w="2551" w:type="dxa"/>
            <w:hMerge w:val="restart"/>
            <w:vAlign w:val="center"/>
          </w:tcPr>
          <w:p w:rsidR="00651723" w:rsidRDefault="009D52B6">
            <w:pPr>
              <w:pStyle w:val="2"/>
            </w:pPr>
            <w:r>
              <w:t>保障管理中心保护工作有效运行</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职工满意度</w:t>
            </w:r>
          </w:p>
        </w:tc>
        <w:tc>
          <w:tcPr>
            <w:tcW w:w="3430" w:type="dxa"/>
            <w:hMerge w:val="restart"/>
            <w:vAlign w:val="center"/>
          </w:tcPr>
          <w:p w:rsidR="00651723" w:rsidRDefault="009D52B6">
            <w:pPr>
              <w:pStyle w:val="2"/>
            </w:pPr>
            <w:r>
              <w:t>职工满意度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r>
              <w:t>％</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5" w:name="_Toc157760275"/>
      <w:r>
        <w:rPr>
          <w:rFonts w:ascii="方正仿宋_GBK" w:eastAsia="方正仿宋_GBK" w:hAnsi="方正仿宋_GBK" w:cs="方正仿宋_GBK"/>
          <w:sz w:val="28"/>
        </w:rPr>
        <w:t>205.GNSS</w:t>
      </w:r>
      <w:r>
        <w:rPr>
          <w:rFonts w:ascii="方正仿宋_GBK" w:eastAsia="方正仿宋_GBK" w:hAnsi="方正仿宋_GBK" w:cs="方正仿宋_GBK"/>
          <w:sz w:val="28"/>
        </w:rPr>
        <w:t>卫星定位连续运行基准站网站系统、应急测绘保障系统、地理国情共享平台、地理信息公共服务平台、应急队伍保障、测绘地理中心官网及综合业务系统运维项目绩效目标表</w:t>
      </w:r>
      <w:bookmarkEnd w:id="2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358231</w:t>
            </w:r>
            <w:r>
              <w:t>天津市测绘地理信息研究中心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GNSS</w:t>
            </w:r>
            <w:r>
              <w:t>卫星定位连续运行基准站网站系统、应急测绘保障系统、地理国情共享平台、地理信息公共服务平台、应急队伍保障、测绘地理中心官网及综合业务系统运维项目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346.47</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346.47</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支付项目款项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支付项目款项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GNSS</w:t>
            </w:r>
            <w:r>
              <w:t>卫星定位连续运行基准站网站系统等</w:t>
            </w:r>
            <w:r>
              <w:t>4</w:t>
            </w:r>
            <w:r>
              <w:t>套系统运维</w:t>
            </w:r>
          </w:p>
        </w:tc>
        <w:tc>
          <w:tcPr>
            <w:tcW w:w="3430" w:type="dxa"/>
            <w:hMerge w:val="restart"/>
            <w:vAlign w:val="center"/>
          </w:tcPr>
          <w:p w:rsidR="00651723" w:rsidRDefault="009D52B6">
            <w:pPr>
              <w:pStyle w:val="2"/>
            </w:pPr>
            <w:r>
              <w:t>GNSS</w:t>
            </w:r>
            <w:r>
              <w:t>卫星定位连续运行基准站网站系统等</w:t>
            </w:r>
            <w:r>
              <w:t>4</w:t>
            </w:r>
            <w:r>
              <w:t>套系统运维</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9D52B6">
            <w:pPr>
              <w:pStyle w:val="2"/>
            </w:pPr>
            <w:r>
              <w:t>项目完成度</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系统故障率</w:t>
            </w:r>
          </w:p>
        </w:tc>
        <w:tc>
          <w:tcPr>
            <w:tcW w:w="3430" w:type="dxa"/>
            <w:hMerge w:val="restart"/>
            <w:vAlign w:val="center"/>
          </w:tcPr>
          <w:p w:rsidR="00651723" w:rsidRDefault="009D52B6">
            <w:pPr>
              <w:pStyle w:val="2"/>
            </w:pPr>
            <w:r>
              <w:t>系统故障率</w:t>
            </w:r>
          </w:p>
        </w:tc>
        <w:tc>
          <w:tcPr>
            <w:tcW w:w="0" w:type="auto"/>
            <w:hMerge/>
            <w:vAlign w:val="center"/>
          </w:tcPr>
          <w:p w:rsidR="00651723" w:rsidRDefault="00651723"/>
        </w:tc>
        <w:tc>
          <w:tcPr>
            <w:tcW w:w="2551" w:type="dxa"/>
            <w:hMerge w:val="restart"/>
            <w:vAlign w:val="center"/>
          </w:tcPr>
          <w:p w:rsidR="00651723" w:rsidRDefault="009D52B6">
            <w:pPr>
              <w:pStyle w:val="2"/>
            </w:pPr>
            <w:r>
              <w:t>≤5</w:t>
            </w:r>
            <w:r>
              <w:t>百分比</w:t>
            </w:r>
          </w:p>
        </w:tc>
        <w:tc>
          <w:tcPr>
            <w:tcW w:w="0" w:type="auto"/>
            <w:hMerge/>
          </w:tcPr>
          <w:p w:rsidR="00651723" w:rsidRDefault="009D52B6">
            <w:pPr>
              <w:pStyle w:val="2"/>
            </w:pPr>
            <w:r>
              <w:t>项目完成度</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运维周期</w:t>
            </w:r>
          </w:p>
        </w:tc>
        <w:tc>
          <w:tcPr>
            <w:tcW w:w="3430" w:type="dxa"/>
            <w:hMerge w:val="restart"/>
            <w:vAlign w:val="center"/>
          </w:tcPr>
          <w:p w:rsidR="00651723" w:rsidRDefault="009D52B6">
            <w:pPr>
              <w:pStyle w:val="2"/>
            </w:pPr>
            <w:r>
              <w:t>运维周期</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p>
        </w:tc>
        <w:tc>
          <w:tcPr>
            <w:tcW w:w="0" w:type="auto"/>
            <w:hMerge/>
          </w:tcPr>
          <w:p w:rsidR="00651723" w:rsidRDefault="009D52B6">
            <w:pPr>
              <w:pStyle w:val="2"/>
            </w:pPr>
            <w:r>
              <w:t>项目完成度</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346.47</w:t>
            </w:r>
            <w:r>
              <w:t>万元</w:t>
            </w:r>
          </w:p>
        </w:tc>
        <w:tc>
          <w:tcPr>
            <w:tcW w:w="0" w:type="auto"/>
            <w:hMerge/>
          </w:tcPr>
          <w:p w:rsidR="00651723" w:rsidRDefault="009D52B6">
            <w:pPr>
              <w:pStyle w:val="2"/>
            </w:pPr>
            <w:r>
              <w:t>项目完成度</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更好的服务于我市自然资源和规划管理事业</w:t>
            </w:r>
          </w:p>
        </w:tc>
        <w:tc>
          <w:tcPr>
            <w:tcW w:w="3430" w:type="dxa"/>
            <w:hMerge w:val="restart"/>
            <w:vAlign w:val="center"/>
          </w:tcPr>
          <w:p w:rsidR="00651723" w:rsidRDefault="009D52B6">
            <w:pPr>
              <w:pStyle w:val="2"/>
            </w:pPr>
            <w:r>
              <w:t>更好的服务于我市自然资源和规划管理事业</w:t>
            </w:r>
          </w:p>
        </w:tc>
        <w:tc>
          <w:tcPr>
            <w:tcW w:w="0" w:type="auto"/>
            <w:hMerge/>
            <w:vAlign w:val="center"/>
          </w:tcPr>
          <w:p w:rsidR="00651723" w:rsidRDefault="00651723"/>
        </w:tc>
        <w:tc>
          <w:tcPr>
            <w:tcW w:w="2551" w:type="dxa"/>
            <w:hMerge w:val="restart"/>
            <w:vAlign w:val="center"/>
          </w:tcPr>
          <w:p w:rsidR="00651723" w:rsidRDefault="009D52B6">
            <w:pPr>
              <w:pStyle w:val="2"/>
            </w:pPr>
            <w:r>
              <w:t>更好的服务于我市自然资源和规划管理事业，辅助政府及部门做好决策</w:t>
            </w:r>
          </w:p>
        </w:tc>
        <w:tc>
          <w:tcPr>
            <w:tcW w:w="0" w:type="auto"/>
            <w:hMerge/>
          </w:tcPr>
          <w:p w:rsidR="00651723" w:rsidRDefault="009D52B6">
            <w:pPr>
              <w:pStyle w:val="2"/>
            </w:pPr>
            <w:r>
              <w:t>项目完成度</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系统人员使用满意度</w:t>
            </w:r>
          </w:p>
        </w:tc>
        <w:tc>
          <w:tcPr>
            <w:tcW w:w="3430" w:type="dxa"/>
            <w:hMerge w:val="restart"/>
            <w:vAlign w:val="center"/>
          </w:tcPr>
          <w:p w:rsidR="00651723" w:rsidRDefault="009D52B6">
            <w:pPr>
              <w:pStyle w:val="2"/>
            </w:pPr>
            <w:r>
              <w:t>系统人员使用满意度</w:t>
            </w:r>
          </w:p>
        </w:tc>
        <w:tc>
          <w:tcPr>
            <w:tcW w:w="0" w:type="auto"/>
            <w:hMerge/>
            <w:vAlign w:val="center"/>
          </w:tcPr>
          <w:p w:rsidR="00651723" w:rsidRDefault="00651723"/>
        </w:tc>
        <w:tc>
          <w:tcPr>
            <w:tcW w:w="2551" w:type="dxa"/>
            <w:hMerge w:val="restart"/>
            <w:vAlign w:val="center"/>
          </w:tcPr>
          <w:p w:rsidR="00651723" w:rsidRDefault="009D52B6">
            <w:pPr>
              <w:pStyle w:val="2"/>
            </w:pPr>
            <w:r>
              <w:t>≥95</w:t>
            </w:r>
            <w:r>
              <w:t>百分比</w:t>
            </w:r>
          </w:p>
        </w:tc>
        <w:tc>
          <w:tcPr>
            <w:tcW w:w="0" w:type="auto"/>
            <w:hMerge/>
          </w:tcPr>
          <w:p w:rsidR="00651723" w:rsidRDefault="009D52B6">
            <w:pPr>
              <w:pStyle w:val="2"/>
            </w:pPr>
            <w:r>
              <w:t>项目完成度</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6" w:name="_Toc157760276"/>
      <w:r>
        <w:rPr>
          <w:rFonts w:ascii="方正仿宋_GBK" w:eastAsia="方正仿宋_GBK" w:hAnsi="方正仿宋_GBK" w:cs="方正仿宋_GBK"/>
          <w:sz w:val="28"/>
        </w:rPr>
        <w:t>206.</w:t>
      </w:r>
      <w:r>
        <w:rPr>
          <w:rFonts w:ascii="方正仿宋_GBK" w:eastAsia="方正仿宋_GBK" w:hAnsi="方正仿宋_GBK" w:cs="方正仿宋_GBK"/>
          <w:sz w:val="28"/>
        </w:rPr>
        <w:t>地理信息安全防控和使用监管系统运维项目绩效目标表</w:t>
      </w:r>
      <w:bookmarkEnd w:id="2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358231</w:t>
            </w:r>
            <w:r>
              <w:t>天津市测绘地理信息研究中心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地理信息安全防控和使用监管系统运维项目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22.35</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22.35</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支付项目款项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支付项目款项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地理信息安全防控和使用监管系统维护</w:t>
            </w:r>
          </w:p>
        </w:tc>
        <w:tc>
          <w:tcPr>
            <w:tcW w:w="3430" w:type="dxa"/>
            <w:hMerge w:val="restart"/>
            <w:vAlign w:val="center"/>
          </w:tcPr>
          <w:p w:rsidR="00651723" w:rsidRDefault="009D52B6">
            <w:pPr>
              <w:pStyle w:val="2"/>
            </w:pPr>
            <w:r>
              <w:t>项目数量</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9D52B6">
            <w:pPr>
              <w:pStyle w:val="2"/>
            </w:pPr>
            <w:r>
              <w:t>完成情况</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符合国家信息数据安全标准</w:t>
            </w:r>
          </w:p>
        </w:tc>
        <w:tc>
          <w:tcPr>
            <w:tcW w:w="3430" w:type="dxa"/>
            <w:hMerge w:val="restart"/>
            <w:vAlign w:val="center"/>
          </w:tcPr>
          <w:p w:rsidR="00651723" w:rsidRDefault="009D52B6">
            <w:pPr>
              <w:pStyle w:val="2"/>
            </w:pPr>
            <w:r>
              <w:t>数据安全及质量保证</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9D52B6">
            <w:pPr>
              <w:pStyle w:val="2"/>
            </w:pPr>
            <w:r>
              <w:t>完成情况</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p>
        </w:tc>
        <w:tc>
          <w:tcPr>
            <w:tcW w:w="0" w:type="auto"/>
            <w:hMerge/>
          </w:tcPr>
          <w:p w:rsidR="00651723" w:rsidRDefault="009D52B6">
            <w:pPr>
              <w:pStyle w:val="2"/>
            </w:pPr>
            <w:r>
              <w:t>完成情况</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22.35</w:t>
            </w:r>
            <w:r>
              <w:t>万元</w:t>
            </w:r>
          </w:p>
        </w:tc>
        <w:tc>
          <w:tcPr>
            <w:tcW w:w="0" w:type="auto"/>
            <w:hMerge/>
          </w:tcPr>
          <w:p w:rsidR="00651723" w:rsidRDefault="009D52B6">
            <w:pPr>
              <w:pStyle w:val="2"/>
            </w:pPr>
            <w:r>
              <w:t>完成情况</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更好的服务我市的规划和自然资源事业</w:t>
            </w:r>
          </w:p>
        </w:tc>
        <w:tc>
          <w:tcPr>
            <w:tcW w:w="3430" w:type="dxa"/>
            <w:hMerge w:val="restart"/>
            <w:vAlign w:val="center"/>
          </w:tcPr>
          <w:p w:rsidR="00651723" w:rsidRDefault="009D52B6">
            <w:pPr>
              <w:pStyle w:val="2"/>
            </w:pPr>
            <w:r>
              <w:t>更好的服务我市的规划和自然资源事业</w:t>
            </w:r>
          </w:p>
        </w:tc>
        <w:tc>
          <w:tcPr>
            <w:tcW w:w="0" w:type="auto"/>
            <w:hMerge/>
            <w:vAlign w:val="center"/>
          </w:tcPr>
          <w:p w:rsidR="00651723" w:rsidRDefault="00651723"/>
        </w:tc>
        <w:tc>
          <w:tcPr>
            <w:tcW w:w="2551" w:type="dxa"/>
            <w:hMerge w:val="restart"/>
            <w:vAlign w:val="center"/>
          </w:tcPr>
          <w:p w:rsidR="00651723" w:rsidRDefault="009D52B6">
            <w:pPr>
              <w:pStyle w:val="2"/>
            </w:pPr>
            <w:r>
              <w:t>更好的服务我市的规划和自然资源事业，为政府及部门做好辅助决策</w:t>
            </w:r>
          </w:p>
        </w:tc>
        <w:tc>
          <w:tcPr>
            <w:tcW w:w="0" w:type="auto"/>
            <w:hMerge/>
          </w:tcPr>
          <w:p w:rsidR="00651723" w:rsidRDefault="009D52B6">
            <w:pPr>
              <w:pStyle w:val="2"/>
            </w:pPr>
            <w:r>
              <w:t>完成情况</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使用人员满意度</w:t>
            </w:r>
          </w:p>
        </w:tc>
        <w:tc>
          <w:tcPr>
            <w:tcW w:w="3430" w:type="dxa"/>
            <w:hMerge w:val="restart"/>
            <w:vAlign w:val="center"/>
          </w:tcPr>
          <w:p w:rsidR="00651723" w:rsidRDefault="009D52B6">
            <w:pPr>
              <w:pStyle w:val="2"/>
            </w:pPr>
            <w:r>
              <w:t>使用人员满意度</w:t>
            </w:r>
          </w:p>
        </w:tc>
        <w:tc>
          <w:tcPr>
            <w:tcW w:w="0" w:type="auto"/>
            <w:hMerge/>
            <w:vAlign w:val="center"/>
          </w:tcPr>
          <w:p w:rsidR="00651723" w:rsidRDefault="00651723"/>
        </w:tc>
        <w:tc>
          <w:tcPr>
            <w:tcW w:w="2551" w:type="dxa"/>
            <w:hMerge w:val="restart"/>
            <w:vAlign w:val="center"/>
          </w:tcPr>
          <w:p w:rsidR="00651723" w:rsidRDefault="009D52B6">
            <w:pPr>
              <w:pStyle w:val="2"/>
            </w:pPr>
            <w:r>
              <w:t>≥95</w:t>
            </w:r>
            <w:r>
              <w:t>百分比</w:t>
            </w:r>
          </w:p>
        </w:tc>
        <w:tc>
          <w:tcPr>
            <w:tcW w:w="0" w:type="auto"/>
            <w:hMerge/>
          </w:tcPr>
          <w:p w:rsidR="00651723" w:rsidRDefault="009D52B6">
            <w:pPr>
              <w:pStyle w:val="2"/>
            </w:pPr>
            <w:r>
              <w:t>完成情况</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7" w:name="_Toc157760277"/>
      <w:r>
        <w:rPr>
          <w:rFonts w:ascii="方正仿宋_GBK" w:eastAsia="方正仿宋_GBK" w:hAnsi="方正仿宋_GBK" w:cs="方正仿宋_GBK"/>
          <w:sz w:val="28"/>
        </w:rPr>
        <w:t>207.</w:t>
      </w:r>
      <w:r>
        <w:rPr>
          <w:rFonts w:ascii="方正仿宋_GBK" w:eastAsia="方正仿宋_GBK" w:hAnsi="方正仿宋_GBK" w:cs="方正仿宋_GBK"/>
          <w:sz w:val="28"/>
        </w:rPr>
        <w:t>天津市测绘地理信息研究中心机房运维项目绩效目标表</w:t>
      </w:r>
      <w:bookmarkEnd w:id="20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358231</w:t>
            </w:r>
            <w:r>
              <w:t>天津市测绘地理信息研究中心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天津市测绘地理信息研究中心机房运维项目</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70.47</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70.47</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支付项目款项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支付项目款项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天津市测绘地理信息研究中心机房运维</w:t>
            </w:r>
          </w:p>
        </w:tc>
        <w:tc>
          <w:tcPr>
            <w:tcW w:w="3430" w:type="dxa"/>
            <w:hMerge w:val="restart"/>
            <w:vAlign w:val="center"/>
          </w:tcPr>
          <w:p w:rsidR="00651723" w:rsidRDefault="009D52B6">
            <w:pPr>
              <w:pStyle w:val="2"/>
            </w:pPr>
            <w:r>
              <w:t>项目名称</w:t>
            </w:r>
          </w:p>
        </w:tc>
        <w:tc>
          <w:tcPr>
            <w:tcW w:w="0" w:type="auto"/>
            <w:hMerge/>
            <w:vAlign w:val="center"/>
          </w:tcPr>
          <w:p w:rsidR="00651723" w:rsidRDefault="00651723"/>
        </w:tc>
        <w:tc>
          <w:tcPr>
            <w:tcW w:w="2551" w:type="dxa"/>
            <w:hMerge w:val="restart"/>
            <w:vAlign w:val="center"/>
          </w:tcPr>
          <w:p w:rsidR="00651723" w:rsidRDefault="009D52B6">
            <w:pPr>
              <w:pStyle w:val="2"/>
            </w:pPr>
            <w:r>
              <w:t>1</w:t>
            </w:r>
            <w:r>
              <w:t>项</w:t>
            </w:r>
          </w:p>
        </w:tc>
        <w:tc>
          <w:tcPr>
            <w:tcW w:w="0" w:type="auto"/>
            <w:hMerge/>
          </w:tcPr>
          <w:p w:rsidR="00651723" w:rsidRDefault="009D52B6">
            <w:pPr>
              <w:pStyle w:val="2"/>
            </w:pPr>
            <w:r>
              <w:t>项目完成情况</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符合国家机房运维标准</w:t>
            </w:r>
          </w:p>
        </w:tc>
        <w:tc>
          <w:tcPr>
            <w:tcW w:w="3430" w:type="dxa"/>
            <w:hMerge w:val="restart"/>
            <w:vAlign w:val="center"/>
          </w:tcPr>
          <w:p w:rsidR="00651723" w:rsidRDefault="009D52B6">
            <w:pPr>
              <w:pStyle w:val="2"/>
            </w:pPr>
            <w:r>
              <w:t>符合国家机房运维标准</w:t>
            </w:r>
          </w:p>
        </w:tc>
        <w:tc>
          <w:tcPr>
            <w:tcW w:w="0" w:type="auto"/>
            <w:hMerge/>
            <w:vAlign w:val="center"/>
          </w:tcPr>
          <w:p w:rsidR="00651723" w:rsidRDefault="00651723"/>
        </w:tc>
        <w:tc>
          <w:tcPr>
            <w:tcW w:w="2551" w:type="dxa"/>
            <w:hMerge w:val="restart"/>
            <w:vAlign w:val="center"/>
          </w:tcPr>
          <w:p w:rsidR="00651723" w:rsidRDefault="009D52B6">
            <w:pPr>
              <w:pStyle w:val="2"/>
            </w:pPr>
            <w:r>
              <w:t>按照国家对机房运维标准进行运维</w:t>
            </w:r>
          </w:p>
        </w:tc>
        <w:tc>
          <w:tcPr>
            <w:tcW w:w="0" w:type="auto"/>
            <w:hMerge/>
          </w:tcPr>
          <w:p w:rsidR="00651723" w:rsidRDefault="009D52B6">
            <w:pPr>
              <w:pStyle w:val="2"/>
            </w:pPr>
            <w:r>
              <w:t>项目完成情况</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完成时间</w:t>
            </w:r>
          </w:p>
        </w:tc>
        <w:tc>
          <w:tcPr>
            <w:tcW w:w="3430" w:type="dxa"/>
            <w:hMerge w:val="restart"/>
            <w:vAlign w:val="center"/>
          </w:tcPr>
          <w:p w:rsidR="00651723" w:rsidRDefault="009D52B6">
            <w:pPr>
              <w:pStyle w:val="2"/>
            </w:pPr>
            <w:r>
              <w:t>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w:t>
            </w:r>
            <w:r>
              <w:t>12</w:t>
            </w:r>
            <w:r>
              <w:t>月底前</w:t>
            </w:r>
          </w:p>
        </w:tc>
        <w:tc>
          <w:tcPr>
            <w:tcW w:w="0" w:type="auto"/>
            <w:hMerge/>
          </w:tcPr>
          <w:p w:rsidR="00651723" w:rsidRDefault="009D52B6">
            <w:pPr>
              <w:pStyle w:val="2"/>
            </w:pPr>
            <w:r>
              <w:t>项目完成情况</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70.47</w:t>
            </w:r>
            <w:r>
              <w:t>万元</w:t>
            </w:r>
          </w:p>
        </w:tc>
        <w:tc>
          <w:tcPr>
            <w:tcW w:w="0" w:type="auto"/>
            <w:hMerge/>
          </w:tcPr>
          <w:p w:rsidR="00651723" w:rsidRDefault="009D52B6">
            <w:pPr>
              <w:pStyle w:val="2"/>
            </w:pPr>
            <w:r>
              <w:t>项目完成情况</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更好的服务我市自然资源及规划管理事业</w:t>
            </w:r>
          </w:p>
        </w:tc>
        <w:tc>
          <w:tcPr>
            <w:tcW w:w="3430" w:type="dxa"/>
            <w:hMerge w:val="restart"/>
            <w:vAlign w:val="center"/>
          </w:tcPr>
          <w:p w:rsidR="00651723" w:rsidRDefault="009D52B6">
            <w:pPr>
              <w:pStyle w:val="2"/>
            </w:pPr>
            <w:r>
              <w:t>更好的服务我市自然资源及规划管理事业</w:t>
            </w:r>
          </w:p>
        </w:tc>
        <w:tc>
          <w:tcPr>
            <w:tcW w:w="0" w:type="auto"/>
            <w:hMerge/>
            <w:vAlign w:val="center"/>
          </w:tcPr>
          <w:p w:rsidR="00651723" w:rsidRDefault="00651723"/>
        </w:tc>
        <w:tc>
          <w:tcPr>
            <w:tcW w:w="2551" w:type="dxa"/>
            <w:hMerge w:val="restart"/>
            <w:vAlign w:val="center"/>
          </w:tcPr>
          <w:p w:rsidR="00651723" w:rsidRDefault="009D52B6">
            <w:pPr>
              <w:pStyle w:val="2"/>
            </w:pPr>
            <w:r>
              <w:t>通过机房运维保证数据安全及时效性，更好的服务我市自然资源及规划管理事业</w:t>
            </w:r>
          </w:p>
        </w:tc>
        <w:tc>
          <w:tcPr>
            <w:tcW w:w="0" w:type="auto"/>
            <w:hMerge/>
          </w:tcPr>
          <w:p w:rsidR="00651723" w:rsidRDefault="009D52B6">
            <w:pPr>
              <w:pStyle w:val="2"/>
            </w:pPr>
            <w:r>
              <w:t>项目完成情况</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使用人员满意度</w:t>
            </w:r>
          </w:p>
        </w:tc>
        <w:tc>
          <w:tcPr>
            <w:tcW w:w="3430" w:type="dxa"/>
            <w:hMerge w:val="restart"/>
            <w:vAlign w:val="center"/>
          </w:tcPr>
          <w:p w:rsidR="00651723" w:rsidRDefault="009D52B6">
            <w:pPr>
              <w:pStyle w:val="2"/>
            </w:pPr>
            <w:r>
              <w:t>使用人员满意度</w:t>
            </w:r>
          </w:p>
        </w:tc>
        <w:tc>
          <w:tcPr>
            <w:tcW w:w="0" w:type="auto"/>
            <w:hMerge/>
            <w:vAlign w:val="center"/>
          </w:tcPr>
          <w:p w:rsidR="00651723" w:rsidRDefault="00651723"/>
        </w:tc>
        <w:tc>
          <w:tcPr>
            <w:tcW w:w="2551" w:type="dxa"/>
            <w:hMerge w:val="restart"/>
            <w:vAlign w:val="center"/>
          </w:tcPr>
          <w:p w:rsidR="00651723" w:rsidRDefault="009D52B6">
            <w:pPr>
              <w:pStyle w:val="2"/>
            </w:pPr>
            <w:r>
              <w:t>≥95</w:t>
            </w:r>
            <w:r>
              <w:t>百分比</w:t>
            </w:r>
          </w:p>
        </w:tc>
        <w:tc>
          <w:tcPr>
            <w:tcW w:w="0" w:type="auto"/>
            <w:hMerge/>
          </w:tcPr>
          <w:p w:rsidR="00651723" w:rsidRDefault="009D52B6">
            <w:pPr>
              <w:pStyle w:val="2"/>
            </w:pPr>
            <w:r>
              <w:t>项目完成情况</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8" w:name="_Toc157760278"/>
      <w:r>
        <w:rPr>
          <w:rFonts w:ascii="方正仿宋_GBK" w:eastAsia="方正仿宋_GBK" w:hAnsi="方正仿宋_GBK" w:cs="方正仿宋_GBK"/>
          <w:sz w:val="28"/>
        </w:rPr>
        <w:t>208.</w:t>
      </w:r>
      <w:r>
        <w:rPr>
          <w:rFonts w:ascii="方正仿宋_GBK" w:eastAsia="方正仿宋_GBK" w:hAnsi="方正仿宋_GBK" w:cs="方正仿宋_GBK"/>
          <w:sz w:val="28"/>
        </w:rPr>
        <w:t>海洋执法工作经费绩效目标表</w:t>
      </w:r>
      <w:bookmarkEnd w:id="20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358302</w:t>
            </w:r>
            <w:r>
              <w:t>天津市海监总队</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海洋执法工作经费</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300.00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300.00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按照上级海洋机构部署要求和日常工作安排，全年有计划开展船艇日常维护保养工作和海洋行政执法工作</w:t>
            </w:r>
            <w:r>
              <w:t>,</w:t>
            </w:r>
            <w:r>
              <w:t>适时启动</w:t>
            </w:r>
            <w:r>
              <w:t>“</w:t>
            </w:r>
            <w:r>
              <w:t>海盾</w:t>
            </w:r>
            <w:r>
              <w:t>”</w:t>
            </w:r>
            <w:r>
              <w:t>、</w:t>
            </w:r>
            <w:r>
              <w:t>“</w:t>
            </w:r>
            <w:r>
              <w:t>碧海</w:t>
            </w:r>
            <w:r>
              <w:t>”</w:t>
            </w:r>
            <w:r>
              <w:t>等专项执法行动。</w:t>
            </w:r>
            <w:r>
              <w:t xml:space="preserve"> </w:t>
            </w:r>
            <w:r>
              <w:t>发现海洋违法行为，及时制止，及时查处，维护海域管理秩序。</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全年有计划开展船艇日常维护保养工作和海洋行政执法工作</w:t>
            </w:r>
            <w:r>
              <w:t>,</w:t>
            </w:r>
            <w:r>
              <w:t>适时启动</w:t>
            </w:r>
            <w:r>
              <w:t>“</w:t>
            </w:r>
            <w:r>
              <w:t>海盾</w:t>
            </w:r>
            <w:r>
              <w:t>”</w:t>
            </w:r>
            <w:r>
              <w:t>、</w:t>
            </w:r>
            <w:r>
              <w:t>“</w:t>
            </w:r>
            <w:r>
              <w:t>碧海</w:t>
            </w:r>
            <w:r>
              <w:t>”</w:t>
            </w:r>
            <w:r>
              <w:t>等专项执法行动。</w:t>
            </w:r>
            <w:r>
              <w:t xml:space="preserve"> </w:t>
            </w:r>
            <w:r>
              <w:t>发现海洋违法行为，及时制止，及时查处，维护海域管理秩序。</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陆上巡查</w:t>
            </w:r>
          </w:p>
        </w:tc>
        <w:tc>
          <w:tcPr>
            <w:tcW w:w="3430" w:type="dxa"/>
            <w:hMerge w:val="restart"/>
            <w:vAlign w:val="center"/>
          </w:tcPr>
          <w:p w:rsidR="00651723" w:rsidRDefault="009D52B6">
            <w:pPr>
              <w:pStyle w:val="2"/>
            </w:pPr>
            <w:r>
              <w:t>陆上巡查</w:t>
            </w:r>
          </w:p>
        </w:tc>
        <w:tc>
          <w:tcPr>
            <w:tcW w:w="0" w:type="auto"/>
            <w:hMerge/>
            <w:vAlign w:val="center"/>
          </w:tcPr>
          <w:p w:rsidR="00651723" w:rsidRDefault="00651723"/>
        </w:tc>
        <w:tc>
          <w:tcPr>
            <w:tcW w:w="2551" w:type="dxa"/>
            <w:hMerge w:val="restart"/>
            <w:vAlign w:val="center"/>
          </w:tcPr>
          <w:p w:rsidR="00651723" w:rsidRDefault="009D52B6">
            <w:pPr>
              <w:pStyle w:val="2"/>
            </w:pPr>
            <w:r>
              <w:t>≥300</w:t>
            </w:r>
            <w:r>
              <w:t>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海上巡查</w:t>
            </w:r>
          </w:p>
        </w:tc>
        <w:tc>
          <w:tcPr>
            <w:tcW w:w="3430" w:type="dxa"/>
            <w:hMerge w:val="restart"/>
            <w:vAlign w:val="center"/>
          </w:tcPr>
          <w:p w:rsidR="00651723" w:rsidRDefault="009D52B6">
            <w:pPr>
              <w:pStyle w:val="2"/>
            </w:pPr>
            <w:r>
              <w:t>海上巡查</w:t>
            </w:r>
          </w:p>
        </w:tc>
        <w:tc>
          <w:tcPr>
            <w:tcW w:w="0" w:type="auto"/>
            <w:hMerge/>
            <w:vAlign w:val="center"/>
          </w:tcPr>
          <w:p w:rsidR="00651723" w:rsidRDefault="00651723"/>
        </w:tc>
        <w:tc>
          <w:tcPr>
            <w:tcW w:w="2551" w:type="dxa"/>
            <w:hMerge w:val="restart"/>
            <w:vAlign w:val="center"/>
          </w:tcPr>
          <w:p w:rsidR="00651723" w:rsidRDefault="009D52B6">
            <w:pPr>
              <w:pStyle w:val="2"/>
            </w:pPr>
            <w:r>
              <w:t>≥20</w:t>
            </w:r>
            <w:r>
              <w:t>次</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点位数量</w:t>
            </w:r>
          </w:p>
        </w:tc>
        <w:tc>
          <w:tcPr>
            <w:tcW w:w="3430" w:type="dxa"/>
            <w:hMerge w:val="restart"/>
            <w:vAlign w:val="center"/>
          </w:tcPr>
          <w:p w:rsidR="00651723" w:rsidRDefault="009D52B6">
            <w:pPr>
              <w:pStyle w:val="2"/>
            </w:pPr>
            <w:r>
              <w:t>点位数量</w:t>
            </w:r>
          </w:p>
        </w:tc>
        <w:tc>
          <w:tcPr>
            <w:tcW w:w="0" w:type="auto"/>
            <w:hMerge/>
            <w:vAlign w:val="center"/>
          </w:tcPr>
          <w:p w:rsidR="00651723" w:rsidRDefault="00651723"/>
        </w:tc>
        <w:tc>
          <w:tcPr>
            <w:tcW w:w="2551" w:type="dxa"/>
            <w:hMerge w:val="restart"/>
            <w:vAlign w:val="center"/>
          </w:tcPr>
          <w:p w:rsidR="00651723" w:rsidRDefault="009D52B6">
            <w:pPr>
              <w:pStyle w:val="2"/>
            </w:pPr>
            <w:r>
              <w:t>≥1500</w:t>
            </w:r>
            <w:r>
              <w:t>个</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按照法律要求执法监察</w:t>
            </w:r>
          </w:p>
        </w:tc>
        <w:tc>
          <w:tcPr>
            <w:tcW w:w="3430" w:type="dxa"/>
            <w:hMerge w:val="restart"/>
            <w:vAlign w:val="center"/>
          </w:tcPr>
          <w:p w:rsidR="00651723" w:rsidRDefault="009D52B6">
            <w:pPr>
              <w:pStyle w:val="2"/>
            </w:pPr>
            <w:r>
              <w:t>按照法律要求执法监察</w:t>
            </w:r>
          </w:p>
        </w:tc>
        <w:tc>
          <w:tcPr>
            <w:tcW w:w="0" w:type="auto"/>
            <w:hMerge/>
            <w:vAlign w:val="center"/>
          </w:tcPr>
          <w:p w:rsidR="00651723" w:rsidRDefault="00651723"/>
        </w:tc>
        <w:tc>
          <w:tcPr>
            <w:tcW w:w="2551" w:type="dxa"/>
            <w:hMerge w:val="restart"/>
            <w:vAlign w:val="center"/>
          </w:tcPr>
          <w:p w:rsidR="00651723" w:rsidRDefault="009D52B6">
            <w:pPr>
              <w:pStyle w:val="2"/>
            </w:pPr>
            <w:r>
              <w:t>100</w:t>
            </w:r>
            <w:r>
              <w:t>百分比</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工作完成时间</w:t>
            </w:r>
          </w:p>
        </w:tc>
        <w:tc>
          <w:tcPr>
            <w:tcW w:w="3430" w:type="dxa"/>
            <w:hMerge w:val="restart"/>
            <w:vAlign w:val="center"/>
          </w:tcPr>
          <w:p w:rsidR="00651723" w:rsidRDefault="009D52B6">
            <w:pPr>
              <w:pStyle w:val="2"/>
            </w:pPr>
            <w:r>
              <w:t>工作完成时间</w:t>
            </w:r>
          </w:p>
        </w:tc>
        <w:tc>
          <w:tcPr>
            <w:tcW w:w="0" w:type="auto"/>
            <w:hMerge/>
            <w:vAlign w:val="center"/>
          </w:tcPr>
          <w:p w:rsidR="00651723" w:rsidRDefault="00651723"/>
        </w:tc>
        <w:tc>
          <w:tcPr>
            <w:tcW w:w="2551" w:type="dxa"/>
            <w:hMerge w:val="restart"/>
            <w:vAlign w:val="center"/>
          </w:tcPr>
          <w:p w:rsidR="00651723" w:rsidRDefault="009D52B6">
            <w:pPr>
              <w:pStyle w:val="2"/>
            </w:pPr>
            <w:r>
              <w:t>2024</w:t>
            </w:r>
            <w:r>
              <w:t>年全年</w:t>
            </w:r>
          </w:p>
        </w:tc>
        <w:tc>
          <w:tcPr>
            <w:tcW w:w="0" w:type="auto"/>
            <w:hMerge/>
          </w:tcPr>
          <w:p w:rsidR="00651723" w:rsidRDefault="00651723">
            <w:pPr>
              <w:pStyle w:val="2"/>
            </w:pP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项目预算</w:t>
            </w:r>
          </w:p>
        </w:tc>
        <w:tc>
          <w:tcPr>
            <w:tcW w:w="3430" w:type="dxa"/>
            <w:hMerge w:val="restart"/>
            <w:vAlign w:val="center"/>
          </w:tcPr>
          <w:p w:rsidR="00651723" w:rsidRDefault="009D52B6">
            <w:pPr>
              <w:pStyle w:val="2"/>
            </w:pPr>
            <w:r>
              <w:t>项目预算</w:t>
            </w:r>
          </w:p>
        </w:tc>
        <w:tc>
          <w:tcPr>
            <w:tcW w:w="0" w:type="auto"/>
            <w:hMerge/>
            <w:vAlign w:val="center"/>
          </w:tcPr>
          <w:p w:rsidR="00651723" w:rsidRDefault="00651723"/>
        </w:tc>
        <w:tc>
          <w:tcPr>
            <w:tcW w:w="2551" w:type="dxa"/>
            <w:hMerge w:val="restart"/>
            <w:vAlign w:val="center"/>
          </w:tcPr>
          <w:p w:rsidR="00651723" w:rsidRDefault="009D52B6">
            <w:pPr>
              <w:pStyle w:val="2"/>
            </w:pPr>
            <w:r>
              <w:t>≤300</w:t>
            </w:r>
            <w:r>
              <w:t>万元</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生态效益指标</w:t>
            </w:r>
          </w:p>
        </w:tc>
        <w:tc>
          <w:tcPr>
            <w:tcW w:w="1332" w:type="dxa"/>
            <w:vAlign w:val="center"/>
          </w:tcPr>
          <w:p w:rsidR="00651723" w:rsidRDefault="009D52B6">
            <w:pPr>
              <w:pStyle w:val="2"/>
            </w:pPr>
            <w:r>
              <w:t>保护海洋环境，保障海洋经济健康</w:t>
            </w:r>
          </w:p>
        </w:tc>
        <w:tc>
          <w:tcPr>
            <w:tcW w:w="3430" w:type="dxa"/>
            <w:hMerge w:val="restart"/>
            <w:vAlign w:val="center"/>
          </w:tcPr>
          <w:p w:rsidR="00651723" w:rsidRDefault="009D52B6">
            <w:pPr>
              <w:pStyle w:val="2"/>
            </w:pPr>
            <w:r>
              <w:t>保护海洋环境，保障海洋经济健康发展</w:t>
            </w:r>
          </w:p>
        </w:tc>
        <w:tc>
          <w:tcPr>
            <w:tcW w:w="0" w:type="auto"/>
            <w:hMerge/>
            <w:vAlign w:val="center"/>
          </w:tcPr>
          <w:p w:rsidR="00651723" w:rsidRDefault="00651723"/>
        </w:tc>
        <w:tc>
          <w:tcPr>
            <w:tcW w:w="2551" w:type="dxa"/>
            <w:hMerge w:val="restart"/>
            <w:vAlign w:val="center"/>
          </w:tcPr>
          <w:p w:rsidR="00651723" w:rsidRDefault="009D52B6">
            <w:pPr>
              <w:pStyle w:val="2"/>
            </w:pPr>
            <w:r>
              <w:t>有效保障</w:t>
            </w:r>
          </w:p>
        </w:tc>
        <w:tc>
          <w:tcPr>
            <w:tcW w:w="0" w:type="auto"/>
            <w:hMerge/>
          </w:tcPr>
          <w:p w:rsidR="00651723" w:rsidRDefault="00651723">
            <w:pPr>
              <w:pStyle w:val="2"/>
            </w:pP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社会公众对相关工作的满意度</w:t>
            </w:r>
          </w:p>
        </w:tc>
        <w:tc>
          <w:tcPr>
            <w:tcW w:w="3430" w:type="dxa"/>
            <w:hMerge w:val="restart"/>
            <w:vAlign w:val="center"/>
          </w:tcPr>
          <w:p w:rsidR="00651723" w:rsidRDefault="009D52B6">
            <w:pPr>
              <w:pStyle w:val="2"/>
            </w:pPr>
            <w:r>
              <w:t>社会公众对相关工作的满意度</w:t>
            </w:r>
          </w:p>
        </w:tc>
        <w:tc>
          <w:tcPr>
            <w:tcW w:w="0" w:type="auto"/>
            <w:hMerge/>
            <w:vAlign w:val="center"/>
          </w:tcPr>
          <w:p w:rsidR="00651723" w:rsidRDefault="00651723"/>
        </w:tc>
        <w:tc>
          <w:tcPr>
            <w:tcW w:w="2551" w:type="dxa"/>
            <w:hMerge w:val="restart"/>
            <w:vAlign w:val="center"/>
          </w:tcPr>
          <w:p w:rsidR="00651723" w:rsidRDefault="009D52B6">
            <w:pPr>
              <w:pStyle w:val="2"/>
            </w:pPr>
            <w:r>
              <w:t>≥90</w:t>
            </w:r>
            <w:r>
              <w:t>百分比</w:t>
            </w:r>
          </w:p>
        </w:tc>
        <w:tc>
          <w:tcPr>
            <w:tcW w:w="0" w:type="auto"/>
            <w:hMerge/>
          </w:tcPr>
          <w:p w:rsidR="00651723" w:rsidRDefault="00651723">
            <w:pPr>
              <w:pStyle w:val="2"/>
            </w:pP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09" w:name="_Toc157760279"/>
      <w:r>
        <w:rPr>
          <w:rFonts w:ascii="方正仿宋_GBK" w:eastAsia="方正仿宋_GBK" w:hAnsi="方正仿宋_GBK" w:cs="方正仿宋_GBK"/>
          <w:sz w:val="28"/>
        </w:rPr>
        <w:t>209.</w:t>
      </w:r>
      <w:r>
        <w:rPr>
          <w:rFonts w:ascii="方正仿宋_GBK" w:eastAsia="方正仿宋_GBK" w:hAnsi="方正仿宋_GBK" w:cs="方正仿宋_GBK"/>
          <w:sz w:val="28"/>
        </w:rPr>
        <w:t>市级国有土地收益基金绩效目标表</w:t>
      </w:r>
      <w:bookmarkEnd w:id="20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358704</w:t>
            </w:r>
            <w:r>
              <w:t>天津市土地利用事务中心（天津市中国国际矿业大会综合服务中心）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市级国有土地收益基金</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130000.00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130000.00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用于土地储备和相关领域债务化解</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实现土地储备和相关领域债务化解</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tc>
        <w:tc>
          <w:tcPr>
            <w:tcW w:w="3430" w:type="dxa"/>
            <w:hMerge w:val="restart"/>
            <w:vAlign w:val="center"/>
          </w:tcPr>
          <w:p w:rsidR="00651723" w:rsidRDefault="009D52B6">
            <w:pPr>
              <w:pStyle w:val="2"/>
            </w:pPr>
            <w:r>
              <w:t>资金使用合规性</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资金使用合规性</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项目完成及时率</w:t>
            </w:r>
          </w:p>
        </w:tc>
        <w:tc>
          <w:tcPr>
            <w:tcW w:w="3430" w:type="dxa"/>
            <w:hMerge w:val="restart"/>
            <w:vAlign w:val="center"/>
          </w:tcPr>
          <w:p w:rsidR="00651723" w:rsidRDefault="009D52B6">
            <w:pPr>
              <w:pStyle w:val="2"/>
            </w:pPr>
            <w:r>
              <w:t>项目完成及时率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项目完成及时率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项目实际金额</w:t>
            </w:r>
          </w:p>
        </w:tc>
        <w:tc>
          <w:tcPr>
            <w:tcW w:w="3430" w:type="dxa"/>
            <w:hMerge w:val="restart"/>
            <w:vAlign w:val="center"/>
          </w:tcPr>
          <w:p w:rsidR="00651723" w:rsidRDefault="009D52B6">
            <w:pPr>
              <w:pStyle w:val="2"/>
            </w:pPr>
            <w:r>
              <w:t>项目实际金额</w:t>
            </w:r>
          </w:p>
        </w:tc>
        <w:tc>
          <w:tcPr>
            <w:tcW w:w="0" w:type="auto"/>
            <w:hMerge/>
            <w:vAlign w:val="center"/>
          </w:tcPr>
          <w:p w:rsidR="00651723" w:rsidRDefault="00651723"/>
        </w:tc>
        <w:tc>
          <w:tcPr>
            <w:tcW w:w="2551" w:type="dxa"/>
            <w:hMerge w:val="restart"/>
            <w:vAlign w:val="center"/>
          </w:tcPr>
          <w:p w:rsidR="00651723" w:rsidRDefault="009D52B6">
            <w:pPr>
              <w:pStyle w:val="2"/>
            </w:pPr>
            <w:r>
              <w:t>130000</w:t>
            </w:r>
            <w:r>
              <w:t>万元</w:t>
            </w:r>
          </w:p>
        </w:tc>
        <w:tc>
          <w:tcPr>
            <w:tcW w:w="0" w:type="auto"/>
            <w:hMerge/>
          </w:tcPr>
          <w:p w:rsidR="00651723" w:rsidRDefault="009D52B6">
            <w:pPr>
              <w:pStyle w:val="2"/>
            </w:pPr>
            <w:r>
              <w:t>项目实际金额</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实际完成项目数</w:t>
            </w:r>
          </w:p>
        </w:tc>
        <w:tc>
          <w:tcPr>
            <w:tcW w:w="3430" w:type="dxa"/>
            <w:hMerge w:val="restart"/>
            <w:vAlign w:val="center"/>
          </w:tcPr>
          <w:p w:rsidR="00651723" w:rsidRDefault="009D52B6">
            <w:pPr>
              <w:pStyle w:val="2"/>
            </w:pPr>
            <w:r>
              <w:t>实际完成项目数</w:t>
            </w:r>
          </w:p>
        </w:tc>
        <w:tc>
          <w:tcPr>
            <w:tcW w:w="0" w:type="auto"/>
            <w:hMerge/>
            <w:vAlign w:val="center"/>
          </w:tcPr>
          <w:p w:rsidR="00651723" w:rsidRDefault="00651723"/>
        </w:tc>
        <w:tc>
          <w:tcPr>
            <w:tcW w:w="2551" w:type="dxa"/>
            <w:hMerge w:val="restart"/>
            <w:vAlign w:val="center"/>
          </w:tcPr>
          <w:p w:rsidR="00651723" w:rsidRDefault="009D52B6">
            <w:pPr>
              <w:pStyle w:val="2"/>
            </w:pPr>
            <w:r>
              <w:t>1</w:t>
            </w:r>
            <w:r>
              <w:t>个</w:t>
            </w:r>
          </w:p>
        </w:tc>
        <w:tc>
          <w:tcPr>
            <w:tcW w:w="0" w:type="auto"/>
            <w:hMerge/>
          </w:tcPr>
          <w:p w:rsidR="00651723" w:rsidRDefault="009D52B6">
            <w:pPr>
              <w:pStyle w:val="2"/>
            </w:pPr>
            <w:r>
              <w:t>实际完成项目数</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实现土地收储、政府投资</w:t>
            </w:r>
          </w:p>
        </w:tc>
        <w:tc>
          <w:tcPr>
            <w:tcW w:w="3430" w:type="dxa"/>
            <w:hMerge w:val="restart"/>
            <w:vAlign w:val="center"/>
          </w:tcPr>
          <w:p w:rsidR="00651723" w:rsidRDefault="009D52B6">
            <w:pPr>
              <w:pStyle w:val="2"/>
            </w:pPr>
            <w:r>
              <w:t>实现土地收储、政府投资</w:t>
            </w:r>
          </w:p>
        </w:tc>
        <w:tc>
          <w:tcPr>
            <w:tcW w:w="0" w:type="auto"/>
            <w:hMerge/>
            <w:vAlign w:val="center"/>
          </w:tcPr>
          <w:p w:rsidR="00651723" w:rsidRDefault="00651723"/>
        </w:tc>
        <w:tc>
          <w:tcPr>
            <w:tcW w:w="2551" w:type="dxa"/>
            <w:hMerge w:val="restart"/>
            <w:vAlign w:val="center"/>
          </w:tcPr>
          <w:p w:rsidR="00651723" w:rsidRDefault="009D52B6">
            <w:pPr>
              <w:pStyle w:val="2"/>
            </w:pPr>
            <w:r>
              <w:t>实现土地收储、政府投资</w:t>
            </w:r>
          </w:p>
        </w:tc>
        <w:tc>
          <w:tcPr>
            <w:tcW w:w="0" w:type="auto"/>
            <w:hMerge/>
          </w:tcPr>
          <w:p w:rsidR="00651723" w:rsidRDefault="009D52B6">
            <w:pPr>
              <w:pStyle w:val="2"/>
            </w:pPr>
            <w:r>
              <w:t>实现土地收储、政府投资</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服务对象满意度指标</w:t>
            </w:r>
          </w:p>
        </w:tc>
        <w:tc>
          <w:tcPr>
            <w:tcW w:w="3430" w:type="dxa"/>
            <w:hMerge w:val="restart"/>
            <w:vAlign w:val="center"/>
          </w:tcPr>
          <w:p w:rsidR="00651723" w:rsidRDefault="009D52B6">
            <w:pPr>
              <w:pStyle w:val="2"/>
            </w:pPr>
            <w:r>
              <w:t>服务对象满意度指标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服务对象满意度指标</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10" w:name="_Toc157760280"/>
      <w:r>
        <w:rPr>
          <w:rFonts w:ascii="方正仿宋_GBK" w:eastAsia="方正仿宋_GBK" w:hAnsi="方正仿宋_GBK" w:cs="方正仿宋_GBK"/>
          <w:sz w:val="28"/>
        </w:rPr>
        <w:t>210.</w:t>
      </w:r>
      <w:r>
        <w:rPr>
          <w:rFonts w:ascii="方正仿宋_GBK" w:eastAsia="方正仿宋_GBK" w:hAnsi="方正仿宋_GBK" w:cs="方正仿宋_GBK"/>
          <w:sz w:val="28"/>
        </w:rPr>
        <w:t>市级土地整理成本绩效目标表</w:t>
      </w:r>
      <w:bookmarkEnd w:id="2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358704</w:t>
            </w:r>
            <w:r>
              <w:t>天津市土地利用事务中心（天津市中国国际矿业大会综合服务中心）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市级土地整理成本</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252963.00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252963.00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市级土地整理成本</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市级土地整理成本</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tc>
        <w:tc>
          <w:tcPr>
            <w:tcW w:w="3430" w:type="dxa"/>
            <w:hMerge w:val="restart"/>
            <w:vAlign w:val="center"/>
          </w:tcPr>
          <w:p w:rsidR="00651723" w:rsidRDefault="009D52B6">
            <w:pPr>
              <w:pStyle w:val="2"/>
            </w:pPr>
            <w:r>
              <w:t>资金使用合规性</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资金使用合规性</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土地整理成本支出及时率</w:t>
            </w:r>
          </w:p>
        </w:tc>
        <w:tc>
          <w:tcPr>
            <w:tcW w:w="3430" w:type="dxa"/>
            <w:hMerge w:val="restart"/>
            <w:vAlign w:val="center"/>
          </w:tcPr>
          <w:p w:rsidR="00651723" w:rsidRDefault="009D52B6">
            <w:pPr>
              <w:pStyle w:val="2"/>
            </w:pPr>
            <w:r>
              <w:t>土地整理成本支出及时率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土地整理成本支出及时率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土地整理成本金额</w:t>
            </w:r>
          </w:p>
        </w:tc>
        <w:tc>
          <w:tcPr>
            <w:tcW w:w="3430" w:type="dxa"/>
            <w:hMerge w:val="restart"/>
            <w:vAlign w:val="center"/>
          </w:tcPr>
          <w:p w:rsidR="00651723" w:rsidRDefault="009D52B6">
            <w:pPr>
              <w:pStyle w:val="2"/>
            </w:pPr>
            <w:r>
              <w:t>土地整理成本金额</w:t>
            </w:r>
          </w:p>
        </w:tc>
        <w:tc>
          <w:tcPr>
            <w:tcW w:w="0" w:type="auto"/>
            <w:hMerge/>
            <w:vAlign w:val="center"/>
          </w:tcPr>
          <w:p w:rsidR="00651723" w:rsidRDefault="00651723"/>
        </w:tc>
        <w:tc>
          <w:tcPr>
            <w:tcW w:w="2551" w:type="dxa"/>
            <w:hMerge w:val="restart"/>
            <w:vAlign w:val="center"/>
          </w:tcPr>
          <w:p w:rsidR="00651723" w:rsidRDefault="009D52B6">
            <w:pPr>
              <w:pStyle w:val="2"/>
            </w:pPr>
            <w:r>
              <w:t>2000000</w:t>
            </w:r>
            <w:r>
              <w:t>万元</w:t>
            </w:r>
          </w:p>
        </w:tc>
        <w:tc>
          <w:tcPr>
            <w:tcW w:w="0" w:type="auto"/>
            <w:hMerge/>
          </w:tcPr>
          <w:p w:rsidR="00651723" w:rsidRDefault="009D52B6">
            <w:pPr>
              <w:pStyle w:val="2"/>
            </w:pPr>
            <w:r>
              <w:t>土地整理成本金额</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土地整理成本支出比率</w:t>
            </w:r>
          </w:p>
        </w:tc>
        <w:tc>
          <w:tcPr>
            <w:tcW w:w="3430" w:type="dxa"/>
            <w:hMerge w:val="restart"/>
            <w:vAlign w:val="center"/>
          </w:tcPr>
          <w:p w:rsidR="00651723" w:rsidRDefault="009D52B6">
            <w:pPr>
              <w:pStyle w:val="2"/>
            </w:pPr>
            <w:r>
              <w:t>土地整理成本支出比率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土地整理成本支出比率</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化解债务风险</w:t>
            </w:r>
          </w:p>
        </w:tc>
        <w:tc>
          <w:tcPr>
            <w:tcW w:w="3430" w:type="dxa"/>
            <w:hMerge w:val="restart"/>
            <w:vAlign w:val="center"/>
          </w:tcPr>
          <w:p w:rsidR="00651723" w:rsidRDefault="009D52B6">
            <w:pPr>
              <w:pStyle w:val="2"/>
            </w:pPr>
            <w:r>
              <w:t>化解债务风险</w:t>
            </w:r>
          </w:p>
        </w:tc>
        <w:tc>
          <w:tcPr>
            <w:tcW w:w="0" w:type="auto"/>
            <w:hMerge/>
            <w:vAlign w:val="center"/>
          </w:tcPr>
          <w:p w:rsidR="00651723" w:rsidRDefault="00651723"/>
        </w:tc>
        <w:tc>
          <w:tcPr>
            <w:tcW w:w="2551" w:type="dxa"/>
            <w:hMerge w:val="restart"/>
            <w:vAlign w:val="center"/>
          </w:tcPr>
          <w:p w:rsidR="00651723" w:rsidRDefault="009D52B6">
            <w:pPr>
              <w:pStyle w:val="2"/>
            </w:pPr>
            <w:r>
              <w:t>有效化解债务风险</w:t>
            </w:r>
          </w:p>
        </w:tc>
        <w:tc>
          <w:tcPr>
            <w:tcW w:w="0" w:type="auto"/>
            <w:hMerge/>
          </w:tcPr>
          <w:p w:rsidR="00651723" w:rsidRDefault="009D52B6">
            <w:pPr>
              <w:pStyle w:val="2"/>
            </w:pPr>
            <w:r>
              <w:t>化解债务风险</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服务对象满意度指标</w:t>
            </w:r>
          </w:p>
        </w:tc>
        <w:tc>
          <w:tcPr>
            <w:tcW w:w="3430" w:type="dxa"/>
            <w:hMerge w:val="restart"/>
            <w:vAlign w:val="center"/>
          </w:tcPr>
          <w:p w:rsidR="00651723" w:rsidRDefault="009D52B6">
            <w:pPr>
              <w:pStyle w:val="2"/>
            </w:pPr>
            <w:r>
              <w:t>服务对象满意度指标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服务对象满意度指标</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11" w:name="_Toc157760281"/>
      <w:r>
        <w:rPr>
          <w:rFonts w:ascii="方正仿宋_GBK" w:eastAsia="方正仿宋_GBK" w:hAnsi="方正仿宋_GBK" w:cs="方正仿宋_GBK"/>
          <w:sz w:val="28"/>
        </w:rPr>
        <w:t>211.</w:t>
      </w:r>
      <w:r>
        <w:rPr>
          <w:rFonts w:ascii="方正仿宋_GBK" w:eastAsia="方正仿宋_GBK" w:hAnsi="方正仿宋_GBK" w:cs="方正仿宋_GBK"/>
          <w:sz w:val="28"/>
        </w:rPr>
        <w:t>市级土地整理成本支出绩效目标表</w:t>
      </w:r>
      <w:bookmarkEnd w:id="2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358704</w:t>
            </w:r>
            <w:r>
              <w:t>天津市土地利用事务中心（天津市中国国际矿业大会综合服务中心）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市级土地整理成本支出</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600000.00</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600000.00</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 xml:space="preserve"> </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土地成本返还</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土地成本返还</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tc>
        <w:tc>
          <w:tcPr>
            <w:tcW w:w="3430" w:type="dxa"/>
            <w:hMerge w:val="restart"/>
            <w:vAlign w:val="center"/>
          </w:tcPr>
          <w:p w:rsidR="00651723" w:rsidRDefault="009D52B6">
            <w:pPr>
              <w:pStyle w:val="2"/>
            </w:pPr>
            <w:r>
              <w:t>资金使用合规性</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资金使用合规性</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项目完成及时率</w:t>
            </w:r>
          </w:p>
        </w:tc>
        <w:tc>
          <w:tcPr>
            <w:tcW w:w="3430" w:type="dxa"/>
            <w:hMerge w:val="restart"/>
            <w:vAlign w:val="center"/>
          </w:tcPr>
          <w:p w:rsidR="00651723" w:rsidRDefault="009D52B6">
            <w:pPr>
              <w:pStyle w:val="2"/>
            </w:pPr>
            <w:r>
              <w:t>项目完成及时率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项目完成及时率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项目实际金额</w:t>
            </w:r>
          </w:p>
        </w:tc>
        <w:tc>
          <w:tcPr>
            <w:tcW w:w="3430" w:type="dxa"/>
            <w:hMerge w:val="restart"/>
            <w:vAlign w:val="center"/>
          </w:tcPr>
          <w:p w:rsidR="00651723" w:rsidRDefault="009D52B6">
            <w:pPr>
              <w:pStyle w:val="2"/>
            </w:pPr>
            <w:r>
              <w:t>项目实际金额</w:t>
            </w:r>
          </w:p>
        </w:tc>
        <w:tc>
          <w:tcPr>
            <w:tcW w:w="0" w:type="auto"/>
            <w:hMerge/>
            <w:vAlign w:val="center"/>
          </w:tcPr>
          <w:p w:rsidR="00651723" w:rsidRDefault="00651723"/>
        </w:tc>
        <w:tc>
          <w:tcPr>
            <w:tcW w:w="2551" w:type="dxa"/>
            <w:hMerge w:val="restart"/>
            <w:vAlign w:val="center"/>
          </w:tcPr>
          <w:p w:rsidR="00651723" w:rsidRDefault="009D52B6">
            <w:pPr>
              <w:pStyle w:val="2"/>
            </w:pPr>
            <w:r>
              <w:t>600000</w:t>
            </w:r>
            <w:r>
              <w:t>万元</w:t>
            </w:r>
          </w:p>
        </w:tc>
        <w:tc>
          <w:tcPr>
            <w:tcW w:w="0" w:type="auto"/>
            <w:hMerge/>
          </w:tcPr>
          <w:p w:rsidR="00651723" w:rsidRDefault="009D52B6">
            <w:pPr>
              <w:pStyle w:val="2"/>
            </w:pPr>
            <w:r>
              <w:t>项目实际金额</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实际完成项目数</w:t>
            </w:r>
          </w:p>
        </w:tc>
        <w:tc>
          <w:tcPr>
            <w:tcW w:w="3430" w:type="dxa"/>
            <w:hMerge w:val="restart"/>
            <w:vAlign w:val="center"/>
          </w:tcPr>
          <w:p w:rsidR="00651723" w:rsidRDefault="009D52B6">
            <w:pPr>
              <w:pStyle w:val="2"/>
            </w:pPr>
            <w:r>
              <w:t>实际完成项目数</w:t>
            </w:r>
          </w:p>
        </w:tc>
        <w:tc>
          <w:tcPr>
            <w:tcW w:w="0" w:type="auto"/>
            <w:hMerge/>
            <w:vAlign w:val="center"/>
          </w:tcPr>
          <w:p w:rsidR="00651723" w:rsidRDefault="00651723"/>
        </w:tc>
        <w:tc>
          <w:tcPr>
            <w:tcW w:w="2551" w:type="dxa"/>
            <w:hMerge w:val="restart"/>
            <w:vAlign w:val="center"/>
          </w:tcPr>
          <w:p w:rsidR="00651723" w:rsidRDefault="009D52B6">
            <w:pPr>
              <w:pStyle w:val="2"/>
            </w:pPr>
            <w:r>
              <w:t>100</w:t>
            </w:r>
            <w:r>
              <w:t>个</w:t>
            </w:r>
          </w:p>
        </w:tc>
        <w:tc>
          <w:tcPr>
            <w:tcW w:w="0" w:type="auto"/>
            <w:hMerge/>
          </w:tcPr>
          <w:p w:rsidR="00651723" w:rsidRDefault="009D52B6">
            <w:pPr>
              <w:pStyle w:val="2"/>
            </w:pPr>
            <w:r>
              <w:t>实际完成项目数</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实现土地收储、政府投资</w:t>
            </w:r>
          </w:p>
        </w:tc>
        <w:tc>
          <w:tcPr>
            <w:tcW w:w="3430" w:type="dxa"/>
            <w:hMerge w:val="restart"/>
            <w:vAlign w:val="center"/>
          </w:tcPr>
          <w:p w:rsidR="00651723" w:rsidRDefault="009D52B6">
            <w:pPr>
              <w:pStyle w:val="2"/>
            </w:pPr>
            <w:r>
              <w:t>实现土地收储、政府投资</w:t>
            </w:r>
          </w:p>
        </w:tc>
        <w:tc>
          <w:tcPr>
            <w:tcW w:w="0" w:type="auto"/>
            <w:hMerge/>
            <w:vAlign w:val="center"/>
          </w:tcPr>
          <w:p w:rsidR="00651723" w:rsidRDefault="00651723"/>
        </w:tc>
        <w:tc>
          <w:tcPr>
            <w:tcW w:w="2551" w:type="dxa"/>
            <w:hMerge w:val="restart"/>
            <w:vAlign w:val="center"/>
          </w:tcPr>
          <w:p w:rsidR="00651723" w:rsidRDefault="009D52B6">
            <w:pPr>
              <w:pStyle w:val="2"/>
            </w:pPr>
            <w:r>
              <w:t>实现土地收储、政府投资</w:t>
            </w:r>
          </w:p>
        </w:tc>
        <w:tc>
          <w:tcPr>
            <w:tcW w:w="0" w:type="auto"/>
            <w:hMerge/>
          </w:tcPr>
          <w:p w:rsidR="00651723" w:rsidRDefault="009D52B6">
            <w:pPr>
              <w:pStyle w:val="2"/>
            </w:pPr>
            <w:r>
              <w:t>实现土地收储、政府投资</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服务对象满意度指标</w:t>
            </w:r>
          </w:p>
        </w:tc>
        <w:tc>
          <w:tcPr>
            <w:tcW w:w="3430" w:type="dxa"/>
            <w:hMerge w:val="restart"/>
            <w:vAlign w:val="center"/>
          </w:tcPr>
          <w:p w:rsidR="00651723" w:rsidRDefault="009D52B6">
            <w:pPr>
              <w:pStyle w:val="2"/>
            </w:pPr>
            <w:r>
              <w:t>服务对象满意度指标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服务对象满意度指标</w:t>
            </w:r>
          </w:p>
        </w:tc>
      </w:tr>
    </w:tbl>
    <w:p w:rsidR="00651723" w:rsidRDefault="00651723">
      <w:pPr>
        <w:sectPr w:rsidR="00651723">
          <w:pgSz w:w="11900" w:h="16840"/>
          <w:pgMar w:top="1984" w:right="1304" w:bottom="1134" w:left="1304" w:header="720" w:footer="720" w:gutter="0"/>
          <w:cols w:space="720"/>
        </w:sectPr>
      </w:pPr>
    </w:p>
    <w:p w:rsidR="00651723" w:rsidRDefault="009D52B6">
      <w:pPr>
        <w:jc w:val="center"/>
      </w:pPr>
      <w:r>
        <w:rPr>
          <w:rFonts w:ascii="方正仿宋_GBK" w:eastAsia="方正仿宋_GBK" w:hAnsi="方正仿宋_GBK" w:cs="方正仿宋_GBK"/>
          <w:sz w:val="28"/>
        </w:rPr>
        <w:t xml:space="preserve"> </w:t>
      </w:r>
    </w:p>
    <w:p w:rsidR="00651723" w:rsidRDefault="009D52B6">
      <w:pPr>
        <w:ind w:firstLine="560"/>
        <w:outlineLvl w:val="3"/>
      </w:pPr>
      <w:bookmarkStart w:id="212" w:name="_Toc157760282"/>
      <w:r>
        <w:rPr>
          <w:rFonts w:ascii="方正仿宋_GBK" w:eastAsia="方正仿宋_GBK" w:hAnsi="方正仿宋_GBK" w:cs="方正仿宋_GBK"/>
          <w:sz w:val="28"/>
        </w:rPr>
        <w:t>212.</w:t>
      </w:r>
      <w:r>
        <w:rPr>
          <w:rFonts w:ascii="方正仿宋_GBK" w:eastAsia="方正仿宋_GBK" w:hAnsi="方正仿宋_GBK" w:cs="方正仿宋_GBK"/>
          <w:sz w:val="28"/>
        </w:rPr>
        <w:t>土地开发支出绩效目标表</w:t>
      </w:r>
      <w:bookmarkEnd w:id="2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jc w:val="center"/>
        </w:trPr>
        <w:tc>
          <w:tcPr>
            <w:tcW w:w="8589" w:type="dxa"/>
            <w:hMerge w:val="restart"/>
            <w:tcBorders>
              <w:top w:val="single" w:sz="6" w:space="0" w:color="FFFFFF"/>
              <w:left w:val="single" w:sz="6" w:space="0" w:color="FFFFFF"/>
              <w:right w:val="single" w:sz="6" w:space="0" w:color="FFFFFF"/>
            </w:tcBorders>
            <w:vAlign w:val="center"/>
          </w:tcPr>
          <w:p w:rsidR="00651723" w:rsidRDefault="009D52B6">
            <w:pPr>
              <w:pStyle w:val="5"/>
            </w:pPr>
            <w:r>
              <w:t>358704</w:t>
            </w:r>
            <w:r>
              <w:t>天津市土地利用事务中心（天津市中国国际矿业大会综合服务中心）</w:t>
            </w:r>
          </w:p>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0" w:type="auto"/>
            <w:hMerge/>
            <w:tcBorders>
              <w:top w:val="single" w:sz="6" w:space="0" w:color="FFFFFF"/>
              <w:left w:val="single" w:sz="6" w:space="0" w:color="FFFFFF"/>
              <w:right w:val="single" w:sz="6" w:space="0" w:color="FFFFFF"/>
            </w:tcBorders>
          </w:tcPr>
          <w:p w:rsidR="00651723" w:rsidRDefault="00651723"/>
        </w:tc>
        <w:tc>
          <w:tcPr>
            <w:tcW w:w="1276" w:type="dxa"/>
            <w:tcBorders>
              <w:top w:val="single" w:sz="6" w:space="0" w:color="FFFFFF"/>
              <w:left w:val="single" w:sz="6" w:space="0" w:color="FFFFFF"/>
              <w:right w:val="single" w:sz="6" w:space="0" w:color="FFFFFF"/>
            </w:tcBorders>
            <w:vAlign w:val="center"/>
          </w:tcPr>
          <w:p w:rsidR="00651723" w:rsidRDefault="009D52B6">
            <w:pPr>
              <w:pStyle w:val="4"/>
            </w:pPr>
            <w:r>
              <w:t>单位：万元</w:t>
            </w:r>
          </w:p>
        </w:tc>
      </w:tr>
      <w:tr w:rsidR="00651723">
        <w:trPr>
          <w:trHeight w:val="369"/>
          <w:jc w:val="center"/>
        </w:trPr>
        <w:tc>
          <w:tcPr>
            <w:tcW w:w="1276" w:type="dxa"/>
            <w:vAlign w:val="center"/>
          </w:tcPr>
          <w:p w:rsidR="00651723" w:rsidRDefault="009D52B6">
            <w:pPr>
              <w:pStyle w:val="1"/>
            </w:pPr>
            <w:r>
              <w:t>项目名称</w:t>
            </w:r>
          </w:p>
        </w:tc>
        <w:tc>
          <w:tcPr>
            <w:tcW w:w="8589" w:type="dxa"/>
            <w:hMerge w:val="restart"/>
            <w:vAlign w:val="center"/>
          </w:tcPr>
          <w:p w:rsidR="00651723" w:rsidRDefault="009D52B6">
            <w:pPr>
              <w:pStyle w:val="2"/>
            </w:pPr>
            <w:r>
              <w:t>土地开发支出</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1"/>
            </w:pPr>
            <w:r>
              <w:t>预算规模及资金用途</w:t>
            </w:r>
          </w:p>
        </w:tc>
        <w:tc>
          <w:tcPr>
            <w:tcW w:w="1276" w:type="dxa"/>
            <w:vAlign w:val="center"/>
          </w:tcPr>
          <w:p w:rsidR="00651723" w:rsidRDefault="009D52B6">
            <w:pPr>
              <w:pStyle w:val="1"/>
            </w:pPr>
            <w:r>
              <w:t>预算数</w:t>
            </w:r>
          </w:p>
        </w:tc>
        <w:tc>
          <w:tcPr>
            <w:tcW w:w="1332" w:type="dxa"/>
            <w:vAlign w:val="center"/>
          </w:tcPr>
          <w:p w:rsidR="00651723" w:rsidRDefault="009D52B6">
            <w:pPr>
              <w:pStyle w:val="2"/>
            </w:pPr>
            <w:r>
              <w:t>55999.74</w:t>
            </w:r>
          </w:p>
        </w:tc>
        <w:tc>
          <w:tcPr>
            <w:tcW w:w="1587" w:type="dxa"/>
            <w:vAlign w:val="center"/>
          </w:tcPr>
          <w:p w:rsidR="00651723" w:rsidRDefault="009D52B6">
            <w:pPr>
              <w:pStyle w:val="1"/>
            </w:pPr>
            <w:r>
              <w:t>其中：财政</w:t>
            </w:r>
            <w:r>
              <w:t xml:space="preserve">    </w:t>
            </w:r>
            <w:r>
              <w:t>资金</w:t>
            </w:r>
          </w:p>
        </w:tc>
        <w:tc>
          <w:tcPr>
            <w:tcW w:w="1843" w:type="dxa"/>
            <w:vAlign w:val="center"/>
          </w:tcPr>
          <w:p w:rsidR="00651723" w:rsidRDefault="009D52B6">
            <w:pPr>
              <w:pStyle w:val="2"/>
            </w:pPr>
            <w:r>
              <w:t xml:space="preserve"> </w:t>
            </w:r>
          </w:p>
        </w:tc>
        <w:tc>
          <w:tcPr>
            <w:tcW w:w="1276" w:type="dxa"/>
            <w:vAlign w:val="center"/>
          </w:tcPr>
          <w:p w:rsidR="00651723" w:rsidRDefault="009D52B6">
            <w:pPr>
              <w:pStyle w:val="1"/>
            </w:pPr>
            <w:r>
              <w:t>其他资金</w:t>
            </w:r>
          </w:p>
        </w:tc>
        <w:tc>
          <w:tcPr>
            <w:tcW w:w="1276" w:type="dxa"/>
            <w:vAlign w:val="center"/>
          </w:tcPr>
          <w:p w:rsidR="00651723" w:rsidRDefault="009D52B6">
            <w:pPr>
              <w:pStyle w:val="2"/>
            </w:pPr>
            <w:r>
              <w:t>55999.74</w:t>
            </w:r>
          </w:p>
        </w:tc>
      </w:tr>
      <w:tr w:rsidR="00651723">
        <w:trPr>
          <w:trHeight w:val="369"/>
          <w:jc w:val="center"/>
        </w:trPr>
        <w:tc>
          <w:tcPr>
            <w:tcW w:w="1276" w:type="dxa"/>
            <w:vMerge/>
          </w:tcPr>
          <w:p w:rsidR="00651723" w:rsidRDefault="00651723"/>
        </w:tc>
        <w:tc>
          <w:tcPr>
            <w:tcW w:w="8589" w:type="dxa"/>
            <w:hMerge w:val="restart"/>
            <w:vAlign w:val="center"/>
          </w:tcPr>
          <w:p w:rsidR="00651723" w:rsidRDefault="009D52B6">
            <w:pPr>
              <w:pStyle w:val="2"/>
            </w:pPr>
            <w:r>
              <w:t>土地收储、土地整理等相关工作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r w:rsidR="00651723">
        <w:trPr>
          <w:trHeight w:val="369"/>
          <w:jc w:val="center"/>
        </w:trPr>
        <w:tc>
          <w:tcPr>
            <w:tcW w:w="1276" w:type="dxa"/>
            <w:vAlign w:val="center"/>
          </w:tcPr>
          <w:p w:rsidR="00651723" w:rsidRDefault="009D52B6">
            <w:pPr>
              <w:pStyle w:val="1"/>
            </w:pPr>
            <w:r>
              <w:t>绩效目标</w:t>
            </w:r>
          </w:p>
        </w:tc>
        <w:tc>
          <w:tcPr>
            <w:tcW w:w="8589" w:type="dxa"/>
            <w:hMerge w:val="restart"/>
            <w:vAlign w:val="center"/>
          </w:tcPr>
          <w:p w:rsidR="00651723" w:rsidRDefault="009D52B6">
            <w:pPr>
              <w:pStyle w:val="2"/>
            </w:pPr>
            <w:r>
              <w:t>1.</w:t>
            </w:r>
            <w:r>
              <w:t>实现土地收储、土地整理等相关工作</w:t>
            </w:r>
          </w:p>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c>
          <w:tcPr>
            <w:tcW w:w="0" w:type="auto"/>
            <w:hMerge/>
          </w:tcPr>
          <w:p w:rsidR="00651723" w:rsidRDefault="00651723"/>
        </w:tc>
      </w:tr>
    </w:tbl>
    <w:p w:rsidR="00651723" w:rsidRDefault="009D52B6">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327"/>
        <w:gridCol w:w="1327"/>
        <w:gridCol w:w="1327"/>
        <w:gridCol w:w="1327"/>
        <w:gridCol w:w="1327"/>
        <w:gridCol w:w="1327"/>
        <w:gridCol w:w="1327"/>
      </w:tblGrid>
      <w:tr w:rsidR="00651723">
        <w:trPr>
          <w:trHeight w:val="397"/>
          <w:tblHeader/>
          <w:jc w:val="center"/>
        </w:trPr>
        <w:tc>
          <w:tcPr>
            <w:tcW w:w="1276" w:type="dxa"/>
            <w:vAlign w:val="center"/>
          </w:tcPr>
          <w:p w:rsidR="00651723" w:rsidRDefault="009D52B6">
            <w:pPr>
              <w:pStyle w:val="1"/>
            </w:pPr>
            <w:r>
              <w:t>一级指标</w:t>
            </w:r>
          </w:p>
        </w:tc>
        <w:tc>
          <w:tcPr>
            <w:tcW w:w="1276" w:type="dxa"/>
            <w:vAlign w:val="center"/>
          </w:tcPr>
          <w:p w:rsidR="00651723" w:rsidRDefault="009D52B6">
            <w:pPr>
              <w:pStyle w:val="1"/>
            </w:pPr>
            <w:r>
              <w:t>二级指标</w:t>
            </w:r>
          </w:p>
        </w:tc>
        <w:tc>
          <w:tcPr>
            <w:tcW w:w="1332" w:type="dxa"/>
            <w:vAlign w:val="center"/>
          </w:tcPr>
          <w:p w:rsidR="00651723" w:rsidRDefault="009D52B6">
            <w:pPr>
              <w:pStyle w:val="1"/>
            </w:pPr>
            <w:r>
              <w:t>三级指标</w:t>
            </w:r>
          </w:p>
        </w:tc>
        <w:tc>
          <w:tcPr>
            <w:tcW w:w="3430" w:type="dxa"/>
            <w:hMerge w:val="restart"/>
            <w:vAlign w:val="center"/>
          </w:tcPr>
          <w:p w:rsidR="00651723" w:rsidRDefault="009D52B6">
            <w:pPr>
              <w:pStyle w:val="1"/>
            </w:pPr>
            <w:r>
              <w:t>绩效指标描述</w:t>
            </w:r>
          </w:p>
        </w:tc>
        <w:tc>
          <w:tcPr>
            <w:tcW w:w="0" w:type="auto"/>
            <w:hMerge/>
          </w:tcPr>
          <w:p w:rsidR="00651723" w:rsidRDefault="00651723"/>
        </w:tc>
        <w:tc>
          <w:tcPr>
            <w:tcW w:w="2551" w:type="dxa"/>
            <w:hMerge w:val="restart"/>
            <w:vAlign w:val="center"/>
          </w:tcPr>
          <w:p w:rsidR="00651723" w:rsidRDefault="009D52B6">
            <w:pPr>
              <w:pStyle w:val="1"/>
            </w:pPr>
            <w:r>
              <w:t>指标值</w:t>
            </w:r>
          </w:p>
        </w:tc>
        <w:tc>
          <w:tcPr>
            <w:tcW w:w="0" w:type="auto"/>
            <w:hMerge/>
          </w:tcPr>
          <w:p w:rsidR="00651723" w:rsidRDefault="00651723"/>
        </w:tc>
      </w:tr>
      <w:tr w:rsidR="00651723">
        <w:trPr>
          <w:trHeight w:val="369"/>
          <w:jc w:val="center"/>
        </w:trPr>
        <w:tc>
          <w:tcPr>
            <w:tcW w:w="1276" w:type="dxa"/>
            <w:vMerge w:val="restart"/>
            <w:vAlign w:val="center"/>
          </w:tcPr>
          <w:p w:rsidR="00651723" w:rsidRDefault="009D52B6">
            <w:pPr>
              <w:pStyle w:val="3"/>
            </w:pPr>
            <w:r>
              <w:t>产出指标</w:t>
            </w:r>
          </w:p>
        </w:tc>
        <w:tc>
          <w:tcPr>
            <w:tcW w:w="1276" w:type="dxa"/>
            <w:vAlign w:val="center"/>
          </w:tcPr>
          <w:p w:rsidR="00651723" w:rsidRDefault="009D52B6">
            <w:pPr>
              <w:pStyle w:val="2"/>
            </w:pPr>
            <w:r>
              <w:t>质量指标</w:t>
            </w:r>
          </w:p>
        </w:tc>
        <w:tc>
          <w:tcPr>
            <w:tcW w:w="1332" w:type="dxa"/>
            <w:vAlign w:val="center"/>
          </w:tcPr>
          <w:p w:rsidR="00651723" w:rsidRDefault="009D52B6">
            <w:pPr>
              <w:pStyle w:val="2"/>
            </w:pPr>
            <w:r>
              <w:t>资金使用合规性</w:t>
            </w:r>
          </w:p>
        </w:tc>
        <w:tc>
          <w:tcPr>
            <w:tcW w:w="3430" w:type="dxa"/>
            <w:hMerge w:val="restart"/>
            <w:vAlign w:val="center"/>
          </w:tcPr>
          <w:p w:rsidR="00651723" w:rsidRDefault="009D52B6">
            <w:pPr>
              <w:pStyle w:val="2"/>
            </w:pPr>
            <w:r>
              <w:t>资金使用合规性</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资金使用合规性</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时效指标</w:t>
            </w:r>
          </w:p>
        </w:tc>
        <w:tc>
          <w:tcPr>
            <w:tcW w:w="1332" w:type="dxa"/>
            <w:vAlign w:val="center"/>
          </w:tcPr>
          <w:p w:rsidR="00651723" w:rsidRDefault="009D52B6">
            <w:pPr>
              <w:pStyle w:val="2"/>
            </w:pPr>
            <w:r>
              <w:t>项目完成及时率</w:t>
            </w:r>
          </w:p>
        </w:tc>
        <w:tc>
          <w:tcPr>
            <w:tcW w:w="3430" w:type="dxa"/>
            <w:hMerge w:val="restart"/>
            <w:vAlign w:val="center"/>
          </w:tcPr>
          <w:p w:rsidR="00651723" w:rsidRDefault="009D52B6">
            <w:pPr>
              <w:pStyle w:val="2"/>
            </w:pPr>
            <w:r>
              <w:t>项目完成及时率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项目完成及时率</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成本指标</w:t>
            </w:r>
          </w:p>
        </w:tc>
        <w:tc>
          <w:tcPr>
            <w:tcW w:w="1332" w:type="dxa"/>
            <w:vAlign w:val="center"/>
          </w:tcPr>
          <w:p w:rsidR="00651723" w:rsidRDefault="009D52B6">
            <w:pPr>
              <w:pStyle w:val="2"/>
            </w:pPr>
            <w:r>
              <w:t>项目实际金额</w:t>
            </w:r>
          </w:p>
        </w:tc>
        <w:tc>
          <w:tcPr>
            <w:tcW w:w="3430" w:type="dxa"/>
            <w:hMerge w:val="restart"/>
            <w:vAlign w:val="center"/>
          </w:tcPr>
          <w:p w:rsidR="00651723" w:rsidRDefault="009D52B6">
            <w:pPr>
              <w:pStyle w:val="2"/>
            </w:pPr>
            <w:r>
              <w:t>项目实际金额</w:t>
            </w:r>
          </w:p>
        </w:tc>
        <w:tc>
          <w:tcPr>
            <w:tcW w:w="0" w:type="auto"/>
            <w:hMerge/>
            <w:vAlign w:val="center"/>
          </w:tcPr>
          <w:p w:rsidR="00651723" w:rsidRDefault="00651723"/>
        </w:tc>
        <w:tc>
          <w:tcPr>
            <w:tcW w:w="2551" w:type="dxa"/>
            <w:hMerge w:val="restart"/>
            <w:vAlign w:val="center"/>
          </w:tcPr>
          <w:p w:rsidR="00651723" w:rsidRDefault="009D52B6">
            <w:pPr>
              <w:pStyle w:val="2"/>
            </w:pPr>
            <w:r>
              <w:t>55999.74</w:t>
            </w:r>
            <w:r>
              <w:t>万元</w:t>
            </w:r>
          </w:p>
        </w:tc>
        <w:tc>
          <w:tcPr>
            <w:tcW w:w="0" w:type="auto"/>
            <w:hMerge/>
          </w:tcPr>
          <w:p w:rsidR="00651723" w:rsidRDefault="009D52B6">
            <w:pPr>
              <w:pStyle w:val="2"/>
            </w:pPr>
            <w:r>
              <w:t>项目实际金额</w:t>
            </w:r>
          </w:p>
        </w:tc>
      </w:tr>
      <w:tr w:rsidR="00651723">
        <w:trPr>
          <w:trHeight w:val="369"/>
          <w:jc w:val="center"/>
        </w:trPr>
        <w:tc>
          <w:tcPr>
            <w:tcW w:w="1276" w:type="dxa"/>
            <w:vMerge/>
            <w:vAlign w:val="center"/>
          </w:tcPr>
          <w:p w:rsidR="00651723" w:rsidRDefault="00651723"/>
        </w:tc>
        <w:tc>
          <w:tcPr>
            <w:tcW w:w="1276" w:type="dxa"/>
            <w:vAlign w:val="center"/>
          </w:tcPr>
          <w:p w:rsidR="00651723" w:rsidRDefault="009D52B6">
            <w:pPr>
              <w:pStyle w:val="2"/>
            </w:pPr>
            <w:r>
              <w:t>数量指标</w:t>
            </w:r>
          </w:p>
        </w:tc>
        <w:tc>
          <w:tcPr>
            <w:tcW w:w="1332" w:type="dxa"/>
            <w:vAlign w:val="center"/>
          </w:tcPr>
          <w:p w:rsidR="00651723" w:rsidRDefault="009D52B6">
            <w:pPr>
              <w:pStyle w:val="2"/>
            </w:pPr>
            <w:r>
              <w:t>实际完成项目数</w:t>
            </w:r>
          </w:p>
        </w:tc>
        <w:tc>
          <w:tcPr>
            <w:tcW w:w="3430" w:type="dxa"/>
            <w:hMerge w:val="restart"/>
            <w:vAlign w:val="center"/>
          </w:tcPr>
          <w:p w:rsidR="00651723" w:rsidRDefault="009D52B6">
            <w:pPr>
              <w:pStyle w:val="2"/>
            </w:pPr>
            <w:r>
              <w:t>实际完成项目数</w:t>
            </w:r>
          </w:p>
        </w:tc>
        <w:tc>
          <w:tcPr>
            <w:tcW w:w="0" w:type="auto"/>
            <w:hMerge/>
            <w:vAlign w:val="center"/>
          </w:tcPr>
          <w:p w:rsidR="00651723" w:rsidRDefault="00651723"/>
        </w:tc>
        <w:tc>
          <w:tcPr>
            <w:tcW w:w="2551" w:type="dxa"/>
            <w:hMerge w:val="restart"/>
            <w:vAlign w:val="center"/>
          </w:tcPr>
          <w:p w:rsidR="00651723" w:rsidRDefault="009D52B6">
            <w:pPr>
              <w:pStyle w:val="2"/>
            </w:pPr>
            <w:r>
              <w:t>1</w:t>
            </w:r>
            <w:r>
              <w:t>个</w:t>
            </w:r>
          </w:p>
        </w:tc>
        <w:tc>
          <w:tcPr>
            <w:tcW w:w="0" w:type="auto"/>
            <w:hMerge/>
          </w:tcPr>
          <w:p w:rsidR="00651723" w:rsidRDefault="009D52B6">
            <w:pPr>
              <w:pStyle w:val="2"/>
            </w:pPr>
            <w:r>
              <w:t>实际完成项目数</w:t>
            </w:r>
          </w:p>
        </w:tc>
      </w:tr>
      <w:tr w:rsidR="00651723">
        <w:trPr>
          <w:trHeight w:val="369"/>
          <w:jc w:val="center"/>
        </w:trPr>
        <w:tc>
          <w:tcPr>
            <w:tcW w:w="1276" w:type="dxa"/>
            <w:vAlign w:val="center"/>
          </w:tcPr>
          <w:p w:rsidR="00651723" w:rsidRDefault="009D52B6">
            <w:pPr>
              <w:pStyle w:val="3"/>
            </w:pPr>
            <w:r>
              <w:t>效益指标</w:t>
            </w:r>
          </w:p>
        </w:tc>
        <w:tc>
          <w:tcPr>
            <w:tcW w:w="1276" w:type="dxa"/>
            <w:vAlign w:val="center"/>
          </w:tcPr>
          <w:p w:rsidR="00651723" w:rsidRDefault="009D52B6">
            <w:pPr>
              <w:pStyle w:val="2"/>
            </w:pPr>
            <w:r>
              <w:t>社会效益指标</w:t>
            </w:r>
          </w:p>
        </w:tc>
        <w:tc>
          <w:tcPr>
            <w:tcW w:w="1332" w:type="dxa"/>
            <w:vAlign w:val="center"/>
          </w:tcPr>
          <w:p w:rsidR="00651723" w:rsidRDefault="009D52B6">
            <w:pPr>
              <w:pStyle w:val="2"/>
            </w:pPr>
            <w:r>
              <w:t>实现土地收储、政府投资</w:t>
            </w:r>
          </w:p>
        </w:tc>
        <w:tc>
          <w:tcPr>
            <w:tcW w:w="3430" w:type="dxa"/>
            <w:hMerge w:val="restart"/>
            <w:vAlign w:val="center"/>
          </w:tcPr>
          <w:p w:rsidR="00651723" w:rsidRDefault="009D52B6">
            <w:pPr>
              <w:pStyle w:val="2"/>
            </w:pPr>
            <w:r>
              <w:t>实现土地收储、政府投资</w:t>
            </w:r>
          </w:p>
        </w:tc>
        <w:tc>
          <w:tcPr>
            <w:tcW w:w="0" w:type="auto"/>
            <w:hMerge/>
            <w:vAlign w:val="center"/>
          </w:tcPr>
          <w:p w:rsidR="00651723" w:rsidRDefault="00651723"/>
        </w:tc>
        <w:tc>
          <w:tcPr>
            <w:tcW w:w="2551" w:type="dxa"/>
            <w:hMerge w:val="restart"/>
            <w:vAlign w:val="center"/>
          </w:tcPr>
          <w:p w:rsidR="00651723" w:rsidRDefault="009D52B6">
            <w:pPr>
              <w:pStyle w:val="2"/>
            </w:pPr>
            <w:r>
              <w:t>实现土地收储、政府投资</w:t>
            </w:r>
          </w:p>
        </w:tc>
        <w:tc>
          <w:tcPr>
            <w:tcW w:w="0" w:type="auto"/>
            <w:hMerge/>
          </w:tcPr>
          <w:p w:rsidR="00651723" w:rsidRDefault="009D52B6">
            <w:pPr>
              <w:pStyle w:val="2"/>
            </w:pPr>
            <w:r>
              <w:t>实现土地收储、政府投资</w:t>
            </w:r>
          </w:p>
        </w:tc>
      </w:tr>
      <w:tr w:rsidR="00651723">
        <w:trPr>
          <w:trHeight w:val="369"/>
          <w:jc w:val="center"/>
        </w:trPr>
        <w:tc>
          <w:tcPr>
            <w:tcW w:w="1276" w:type="dxa"/>
            <w:vAlign w:val="center"/>
          </w:tcPr>
          <w:p w:rsidR="00651723" w:rsidRDefault="009D52B6">
            <w:pPr>
              <w:pStyle w:val="3"/>
            </w:pPr>
            <w:r>
              <w:t>满意度指标</w:t>
            </w:r>
          </w:p>
        </w:tc>
        <w:tc>
          <w:tcPr>
            <w:tcW w:w="1276" w:type="dxa"/>
            <w:vAlign w:val="center"/>
          </w:tcPr>
          <w:p w:rsidR="00651723" w:rsidRDefault="009D52B6">
            <w:pPr>
              <w:pStyle w:val="2"/>
            </w:pPr>
            <w:r>
              <w:t>服务对象满意度指标</w:t>
            </w:r>
          </w:p>
        </w:tc>
        <w:tc>
          <w:tcPr>
            <w:tcW w:w="1332" w:type="dxa"/>
            <w:vAlign w:val="center"/>
          </w:tcPr>
          <w:p w:rsidR="00651723" w:rsidRDefault="009D52B6">
            <w:pPr>
              <w:pStyle w:val="2"/>
            </w:pPr>
            <w:r>
              <w:t>服务对象满意度指标</w:t>
            </w:r>
          </w:p>
        </w:tc>
        <w:tc>
          <w:tcPr>
            <w:tcW w:w="3430" w:type="dxa"/>
            <w:hMerge w:val="restart"/>
            <w:vAlign w:val="center"/>
          </w:tcPr>
          <w:p w:rsidR="00651723" w:rsidRDefault="009D52B6">
            <w:pPr>
              <w:pStyle w:val="2"/>
            </w:pPr>
            <w:r>
              <w:t>服务对象满意度指标</w:t>
            </w:r>
          </w:p>
        </w:tc>
        <w:tc>
          <w:tcPr>
            <w:tcW w:w="0" w:type="auto"/>
            <w:hMerge/>
            <w:vAlign w:val="center"/>
          </w:tcPr>
          <w:p w:rsidR="00651723" w:rsidRDefault="00651723"/>
        </w:tc>
        <w:tc>
          <w:tcPr>
            <w:tcW w:w="2551" w:type="dxa"/>
            <w:hMerge w:val="restart"/>
            <w:vAlign w:val="center"/>
          </w:tcPr>
          <w:p w:rsidR="00651723" w:rsidRDefault="009D52B6">
            <w:pPr>
              <w:pStyle w:val="2"/>
            </w:pPr>
            <w:r>
              <w:t>100%</w:t>
            </w:r>
          </w:p>
        </w:tc>
        <w:tc>
          <w:tcPr>
            <w:tcW w:w="0" w:type="auto"/>
            <w:hMerge/>
          </w:tcPr>
          <w:p w:rsidR="00651723" w:rsidRDefault="009D52B6">
            <w:pPr>
              <w:pStyle w:val="2"/>
            </w:pPr>
            <w:r>
              <w:t>服务对象满意度指标</w:t>
            </w:r>
          </w:p>
        </w:tc>
      </w:tr>
    </w:tbl>
    <w:p w:rsidR="00651723" w:rsidRDefault="00651723"/>
    <w:sectPr w:rsidR="00651723">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2B6" w:rsidRDefault="009D52B6">
      <w:r>
        <w:separator/>
      </w:r>
    </w:p>
  </w:endnote>
  <w:endnote w:type="continuationSeparator" w:id="0">
    <w:p w:rsidR="009D52B6" w:rsidRDefault="009D5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panose1 w:val="00000000000000000000"/>
    <w:charset w:val="86"/>
    <w:family w:val="roman"/>
    <w:notTrueType/>
    <w:pitch w:val="default"/>
  </w:font>
  <w:font w:name="方正书宋_GBK">
    <w:altName w:val="Arial Unicode MS"/>
    <w:panose1 w:val="00000000000000000000"/>
    <w:charset w:val="86"/>
    <w:family w:val="roman"/>
    <w:notTrueType/>
    <w:pitch w:val="default"/>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Arial Unicode MS"/>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23" w:rsidRDefault="009D52B6">
    <w:r>
      <w:fldChar w:fldCharType="begin"/>
    </w:r>
    <w:r>
      <w:instrText>PAGE "page number"</w:instrText>
    </w:r>
    <w:r>
      <w:fldChar w:fldCharType="separate"/>
    </w:r>
    <w:r w:rsidR="002852B4">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23" w:rsidRPr="002852B4" w:rsidRDefault="00651723" w:rsidP="002852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2B6" w:rsidRDefault="009D52B6">
      <w:r>
        <w:separator/>
      </w:r>
    </w:p>
  </w:footnote>
  <w:footnote w:type="continuationSeparator" w:id="0">
    <w:p w:rsidR="009D52B6" w:rsidRDefault="009D5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23"/>
    <w:rsid w:val="002852B4"/>
    <w:rsid w:val="00651723"/>
    <w:rsid w:val="009D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2A374-1B25-48F5-8CC8-28374AE0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styleId="20">
    <w:name w:val="toc 2"/>
    <w:basedOn w:val="a"/>
    <w:uiPriority w:val="39"/>
    <w:qFormat/>
    <w:pPr>
      <w:ind w:left="240"/>
    </w:pPr>
  </w:style>
  <w:style w:type="paragraph" w:styleId="40">
    <w:name w:val="toc 4"/>
    <w:basedOn w:val="a"/>
    <w:uiPriority w:val="39"/>
    <w:qFormat/>
    <w:pPr>
      <w:ind w:left="720"/>
    </w:pPr>
  </w:style>
  <w:style w:type="paragraph" w:styleId="10">
    <w:name w:val="toc 1"/>
    <w:basedOn w:val="a"/>
    <w:uiPriority w:val="39"/>
    <w:qFormat/>
    <w:pPr>
      <w:spacing w:before="120"/>
    </w:pPr>
    <w:rPr>
      <w:rFonts w:eastAsia="方正仿宋_GBK"/>
      <w:color w:val="000000"/>
      <w:sz w:val="28"/>
    </w:rPr>
  </w:style>
  <w:style w:type="paragraph" w:styleId="30">
    <w:name w:val="toc 3"/>
    <w:basedOn w:val="a"/>
    <w:next w:val="a"/>
    <w:autoRedefine/>
    <w:uiPriority w:val="39"/>
    <w:unhideWhenUsed/>
    <w:rsid w:val="002852B4"/>
    <w:pPr>
      <w:widowControl w:val="0"/>
      <w:ind w:leftChars="400" w:left="840"/>
      <w:jc w:val="both"/>
    </w:pPr>
    <w:rPr>
      <w:rFonts w:asciiTheme="minorHAnsi" w:eastAsiaTheme="minorEastAsia" w:hAnsiTheme="minorHAnsi" w:cstheme="minorBidi"/>
      <w:kern w:val="2"/>
      <w:sz w:val="21"/>
      <w:szCs w:val="22"/>
      <w:lang w:eastAsia="zh-CN"/>
    </w:rPr>
  </w:style>
  <w:style w:type="paragraph" w:styleId="50">
    <w:name w:val="toc 5"/>
    <w:basedOn w:val="a"/>
    <w:next w:val="a"/>
    <w:autoRedefine/>
    <w:uiPriority w:val="39"/>
    <w:unhideWhenUsed/>
    <w:rsid w:val="002852B4"/>
    <w:pPr>
      <w:widowControl w:val="0"/>
      <w:ind w:leftChars="800" w:left="1680"/>
      <w:jc w:val="both"/>
    </w:pPr>
    <w:rPr>
      <w:rFonts w:asciiTheme="minorHAnsi" w:eastAsiaTheme="minorEastAsia" w:hAnsiTheme="minorHAnsi" w:cstheme="minorBidi"/>
      <w:kern w:val="2"/>
      <w:sz w:val="21"/>
      <w:szCs w:val="22"/>
      <w:lang w:eastAsia="zh-CN"/>
    </w:rPr>
  </w:style>
  <w:style w:type="paragraph" w:styleId="6">
    <w:name w:val="toc 6"/>
    <w:basedOn w:val="a"/>
    <w:next w:val="a"/>
    <w:autoRedefine/>
    <w:uiPriority w:val="39"/>
    <w:unhideWhenUsed/>
    <w:rsid w:val="002852B4"/>
    <w:pPr>
      <w:widowControl w:val="0"/>
      <w:ind w:leftChars="1000" w:left="2100"/>
      <w:jc w:val="both"/>
    </w:pPr>
    <w:rPr>
      <w:rFonts w:asciiTheme="minorHAnsi" w:eastAsiaTheme="minorEastAsia" w:hAnsiTheme="minorHAnsi" w:cstheme="minorBidi"/>
      <w:kern w:val="2"/>
      <w:sz w:val="21"/>
      <w:szCs w:val="22"/>
      <w:lang w:eastAsia="zh-CN"/>
    </w:rPr>
  </w:style>
  <w:style w:type="paragraph" w:styleId="7">
    <w:name w:val="toc 7"/>
    <w:basedOn w:val="a"/>
    <w:next w:val="a"/>
    <w:autoRedefine/>
    <w:uiPriority w:val="39"/>
    <w:unhideWhenUsed/>
    <w:rsid w:val="002852B4"/>
    <w:pPr>
      <w:widowControl w:val="0"/>
      <w:ind w:leftChars="1200" w:left="2520"/>
      <w:jc w:val="both"/>
    </w:pPr>
    <w:rPr>
      <w:rFonts w:asciiTheme="minorHAnsi" w:eastAsiaTheme="minorEastAsia" w:hAnsiTheme="minorHAnsi" w:cstheme="minorBidi"/>
      <w:kern w:val="2"/>
      <w:sz w:val="21"/>
      <w:szCs w:val="22"/>
      <w:lang w:eastAsia="zh-CN"/>
    </w:rPr>
  </w:style>
  <w:style w:type="paragraph" w:styleId="8">
    <w:name w:val="toc 8"/>
    <w:basedOn w:val="a"/>
    <w:next w:val="a"/>
    <w:autoRedefine/>
    <w:uiPriority w:val="39"/>
    <w:unhideWhenUsed/>
    <w:rsid w:val="002852B4"/>
    <w:pPr>
      <w:widowControl w:val="0"/>
      <w:ind w:leftChars="1400" w:left="2940"/>
      <w:jc w:val="both"/>
    </w:pPr>
    <w:rPr>
      <w:rFonts w:asciiTheme="minorHAnsi" w:eastAsiaTheme="minorEastAsia" w:hAnsiTheme="minorHAnsi" w:cstheme="minorBidi"/>
      <w:kern w:val="2"/>
      <w:sz w:val="21"/>
      <w:szCs w:val="22"/>
      <w:lang w:eastAsia="zh-CN"/>
    </w:rPr>
  </w:style>
  <w:style w:type="paragraph" w:styleId="9">
    <w:name w:val="toc 9"/>
    <w:basedOn w:val="a"/>
    <w:next w:val="a"/>
    <w:autoRedefine/>
    <w:uiPriority w:val="39"/>
    <w:unhideWhenUsed/>
    <w:rsid w:val="002852B4"/>
    <w:pPr>
      <w:widowControl w:val="0"/>
      <w:ind w:leftChars="1600" w:left="3360"/>
      <w:jc w:val="both"/>
    </w:pPr>
    <w:rPr>
      <w:rFonts w:asciiTheme="minorHAnsi" w:eastAsiaTheme="minorEastAsia" w:hAnsiTheme="minorHAnsi" w:cstheme="minorBidi"/>
      <w:kern w:val="2"/>
      <w:sz w:val="21"/>
      <w:szCs w:val="22"/>
      <w:lang w:eastAsia="zh-CN"/>
    </w:rPr>
  </w:style>
  <w:style w:type="character" w:styleId="a4">
    <w:name w:val="Hyperlink"/>
    <w:basedOn w:val="a0"/>
    <w:uiPriority w:val="99"/>
    <w:unhideWhenUsed/>
    <w:rsid w:val="002852B4"/>
    <w:rPr>
      <w:color w:val="0563C1" w:themeColor="hyperlink"/>
      <w:u w:val="single"/>
    </w:rPr>
  </w:style>
  <w:style w:type="paragraph" w:styleId="a5">
    <w:name w:val="header"/>
    <w:basedOn w:val="a"/>
    <w:link w:val="Char"/>
    <w:uiPriority w:val="99"/>
    <w:unhideWhenUsed/>
    <w:rsid w:val="002852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852B4"/>
    <w:rPr>
      <w:rFonts w:eastAsia="Times New Roman"/>
      <w:sz w:val="18"/>
      <w:szCs w:val="18"/>
      <w:lang w:eastAsia="uk-UA"/>
    </w:rPr>
  </w:style>
  <w:style w:type="paragraph" w:styleId="a6">
    <w:name w:val="footer"/>
    <w:basedOn w:val="a"/>
    <w:link w:val="Char0"/>
    <w:uiPriority w:val="99"/>
    <w:unhideWhenUsed/>
    <w:rsid w:val="002852B4"/>
    <w:pPr>
      <w:tabs>
        <w:tab w:val="center" w:pos="4153"/>
        <w:tab w:val="right" w:pos="8306"/>
      </w:tabs>
      <w:snapToGrid w:val="0"/>
    </w:pPr>
    <w:rPr>
      <w:sz w:val="18"/>
      <w:szCs w:val="18"/>
    </w:rPr>
  </w:style>
  <w:style w:type="character" w:customStyle="1" w:styleId="Char0">
    <w:name w:val="页脚 Char"/>
    <w:basedOn w:val="a0"/>
    <w:link w:val="a6"/>
    <w:uiPriority w:val="99"/>
    <w:rsid w:val="002852B4"/>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90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366" Type="http://schemas.openxmlformats.org/officeDocument/2006/relationships/customXml" Target="../customXml/item366.xml"/><Relationship Id="rId170" Type="http://schemas.openxmlformats.org/officeDocument/2006/relationships/customXml" Target="../customXml/item170.xml"/><Relationship Id="rId226" Type="http://schemas.openxmlformats.org/officeDocument/2006/relationships/customXml" Target="../customXml/item226.xml"/><Relationship Id="rId433" Type="http://schemas.openxmlformats.org/officeDocument/2006/relationships/webSettings" Target="webSettings.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customXml" Target="../customXml/item335.xml"/><Relationship Id="rId377" Type="http://schemas.openxmlformats.org/officeDocument/2006/relationships/customXml" Target="../customXml/item377.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402" Type="http://schemas.openxmlformats.org/officeDocument/2006/relationships/customXml" Target="../customXml/item402.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customXml" Target="../customXml/item346.xml"/><Relationship Id="rId388" Type="http://schemas.openxmlformats.org/officeDocument/2006/relationships/customXml" Target="../customXml/item388.xm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413" Type="http://schemas.openxmlformats.org/officeDocument/2006/relationships/customXml" Target="../customXml/item413.xml"/><Relationship Id="rId248" Type="http://schemas.openxmlformats.org/officeDocument/2006/relationships/customXml" Target="../customXml/item24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280" Type="http://schemas.openxmlformats.org/officeDocument/2006/relationships/customXml" Target="../customXml/item280.xml"/><Relationship Id="rId315" Type="http://schemas.openxmlformats.org/officeDocument/2006/relationships/customXml" Target="../customXml/item315.xml"/><Relationship Id="rId336" Type="http://schemas.openxmlformats.org/officeDocument/2006/relationships/customXml" Target="../customXml/item336.xml"/><Relationship Id="rId357" Type="http://schemas.openxmlformats.org/officeDocument/2006/relationships/customXml" Target="../customXml/item357.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217" Type="http://schemas.openxmlformats.org/officeDocument/2006/relationships/customXml" Target="../customXml/item217.xml"/><Relationship Id="rId378" Type="http://schemas.openxmlformats.org/officeDocument/2006/relationships/customXml" Target="../customXml/item378.xml"/><Relationship Id="rId399" Type="http://schemas.openxmlformats.org/officeDocument/2006/relationships/customXml" Target="../customXml/item399.xml"/><Relationship Id="rId403" Type="http://schemas.openxmlformats.org/officeDocument/2006/relationships/customXml" Target="../customXml/item403.xml"/><Relationship Id="rId6" Type="http://schemas.openxmlformats.org/officeDocument/2006/relationships/customXml" Target="../customXml/item6.xml"/><Relationship Id="rId238" Type="http://schemas.openxmlformats.org/officeDocument/2006/relationships/customXml" Target="../customXml/item238.xml"/><Relationship Id="rId259" Type="http://schemas.openxmlformats.org/officeDocument/2006/relationships/customXml" Target="../customXml/item259.xml"/><Relationship Id="rId424" Type="http://schemas.openxmlformats.org/officeDocument/2006/relationships/customXml" Target="../customXml/item424.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291" Type="http://schemas.openxmlformats.org/officeDocument/2006/relationships/customXml" Target="../customXml/item291.xml"/><Relationship Id="rId305" Type="http://schemas.openxmlformats.org/officeDocument/2006/relationships/customXml" Target="../customXml/item305.xml"/><Relationship Id="rId326" Type="http://schemas.openxmlformats.org/officeDocument/2006/relationships/customXml" Target="../customXml/item326.xml"/><Relationship Id="rId347" Type="http://schemas.openxmlformats.org/officeDocument/2006/relationships/customXml" Target="../customXml/item347.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368" Type="http://schemas.openxmlformats.org/officeDocument/2006/relationships/customXml" Target="../customXml/item368.xml"/><Relationship Id="rId389" Type="http://schemas.openxmlformats.org/officeDocument/2006/relationships/customXml" Target="../customXml/item389.xml"/><Relationship Id="rId172" Type="http://schemas.openxmlformats.org/officeDocument/2006/relationships/customXml" Target="../customXml/item172.xml"/><Relationship Id="rId193" Type="http://schemas.openxmlformats.org/officeDocument/2006/relationships/customXml" Target="../customXml/item193.xml"/><Relationship Id="rId207" Type="http://schemas.openxmlformats.org/officeDocument/2006/relationships/customXml" Target="../customXml/item207.xml"/><Relationship Id="rId228" Type="http://schemas.openxmlformats.org/officeDocument/2006/relationships/customXml" Target="../customXml/item228.xml"/><Relationship Id="rId249" Type="http://schemas.openxmlformats.org/officeDocument/2006/relationships/customXml" Target="../customXml/item249.xml"/><Relationship Id="rId414" Type="http://schemas.openxmlformats.org/officeDocument/2006/relationships/customXml" Target="../customXml/item414.xml"/><Relationship Id="rId435" Type="http://schemas.openxmlformats.org/officeDocument/2006/relationships/endnotes" Target="endnotes.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281" Type="http://schemas.openxmlformats.org/officeDocument/2006/relationships/customXml" Target="../customXml/item281.xml"/><Relationship Id="rId316" Type="http://schemas.openxmlformats.org/officeDocument/2006/relationships/customXml" Target="../customXml/item316.xml"/><Relationship Id="rId337" Type="http://schemas.openxmlformats.org/officeDocument/2006/relationships/customXml" Target="../customXml/item337.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358" Type="http://schemas.openxmlformats.org/officeDocument/2006/relationships/customXml" Target="../customXml/item358.xml"/><Relationship Id="rId379" Type="http://schemas.openxmlformats.org/officeDocument/2006/relationships/customXml" Target="../customXml/item379.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18" Type="http://schemas.openxmlformats.org/officeDocument/2006/relationships/customXml" Target="../customXml/item218.xml"/><Relationship Id="rId239" Type="http://schemas.openxmlformats.org/officeDocument/2006/relationships/customXml" Target="../customXml/item239.xml"/><Relationship Id="rId390" Type="http://schemas.openxmlformats.org/officeDocument/2006/relationships/customXml" Target="../customXml/item390.xml"/><Relationship Id="rId404" Type="http://schemas.openxmlformats.org/officeDocument/2006/relationships/customXml" Target="../customXml/item404.xml"/><Relationship Id="rId425" Type="http://schemas.openxmlformats.org/officeDocument/2006/relationships/customXml" Target="../customXml/item425.xml"/><Relationship Id="rId250" Type="http://schemas.openxmlformats.org/officeDocument/2006/relationships/customXml" Target="../customXml/item250.xml"/><Relationship Id="rId271" Type="http://schemas.openxmlformats.org/officeDocument/2006/relationships/customXml" Target="../customXml/item271.xml"/><Relationship Id="rId292" Type="http://schemas.openxmlformats.org/officeDocument/2006/relationships/customXml" Target="../customXml/item292.xml"/><Relationship Id="rId306" Type="http://schemas.openxmlformats.org/officeDocument/2006/relationships/customXml" Target="../customXml/item306.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327" Type="http://schemas.openxmlformats.org/officeDocument/2006/relationships/customXml" Target="../customXml/item327.xml"/><Relationship Id="rId348" Type="http://schemas.openxmlformats.org/officeDocument/2006/relationships/customXml" Target="../customXml/item348.xml"/><Relationship Id="rId369" Type="http://schemas.openxmlformats.org/officeDocument/2006/relationships/customXml" Target="../customXml/item369.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customXml" Target="../customXml/item194.xml"/><Relationship Id="rId208" Type="http://schemas.openxmlformats.org/officeDocument/2006/relationships/customXml" Target="../customXml/item208.xml"/><Relationship Id="rId229" Type="http://schemas.openxmlformats.org/officeDocument/2006/relationships/customXml" Target="../customXml/item229.xml"/><Relationship Id="rId380" Type="http://schemas.openxmlformats.org/officeDocument/2006/relationships/customXml" Target="../customXml/item380.xml"/><Relationship Id="rId415" Type="http://schemas.openxmlformats.org/officeDocument/2006/relationships/customXml" Target="../customXml/item415.xml"/><Relationship Id="rId436" Type="http://schemas.openxmlformats.org/officeDocument/2006/relationships/footer" Target="footer1.xml"/><Relationship Id="rId240" Type="http://schemas.openxmlformats.org/officeDocument/2006/relationships/customXml" Target="../customXml/item240.xml"/><Relationship Id="rId261" Type="http://schemas.openxmlformats.org/officeDocument/2006/relationships/customXml" Target="../customXml/item261.xml"/><Relationship Id="rId14" Type="http://schemas.openxmlformats.org/officeDocument/2006/relationships/customXml" Target="../customXml/item14.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17" Type="http://schemas.openxmlformats.org/officeDocument/2006/relationships/customXml" Target="../customXml/item317.xml"/><Relationship Id="rId338" Type="http://schemas.openxmlformats.org/officeDocument/2006/relationships/customXml" Target="../customXml/item338.xml"/><Relationship Id="rId359" Type="http://schemas.openxmlformats.org/officeDocument/2006/relationships/customXml" Target="../customXml/item359.xml"/><Relationship Id="rId8" Type="http://schemas.openxmlformats.org/officeDocument/2006/relationships/customXml" Target="../customXml/item8.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219" Type="http://schemas.openxmlformats.org/officeDocument/2006/relationships/customXml" Target="../customXml/item219.xml"/><Relationship Id="rId370" Type="http://schemas.openxmlformats.org/officeDocument/2006/relationships/customXml" Target="../customXml/item370.xml"/><Relationship Id="rId391" Type="http://schemas.openxmlformats.org/officeDocument/2006/relationships/customXml" Target="../customXml/item391.xml"/><Relationship Id="rId405" Type="http://schemas.openxmlformats.org/officeDocument/2006/relationships/customXml" Target="../customXml/item405.xml"/><Relationship Id="rId426" Type="http://schemas.openxmlformats.org/officeDocument/2006/relationships/customXml" Target="../customXml/item426.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customXml" Target="../customXml/item349.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60.xml"/><Relationship Id="rId381" Type="http://schemas.openxmlformats.org/officeDocument/2006/relationships/customXml" Target="../customXml/item381.xml"/><Relationship Id="rId416" Type="http://schemas.openxmlformats.org/officeDocument/2006/relationships/customXml" Target="../customXml/item416.xml"/><Relationship Id="rId220" Type="http://schemas.openxmlformats.org/officeDocument/2006/relationships/customXml" Target="../customXml/item220.xml"/><Relationship Id="rId241" Type="http://schemas.openxmlformats.org/officeDocument/2006/relationships/customXml" Target="../customXml/item241.xml"/><Relationship Id="rId437"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customXml" Target="../customXml/item339.xml"/><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customXml" Target="../customXml/item350.xml"/><Relationship Id="rId371" Type="http://schemas.openxmlformats.org/officeDocument/2006/relationships/customXml" Target="../customXml/item371.xml"/><Relationship Id="rId406" Type="http://schemas.openxmlformats.org/officeDocument/2006/relationships/customXml" Target="../customXml/item406.xml"/><Relationship Id="rId9" Type="http://schemas.openxmlformats.org/officeDocument/2006/relationships/customXml" Target="../customXml/item9.xml"/><Relationship Id="rId210" Type="http://schemas.openxmlformats.org/officeDocument/2006/relationships/customXml" Target="../customXml/item210.xml"/><Relationship Id="rId392" Type="http://schemas.openxmlformats.org/officeDocument/2006/relationships/customXml" Target="../customXml/item392.xml"/><Relationship Id="rId427" Type="http://schemas.openxmlformats.org/officeDocument/2006/relationships/customXml" Target="../customXml/item427.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customXml" Target="../customXml/item340.xml"/><Relationship Id="rId361" Type="http://schemas.openxmlformats.org/officeDocument/2006/relationships/customXml" Target="../customXml/item361.xml"/><Relationship Id="rId196" Type="http://schemas.openxmlformats.org/officeDocument/2006/relationships/customXml" Target="../customXml/item196.xml"/><Relationship Id="rId200" Type="http://schemas.openxmlformats.org/officeDocument/2006/relationships/customXml" Target="../customXml/item200.xml"/><Relationship Id="rId382" Type="http://schemas.openxmlformats.org/officeDocument/2006/relationships/customXml" Target="../customXml/item382.xml"/><Relationship Id="rId417" Type="http://schemas.openxmlformats.org/officeDocument/2006/relationships/customXml" Target="../customXml/item417.xml"/><Relationship Id="rId438" Type="http://schemas.openxmlformats.org/officeDocument/2006/relationships/fontTable" Target="fontTable.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customXml" Target="../customXml/item351.xml"/><Relationship Id="rId372" Type="http://schemas.openxmlformats.org/officeDocument/2006/relationships/customXml" Target="../customXml/item372.xml"/><Relationship Id="rId393" Type="http://schemas.openxmlformats.org/officeDocument/2006/relationships/customXml" Target="../customXml/item393.xml"/><Relationship Id="rId407" Type="http://schemas.openxmlformats.org/officeDocument/2006/relationships/customXml" Target="../customXml/item407.xml"/><Relationship Id="rId428" Type="http://schemas.openxmlformats.org/officeDocument/2006/relationships/customXml" Target="../customXml/item428.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customXml" Target="../customXml/item341.xml"/><Relationship Id="rId362" Type="http://schemas.openxmlformats.org/officeDocument/2006/relationships/customXml" Target="../customXml/item362.xml"/><Relationship Id="rId383" Type="http://schemas.openxmlformats.org/officeDocument/2006/relationships/customXml" Target="../customXml/item383.xml"/><Relationship Id="rId418" Type="http://schemas.openxmlformats.org/officeDocument/2006/relationships/customXml" Target="../customXml/item418.xml"/><Relationship Id="rId439" Type="http://schemas.openxmlformats.org/officeDocument/2006/relationships/theme" Target="theme/theme1.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352" Type="http://schemas.openxmlformats.org/officeDocument/2006/relationships/customXml" Target="../customXml/item352.xml"/><Relationship Id="rId373" Type="http://schemas.openxmlformats.org/officeDocument/2006/relationships/customXml" Target="../customXml/item373.xml"/><Relationship Id="rId394" Type="http://schemas.openxmlformats.org/officeDocument/2006/relationships/customXml" Target="../customXml/item394.xml"/><Relationship Id="rId408" Type="http://schemas.openxmlformats.org/officeDocument/2006/relationships/customXml" Target="../customXml/item408.xml"/><Relationship Id="rId429" Type="http://schemas.openxmlformats.org/officeDocument/2006/relationships/customXml" Target="../customXml/item429.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customXml" Target="../customXml/item342.xml"/><Relationship Id="rId363" Type="http://schemas.openxmlformats.org/officeDocument/2006/relationships/customXml" Target="../customXml/item363.xml"/><Relationship Id="rId384" Type="http://schemas.openxmlformats.org/officeDocument/2006/relationships/customXml" Target="../customXml/item384.xml"/><Relationship Id="rId419" Type="http://schemas.openxmlformats.org/officeDocument/2006/relationships/customXml" Target="../customXml/item419.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430" Type="http://schemas.openxmlformats.org/officeDocument/2006/relationships/numbering" Target="numbering.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353" Type="http://schemas.openxmlformats.org/officeDocument/2006/relationships/customXml" Target="../customXml/item353.xml"/><Relationship Id="rId374" Type="http://schemas.openxmlformats.org/officeDocument/2006/relationships/customXml" Target="../customXml/item374.xml"/><Relationship Id="rId395" Type="http://schemas.openxmlformats.org/officeDocument/2006/relationships/customXml" Target="../customXml/item395.xml"/><Relationship Id="rId409" Type="http://schemas.openxmlformats.org/officeDocument/2006/relationships/customXml" Target="../customXml/item409.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420" Type="http://schemas.openxmlformats.org/officeDocument/2006/relationships/customXml" Target="../customXml/item420.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customXml" Target="../customXml/item343.xml"/><Relationship Id="rId364" Type="http://schemas.openxmlformats.org/officeDocument/2006/relationships/customXml" Target="../customXml/item364.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385" Type="http://schemas.openxmlformats.org/officeDocument/2006/relationships/customXml" Target="../customXml/item385.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410" Type="http://schemas.openxmlformats.org/officeDocument/2006/relationships/customXml" Target="../customXml/item410.xml"/><Relationship Id="rId431" Type="http://schemas.openxmlformats.org/officeDocument/2006/relationships/styles" Target="styles.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customXml" Target="../customXml/item333.xml"/><Relationship Id="rId354" Type="http://schemas.openxmlformats.org/officeDocument/2006/relationships/customXml" Target="../customXml/item354.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75" Type="http://schemas.openxmlformats.org/officeDocument/2006/relationships/customXml" Target="../customXml/item375.xml"/><Relationship Id="rId396" Type="http://schemas.openxmlformats.org/officeDocument/2006/relationships/customXml" Target="../customXml/item396.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400" Type="http://schemas.openxmlformats.org/officeDocument/2006/relationships/customXml" Target="../customXml/item400.xml"/><Relationship Id="rId421" Type="http://schemas.openxmlformats.org/officeDocument/2006/relationships/customXml" Target="../customXml/item421.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customXml" Target="../customXml/item344.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365" Type="http://schemas.openxmlformats.org/officeDocument/2006/relationships/customXml" Target="../customXml/item365.xml"/><Relationship Id="rId386" Type="http://schemas.openxmlformats.org/officeDocument/2006/relationships/customXml" Target="../customXml/item386.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411" Type="http://schemas.openxmlformats.org/officeDocument/2006/relationships/customXml" Target="../customXml/item411.xml"/><Relationship Id="rId432" Type="http://schemas.openxmlformats.org/officeDocument/2006/relationships/settings" Target="settings.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customXml" Target="../customXml/item334.xml"/><Relationship Id="rId355" Type="http://schemas.openxmlformats.org/officeDocument/2006/relationships/customXml" Target="../customXml/item355.xml"/><Relationship Id="rId376" Type="http://schemas.openxmlformats.org/officeDocument/2006/relationships/customXml" Target="../customXml/item376.xml"/><Relationship Id="rId397" Type="http://schemas.openxmlformats.org/officeDocument/2006/relationships/customXml" Target="../customXml/item397.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401" Type="http://schemas.openxmlformats.org/officeDocument/2006/relationships/customXml" Target="../customXml/item401.xml"/><Relationship Id="rId422" Type="http://schemas.openxmlformats.org/officeDocument/2006/relationships/customXml" Target="../customXml/item422.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customXml" Target="../customXml/item345.xml"/><Relationship Id="rId387" Type="http://schemas.openxmlformats.org/officeDocument/2006/relationships/customXml" Target="../customXml/item387.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412" Type="http://schemas.openxmlformats.org/officeDocument/2006/relationships/customXml" Target="../customXml/item412.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356" Type="http://schemas.openxmlformats.org/officeDocument/2006/relationships/customXml" Target="../customXml/item356.xml"/><Relationship Id="rId398" Type="http://schemas.openxmlformats.org/officeDocument/2006/relationships/customXml" Target="../customXml/item398.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423" Type="http://schemas.openxmlformats.org/officeDocument/2006/relationships/customXml" Target="../customXml/item423.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367" Type="http://schemas.openxmlformats.org/officeDocument/2006/relationships/customXml" Target="../customXml/item367.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43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36.xml.rels><?xml version="1.0" encoding="UTF-8" standalone="yes"?>
<Relationships xmlns="http://schemas.openxmlformats.org/package/2006/relationships"><Relationship Id="rId1" Type="http://schemas.openxmlformats.org/officeDocument/2006/relationships/customXmlProps" Target="itemProps336.xml"/></Relationships>
</file>

<file path=customXml/_rels/item337.xml.rels><?xml version="1.0" encoding="UTF-8" standalone="yes"?>
<Relationships xmlns="http://schemas.openxmlformats.org/package/2006/relationships"><Relationship Id="rId1" Type="http://schemas.openxmlformats.org/officeDocument/2006/relationships/customXmlProps" Target="itemProps337.xml"/></Relationships>
</file>

<file path=customXml/_rels/item338.xml.rels><?xml version="1.0" encoding="UTF-8" standalone="yes"?>
<Relationships xmlns="http://schemas.openxmlformats.org/package/2006/relationships"><Relationship Id="rId1" Type="http://schemas.openxmlformats.org/officeDocument/2006/relationships/customXmlProps" Target="itemProps338.xml"/></Relationships>
</file>

<file path=customXml/_rels/item339.xml.rels><?xml version="1.0" encoding="UTF-8" standalone="yes"?>
<Relationships xmlns="http://schemas.openxmlformats.org/package/2006/relationships"><Relationship Id="rId1" Type="http://schemas.openxmlformats.org/officeDocument/2006/relationships/customXmlProps" Target="itemProps339.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40.xml.rels><?xml version="1.0" encoding="UTF-8" standalone="yes"?>
<Relationships xmlns="http://schemas.openxmlformats.org/package/2006/relationships"><Relationship Id="rId1" Type="http://schemas.openxmlformats.org/officeDocument/2006/relationships/customXmlProps" Target="itemProps340.xml"/></Relationships>
</file>

<file path=customXml/_rels/item341.xml.rels><?xml version="1.0" encoding="UTF-8" standalone="yes"?>
<Relationships xmlns="http://schemas.openxmlformats.org/package/2006/relationships"><Relationship Id="rId1" Type="http://schemas.openxmlformats.org/officeDocument/2006/relationships/customXmlProps" Target="itemProps341.xml"/></Relationships>
</file>

<file path=customXml/_rels/item342.xml.rels><?xml version="1.0" encoding="UTF-8" standalone="yes"?>
<Relationships xmlns="http://schemas.openxmlformats.org/package/2006/relationships"><Relationship Id="rId1" Type="http://schemas.openxmlformats.org/officeDocument/2006/relationships/customXmlProps" Target="itemProps342.xml"/></Relationships>
</file>

<file path=customXml/_rels/item343.xml.rels><?xml version="1.0" encoding="UTF-8" standalone="yes"?>
<Relationships xmlns="http://schemas.openxmlformats.org/package/2006/relationships"><Relationship Id="rId1" Type="http://schemas.openxmlformats.org/officeDocument/2006/relationships/customXmlProps" Target="itemProps343.xml"/></Relationships>
</file>

<file path=customXml/_rels/item344.xml.rels><?xml version="1.0" encoding="UTF-8" standalone="yes"?>
<Relationships xmlns="http://schemas.openxmlformats.org/package/2006/relationships"><Relationship Id="rId1" Type="http://schemas.openxmlformats.org/officeDocument/2006/relationships/customXmlProps" Target="itemProps344.xml"/></Relationships>
</file>

<file path=customXml/_rels/item345.xml.rels><?xml version="1.0" encoding="UTF-8" standalone="yes"?>
<Relationships xmlns="http://schemas.openxmlformats.org/package/2006/relationships"><Relationship Id="rId1" Type="http://schemas.openxmlformats.org/officeDocument/2006/relationships/customXmlProps" Target="itemProps345.xml"/></Relationships>
</file>

<file path=customXml/_rels/item346.xml.rels><?xml version="1.0" encoding="UTF-8" standalone="yes"?>
<Relationships xmlns="http://schemas.openxmlformats.org/package/2006/relationships"><Relationship Id="rId1" Type="http://schemas.openxmlformats.org/officeDocument/2006/relationships/customXmlProps" Target="itemProps346.xml"/></Relationships>
</file>

<file path=customXml/_rels/item347.xml.rels><?xml version="1.0" encoding="UTF-8" standalone="yes"?>
<Relationships xmlns="http://schemas.openxmlformats.org/package/2006/relationships"><Relationship Id="rId1" Type="http://schemas.openxmlformats.org/officeDocument/2006/relationships/customXmlProps" Target="itemProps347.xml"/></Relationships>
</file>

<file path=customXml/_rels/item348.xml.rels><?xml version="1.0" encoding="UTF-8" standalone="yes"?>
<Relationships xmlns="http://schemas.openxmlformats.org/package/2006/relationships"><Relationship Id="rId1" Type="http://schemas.openxmlformats.org/officeDocument/2006/relationships/customXmlProps" Target="itemProps348.xml"/></Relationships>
</file>

<file path=customXml/_rels/item349.xml.rels><?xml version="1.0" encoding="UTF-8" standalone="yes"?>
<Relationships xmlns="http://schemas.openxmlformats.org/package/2006/relationships"><Relationship Id="rId1" Type="http://schemas.openxmlformats.org/officeDocument/2006/relationships/customXmlProps" Target="itemProps349.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50.xml.rels><?xml version="1.0" encoding="UTF-8" standalone="yes"?>
<Relationships xmlns="http://schemas.openxmlformats.org/package/2006/relationships"><Relationship Id="rId1" Type="http://schemas.openxmlformats.org/officeDocument/2006/relationships/customXmlProps" Target="itemProps350.xml"/></Relationships>
</file>

<file path=customXml/_rels/item351.xml.rels><?xml version="1.0" encoding="UTF-8" standalone="yes"?>
<Relationships xmlns="http://schemas.openxmlformats.org/package/2006/relationships"><Relationship Id="rId1" Type="http://schemas.openxmlformats.org/officeDocument/2006/relationships/customXmlProps" Target="itemProps351.xml"/></Relationships>
</file>

<file path=customXml/_rels/item352.xml.rels><?xml version="1.0" encoding="UTF-8" standalone="yes"?>
<Relationships xmlns="http://schemas.openxmlformats.org/package/2006/relationships"><Relationship Id="rId1" Type="http://schemas.openxmlformats.org/officeDocument/2006/relationships/customXmlProps" Target="itemProps352.xml"/></Relationships>
</file>

<file path=customXml/_rels/item353.xml.rels><?xml version="1.0" encoding="UTF-8" standalone="yes"?>
<Relationships xmlns="http://schemas.openxmlformats.org/package/2006/relationships"><Relationship Id="rId1" Type="http://schemas.openxmlformats.org/officeDocument/2006/relationships/customXmlProps" Target="itemProps353.xml"/></Relationships>
</file>

<file path=customXml/_rels/item354.xml.rels><?xml version="1.0" encoding="UTF-8" standalone="yes"?>
<Relationships xmlns="http://schemas.openxmlformats.org/package/2006/relationships"><Relationship Id="rId1" Type="http://schemas.openxmlformats.org/officeDocument/2006/relationships/customXmlProps" Target="itemProps354.xml"/></Relationships>
</file>

<file path=customXml/_rels/item355.xml.rels><?xml version="1.0" encoding="UTF-8" standalone="yes"?>
<Relationships xmlns="http://schemas.openxmlformats.org/package/2006/relationships"><Relationship Id="rId1" Type="http://schemas.openxmlformats.org/officeDocument/2006/relationships/customXmlProps" Target="itemProps355.xml"/></Relationships>
</file>

<file path=customXml/_rels/item356.xml.rels><?xml version="1.0" encoding="UTF-8" standalone="yes"?>
<Relationships xmlns="http://schemas.openxmlformats.org/package/2006/relationships"><Relationship Id="rId1" Type="http://schemas.openxmlformats.org/officeDocument/2006/relationships/customXmlProps" Target="itemProps356.xml"/></Relationships>
</file>

<file path=customXml/_rels/item357.xml.rels><?xml version="1.0" encoding="UTF-8" standalone="yes"?>
<Relationships xmlns="http://schemas.openxmlformats.org/package/2006/relationships"><Relationship Id="rId1" Type="http://schemas.openxmlformats.org/officeDocument/2006/relationships/customXmlProps" Target="itemProps357.xml"/></Relationships>
</file>

<file path=customXml/_rels/item358.xml.rels><?xml version="1.0" encoding="UTF-8" standalone="yes"?>
<Relationships xmlns="http://schemas.openxmlformats.org/package/2006/relationships"><Relationship Id="rId1" Type="http://schemas.openxmlformats.org/officeDocument/2006/relationships/customXmlProps" Target="itemProps358.xml"/></Relationships>
</file>

<file path=customXml/_rels/item359.xml.rels><?xml version="1.0" encoding="UTF-8" standalone="yes"?>
<Relationships xmlns="http://schemas.openxmlformats.org/package/2006/relationships"><Relationship Id="rId1" Type="http://schemas.openxmlformats.org/officeDocument/2006/relationships/customXmlProps" Target="itemProps359.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60.xml.rels><?xml version="1.0" encoding="UTF-8" standalone="yes"?>
<Relationships xmlns="http://schemas.openxmlformats.org/package/2006/relationships"><Relationship Id="rId1" Type="http://schemas.openxmlformats.org/officeDocument/2006/relationships/customXmlProps" Target="itemProps360.xml"/></Relationships>
</file>

<file path=customXml/_rels/item361.xml.rels><?xml version="1.0" encoding="UTF-8" standalone="yes"?>
<Relationships xmlns="http://schemas.openxmlformats.org/package/2006/relationships"><Relationship Id="rId1" Type="http://schemas.openxmlformats.org/officeDocument/2006/relationships/customXmlProps" Target="itemProps361.xml"/></Relationships>
</file>

<file path=customXml/_rels/item362.xml.rels><?xml version="1.0" encoding="UTF-8" standalone="yes"?>
<Relationships xmlns="http://schemas.openxmlformats.org/package/2006/relationships"><Relationship Id="rId1" Type="http://schemas.openxmlformats.org/officeDocument/2006/relationships/customXmlProps" Target="itemProps362.xml"/></Relationships>
</file>

<file path=customXml/_rels/item363.xml.rels><?xml version="1.0" encoding="UTF-8" standalone="yes"?>
<Relationships xmlns="http://schemas.openxmlformats.org/package/2006/relationships"><Relationship Id="rId1" Type="http://schemas.openxmlformats.org/officeDocument/2006/relationships/customXmlProps" Target="itemProps363.xml"/></Relationships>
</file>

<file path=customXml/_rels/item364.xml.rels><?xml version="1.0" encoding="UTF-8" standalone="yes"?>
<Relationships xmlns="http://schemas.openxmlformats.org/package/2006/relationships"><Relationship Id="rId1" Type="http://schemas.openxmlformats.org/officeDocument/2006/relationships/customXmlProps" Target="itemProps364.xml"/></Relationships>
</file>

<file path=customXml/_rels/item365.xml.rels><?xml version="1.0" encoding="UTF-8" standalone="yes"?>
<Relationships xmlns="http://schemas.openxmlformats.org/package/2006/relationships"><Relationship Id="rId1" Type="http://schemas.openxmlformats.org/officeDocument/2006/relationships/customXmlProps" Target="itemProps365.xml"/></Relationships>
</file>

<file path=customXml/_rels/item366.xml.rels><?xml version="1.0" encoding="UTF-8" standalone="yes"?>
<Relationships xmlns="http://schemas.openxmlformats.org/package/2006/relationships"><Relationship Id="rId1" Type="http://schemas.openxmlformats.org/officeDocument/2006/relationships/customXmlProps" Target="itemProps366.xml"/></Relationships>
</file>

<file path=customXml/_rels/item367.xml.rels><?xml version="1.0" encoding="UTF-8" standalone="yes"?>
<Relationships xmlns="http://schemas.openxmlformats.org/package/2006/relationships"><Relationship Id="rId1" Type="http://schemas.openxmlformats.org/officeDocument/2006/relationships/customXmlProps" Target="itemProps367.xml"/></Relationships>
</file>

<file path=customXml/_rels/item368.xml.rels><?xml version="1.0" encoding="UTF-8" standalone="yes"?>
<Relationships xmlns="http://schemas.openxmlformats.org/package/2006/relationships"><Relationship Id="rId1" Type="http://schemas.openxmlformats.org/officeDocument/2006/relationships/customXmlProps" Target="itemProps368.xml"/></Relationships>
</file>

<file path=customXml/_rels/item369.xml.rels><?xml version="1.0" encoding="UTF-8" standalone="yes"?>
<Relationships xmlns="http://schemas.openxmlformats.org/package/2006/relationships"><Relationship Id="rId1" Type="http://schemas.openxmlformats.org/officeDocument/2006/relationships/customXmlProps" Target="itemProps369.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70.xml.rels><?xml version="1.0" encoding="UTF-8" standalone="yes"?>
<Relationships xmlns="http://schemas.openxmlformats.org/package/2006/relationships"><Relationship Id="rId1" Type="http://schemas.openxmlformats.org/officeDocument/2006/relationships/customXmlProps" Target="itemProps370.xml"/></Relationships>
</file>

<file path=customXml/_rels/item371.xml.rels><?xml version="1.0" encoding="UTF-8" standalone="yes"?>
<Relationships xmlns="http://schemas.openxmlformats.org/package/2006/relationships"><Relationship Id="rId1" Type="http://schemas.openxmlformats.org/officeDocument/2006/relationships/customXmlProps" Target="itemProps371.xml"/></Relationships>
</file>

<file path=customXml/_rels/item372.xml.rels><?xml version="1.0" encoding="UTF-8" standalone="yes"?>
<Relationships xmlns="http://schemas.openxmlformats.org/package/2006/relationships"><Relationship Id="rId1" Type="http://schemas.openxmlformats.org/officeDocument/2006/relationships/customXmlProps" Target="itemProps372.xml"/></Relationships>
</file>

<file path=customXml/_rels/item373.xml.rels><?xml version="1.0" encoding="UTF-8" standalone="yes"?>
<Relationships xmlns="http://schemas.openxmlformats.org/package/2006/relationships"><Relationship Id="rId1" Type="http://schemas.openxmlformats.org/officeDocument/2006/relationships/customXmlProps" Target="itemProps373.xml"/></Relationships>
</file>

<file path=customXml/_rels/item374.xml.rels><?xml version="1.0" encoding="UTF-8" standalone="yes"?>
<Relationships xmlns="http://schemas.openxmlformats.org/package/2006/relationships"><Relationship Id="rId1" Type="http://schemas.openxmlformats.org/officeDocument/2006/relationships/customXmlProps" Target="itemProps374.xml"/></Relationships>
</file>

<file path=customXml/_rels/item375.xml.rels><?xml version="1.0" encoding="UTF-8" standalone="yes"?>
<Relationships xmlns="http://schemas.openxmlformats.org/package/2006/relationships"><Relationship Id="rId1" Type="http://schemas.openxmlformats.org/officeDocument/2006/relationships/customXmlProps" Target="itemProps375.xml"/></Relationships>
</file>

<file path=customXml/_rels/item376.xml.rels><?xml version="1.0" encoding="UTF-8" standalone="yes"?>
<Relationships xmlns="http://schemas.openxmlformats.org/package/2006/relationships"><Relationship Id="rId1" Type="http://schemas.openxmlformats.org/officeDocument/2006/relationships/customXmlProps" Target="itemProps376.xml"/></Relationships>
</file>

<file path=customXml/_rels/item377.xml.rels><?xml version="1.0" encoding="UTF-8" standalone="yes"?>
<Relationships xmlns="http://schemas.openxmlformats.org/package/2006/relationships"><Relationship Id="rId1" Type="http://schemas.openxmlformats.org/officeDocument/2006/relationships/customXmlProps" Target="itemProps377.xml"/></Relationships>
</file>

<file path=customXml/_rels/item378.xml.rels><?xml version="1.0" encoding="UTF-8" standalone="yes"?>
<Relationships xmlns="http://schemas.openxmlformats.org/package/2006/relationships"><Relationship Id="rId1" Type="http://schemas.openxmlformats.org/officeDocument/2006/relationships/customXmlProps" Target="itemProps378.xml"/></Relationships>
</file>

<file path=customXml/_rels/item379.xml.rels><?xml version="1.0" encoding="UTF-8" standalone="yes"?>
<Relationships xmlns="http://schemas.openxmlformats.org/package/2006/relationships"><Relationship Id="rId1" Type="http://schemas.openxmlformats.org/officeDocument/2006/relationships/customXmlProps" Target="itemProps379.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80.xml.rels><?xml version="1.0" encoding="UTF-8" standalone="yes"?>
<Relationships xmlns="http://schemas.openxmlformats.org/package/2006/relationships"><Relationship Id="rId1" Type="http://schemas.openxmlformats.org/officeDocument/2006/relationships/customXmlProps" Target="itemProps380.xml"/></Relationships>
</file>

<file path=customXml/_rels/item381.xml.rels><?xml version="1.0" encoding="UTF-8" standalone="yes"?>
<Relationships xmlns="http://schemas.openxmlformats.org/package/2006/relationships"><Relationship Id="rId1" Type="http://schemas.openxmlformats.org/officeDocument/2006/relationships/customXmlProps" Target="itemProps381.xml"/></Relationships>
</file>

<file path=customXml/_rels/item382.xml.rels><?xml version="1.0" encoding="UTF-8" standalone="yes"?>
<Relationships xmlns="http://schemas.openxmlformats.org/package/2006/relationships"><Relationship Id="rId1" Type="http://schemas.openxmlformats.org/officeDocument/2006/relationships/customXmlProps" Target="itemProps382.xml"/></Relationships>
</file>

<file path=customXml/_rels/item383.xml.rels><?xml version="1.0" encoding="UTF-8" standalone="yes"?>
<Relationships xmlns="http://schemas.openxmlformats.org/package/2006/relationships"><Relationship Id="rId1" Type="http://schemas.openxmlformats.org/officeDocument/2006/relationships/customXmlProps" Target="itemProps383.xml"/></Relationships>
</file>

<file path=customXml/_rels/item384.xml.rels><?xml version="1.0" encoding="UTF-8" standalone="yes"?>
<Relationships xmlns="http://schemas.openxmlformats.org/package/2006/relationships"><Relationship Id="rId1" Type="http://schemas.openxmlformats.org/officeDocument/2006/relationships/customXmlProps" Target="itemProps384.xml"/></Relationships>
</file>

<file path=customXml/_rels/item385.xml.rels><?xml version="1.0" encoding="UTF-8" standalone="yes"?>
<Relationships xmlns="http://schemas.openxmlformats.org/package/2006/relationships"><Relationship Id="rId1" Type="http://schemas.openxmlformats.org/officeDocument/2006/relationships/customXmlProps" Target="itemProps385.xml"/></Relationships>
</file>

<file path=customXml/_rels/item386.xml.rels><?xml version="1.0" encoding="UTF-8" standalone="yes"?>
<Relationships xmlns="http://schemas.openxmlformats.org/package/2006/relationships"><Relationship Id="rId1" Type="http://schemas.openxmlformats.org/officeDocument/2006/relationships/customXmlProps" Target="itemProps386.xml"/></Relationships>
</file>

<file path=customXml/_rels/item387.xml.rels><?xml version="1.0" encoding="UTF-8" standalone="yes"?>
<Relationships xmlns="http://schemas.openxmlformats.org/package/2006/relationships"><Relationship Id="rId1" Type="http://schemas.openxmlformats.org/officeDocument/2006/relationships/customXmlProps" Target="itemProps387.xml"/></Relationships>
</file>

<file path=customXml/_rels/item388.xml.rels><?xml version="1.0" encoding="UTF-8" standalone="yes"?>
<Relationships xmlns="http://schemas.openxmlformats.org/package/2006/relationships"><Relationship Id="rId1" Type="http://schemas.openxmlformats.org/officeDocument/2006/relationships/customXmlProps" Target="itemProps388.xml"/></Relationships>
</file>

<file path=customXml/_rels/item389.xml.rels><?xml version="1.0" encoding="UTF-8" standalone="yes"?>
<Relationships xmlns="http://schemas.openxmlformats.org/package/2006/relationships"><Relationship Id="rId1" Type="http://schemas.openxmlformats.org/officeDocument/2006/relationships/customXmlProps" Target="itemProps389.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390.xml.rels><?xml version="1.0" encoding="UTF-8" standalone="yes"?>
<Relationships xmlns="http://schemas.openxmlformats.org/package/2006/relationships"><Relationship Id="rId1" Type="http://schemas.openxmlformats.org/officeDocument/2006/relationships/customXmlProps" Target="itemProps390.xml"/></Relationships>
</file>

<file path=customXml/_rels/item391.xml.rels><?xml version="1.0" encoding="UTF-8" standalone="yes"?>
<Relationships xmlns="http://schemas.openxmlformats.org/package/2006/relationships"><Relationship Id="rId1" Type="http://schemas.openxmlformats.org/officeDocument/2006/relationships/customXmlProps" Target="itemProps391.xml"/></Relationships>
</file>

<file path=customXml/_rels/item392.xml.rels><?xml version="1.0" encoding="UTF-8" standalone="yes"?>
<Relationships xmlns="http://schemas.openxmlformats.org/package/2006/relationships"><Relationship Id="rId1" Type="http://schemas.openxmlformats.org/officeDocument/2006/relationships/customXmlProps" Target="itemProps392.xml"/></Relationships>
</file>

<file path=customXml/_rels/item393.xml.rels><?xml version="1.0" encoding="UTF-8" standalone="yes"?>
<Relationships xmlns="http://schemas.openxmlformats.org/package/2006/relationships"><Relationship Id="rId1" Type="http://schemas.openxmlformats.org/officeDocument/2006/relationships/customXmlProps" Target="itemProps393.xml"/></Relationships>
</file>

<file path=customXml/_rels/item394.xml.rels><?xml version="1.0" encoding="UTF-8" standalone="yes"?>
<Relationships xmlns="http://schemas.openxmlformats.org/package/2006/relationships"><Relationship Id="rId1" Type="http://schemas.openxmlformats.org/officeDocument/2006/relationships/customXmlProps" Target="itemProps394.xml"/></Relationships>
</file>

<file path=customXml/_rels/item395.xml.rels><?xml version="1.0" encoding="UTF-8" standalone="yes"?>
<Relationships xmlns="http://schemas.openxmlformats.org/package/2006/relationships"><Relationship Id="rId1" Type="http://schemas.openxmlformats.org/officeDocument/2006/relationships/customXmlProps" Target="itemProps395.xml"/></Relationships>
</file>

<file path=customXml/_rels/item396.xml.rels><?xml version="1.0" encoding="UTF-8" standalone="yes"?>
<Relationships xmlns="http://schemas.openxmlformats.org/package/2006/relationships"><Relationship Id="rId1" Type="http://schemas.openxmlformats.org/officeDocument/2006/relationships/customXmlProps" Target="itemProps396.xml"/></Relationships>
</file>

<file path=customXml/_rels/item397.xml.rels><?xml version="1.0" encoding="UTF-8" standalone="yes"?>
<Relationships xmlns="http://schemas.openxmlformats.org/package/2006/relationships"><Relationship Id="rId1" Type="http://schemas.openxmlformats.org/officeDocument/2006/relationships/customXmlProps" Target="itemProps397.xml"/></Relationships>
</file>

<file path=customXml/_rels/item398.xml.rels><?xml version="1.0" encoding="UTF-8" standalone="yes"?>
<Relationships xmlns="http://schemas.openxmlformats.org/package/2006/relationships"><Relationship Id="rId1" Type="http://schemas.openxmlformats.org/officeDocument/2006/relationships/customXmlProps" Target="itemProps398.xml"/></Relationships>
</file>

<file path=customXml/_rels/item399.xml.rels><?xml version="1.0" encoding="UTF-8" standalone="yes"?>
<Relationships xmlns="http://schemas.openxmlformats.org/package/2006/relationships"><Relationship Id="rId1" Type="http://schemas.openxmlformats.org/officeDocument/2006/relationships/customXmlProps" Target="itemProps39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00.xml.rels><?xml version="1.0" encoding="UTF-8" standalone="yes"?>
<Relationships xmlns="http://schemas.openxmlformats.org/package/2006/relationships"><Relationship Id="rId1" Type="http://schemas.openxmlformats.org/officeDocument/2006/relationships/customXmlProps" Target="itemProps400.xml"/></Relationships>
</file>

<file path=customXml/_rels/item401.xml.rels><?xml version="1.0" encoding="UTF-8" standalone="yes"?>
<Relationships xmlns="http://schemas.openxmlformats.org/package/2006/relationships"><Relationship Id="rId1" Type="http://schemas.openxmlformats.org/officeDocument/2006/relationships/customXmlProps" Target="itemProps401.xml"/></Relationships>
</file>

<file path=customXml/_rels/item402.xml.rels><?xml version="1.0" encoding="UTF-8" standalone="yes"?>
<Relationships xmlns="http://schemas.openxmlformats.org/package/2006/relationships"><Relationship Id="rId1" Type="http://schemas.openxmlformats.org/officeDocument/2006/relationships/customXmlProps" Target="itemProps402.xml"/></Relationships>
</file>

<file path=customXml/_rels/item403.xml.rels><?xml version="1.0" encoding="UTF-8" standalone="yes"?>
<Relationships xmlns="http://schemas.openxmlformats.org/package/2006/relationships"><Relationship Id="rId1" Type="http://schemas.openxmlformats.org/officeDocument/2006/relationships/customXmlProps" Target="itemProps403.xml"/></Relationships>
</file>

<file path=customXml/_rels/item404.xml.rels><?xml version="1.0" encoding="UTF-8" standalone="yes"?>
<Relationships xmlns="http://schemas.openxmlformats.org/package/2006/relationships"><Relationship Id="rId1" Type="http://schemas.openxmlformats.org/officeDocument/2006/relationships/customXmlProps" Target="itemProps404.xml"/></Relationships>
</file>

<file path=customXml/_rels/item405.xml.rels><?xml version="1.0" encoding="UTF-8" standalone="yes"?>
<Relationships xmlns="http://schemas.openxmlformats.org/package/2006/relationships"><Relationship Id="rId1" Type="http://schemas.openxmlformats.org/officeDocument/2006/relationships/customXmlProps" Target="itemProps405.xml"/></Relationships>
</file>

<file path=customXml/_rels/item406.xml.rels><?xml version="1.0" encoding="UTF-8" standalone="yes"?>
<Relationships xmlns="http://schemas.openxmlformats.org/package/2006/relationships"><Relationship Id="rId1" Type="http://schemas.openxmlformats.org/officeDocument/2006/relationships/customXmlProps" Target="itemProps406.xml"/></Relationships>
</file>

<file path=customXml/_rels/item407.xml.rels><?xml version="1.0" encoding="UTF-8" standalone="yes"?>
<Relationships xmlns="http://schemas.openxmlformats.org/package/2006/relationships"><Relationship Id="rId1" Type="http://schemas.openxmlformats.org/officeDocument/2006/relationships/customXmlProps" Target="itemProps407.xml"/></Relationships>
</file>

<file path=customXml/_rels/item408.xml.rels><?xml version="1.0" encoding="UTF-8" standalone="yes"?>
<Relationships xmlns="http://schemas.openxmlformats.org/package/2006/relationships"><Relationship Id="rId1" Type="http://schemas.openxmlformats.org/officeDocument/2006/relationships/customXmlProps" Target="itemProps408.xml"/></Relationships>
</file>

<file path=customXml/_rels/item409.xml.rels><?xml version="1.0" encoding="UTF-8" standalone="yes"?>
<Relationships xmlns="http://schemas.openxmlformats.org/package/2006/relationships"><Relationship Id="rId1" Type="http://schemas.openxmlformats.org/officeDocument/2006/relationships/customXmlProps" Target="itemProps409.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10.xml.rels><?xml version="1.0" encoding="UTF-8" standalone="yes"?>
<Relationships xmlns="http://schemas.openxmlformats.org/package/2006/relationships"><Relationship Id="rId1" Type="http://schemas.openxmlformats.org/officeDocument/2006/relationships/customXmlProps" Target="itemProps410.xml"/></Relationships>
</file>

<file path=customXml/_rels/item411.xml.rels><?xml version="1.0" encoding="UTF-8" standalone="yes"?>
<Relationships xmlns="http://schemas.openxmlformats.org/package/2006/relationships"><Relationship Id="rId1" Type="http://schemas.openxmlformats.org/officeDocument/2006/relationships/customXmlProps" Target="itemProps411.xml"/></Relationships>
</file>

<file path=customXml/_rels/item412.xml.rels><?xml version="1.0" encoding="UTF-8" standalone="yes"?>
<Relationships xmlns="http://schemas.openxmlformats.org/package/2006/relationships"><Relationship Id="rId1" Type="http://schemas.openxmlformats.org/officeDocument/2006/relationships/customXmlProps" Target="itemProps412.xml"/></Relationships>
</file>

<file path=customXml/_rels/item413.xml.rels><?xml version="1.0" encoding="UTF-8" standalone="yes"?>
<Relationships xmlns="http://schemas.openxmlformats.org/package/2006/relationships"><Relationship Id="rId1" Type="http://schemas.openxmlformats.org/officeDocument/2006/relationships/customXmlProps" Target="itemProps413.xml"/></Relationships>
</file>

<file path=customXml/_rels/item414.xml.rels><?xml version="1.0" encoding="UTF-8" standalone="yes"?>
<Relationships xmlns="http://schemas.openxmlformats.org/package/2006/relationships"><Relationship Id="rId1" Type="http://schemas.openxmlformats.org/officeDocument/2006/relationships/customXmlProps" Target="itemProps414.xml"/></Relationships>
</file>

<file path=customXml/_rels/item415.xml.rels><?xml version="1.0" encoding="UTF-8" standalone="yes"?>
<Relationships xmlns="http://schemas.openxmlformats.org/package/2006/relationships"><Relationship Id="rId1" Type="http://schemas.openxmlformats.org/officeDocument/2006/relationships/customXmlProps" Target="itemProps415.xml"/></Relationships>
</file>

<file path=customXml/_rels/item416.xml.rels><?xml version="1.0" encoding="UTF-8" standalone="yes"?>
<Relationships xmlns="http://schemas.openxmlformats.org/package/2006/relationships"><Relationship Id="rId1" Type="http://schemas.openxmlformats.org/officeDocument/2006/relationships/customXmlProps" Target="itemProps416.xml"/></Relationships>
</file>

<file path=customXml/_rels/item417.xml.rels><?xml version="1.0" encoding="UTF-8" standalone="yes"?>
<Relationships xmlns="http://schemas.openxmlformats.org/package/2006/relationships"><Relationship Id="rId1" Type="http://schemas.openxmlformats.org/officeDocument/2006/relationships/customXmlProps" Target="itemProps417.xml"/></Relationships>
</file>

<file path=customXml/_rels/item418.xml.rels><?xml version="1.0" encoding="UTF-8" standalone="yes"?>
<Relationships xmlns="http://schemas.openxmlformats.org/package/2006/relationships"><Relationship Id="rId1" Type="http://schemas.openxmlformats.org/officeDocument/2006/relationships/customXmlProps" Target="itemProps418.xml"/></Relationships>
</file>

<file path=customXml/_rels/item419.xml.rels><?xml version="1.0" encoding="UTF-8" standalone="yes"?>
<Relationships xmlns="http://schemas.openxmlformats.org/package/2006/relationships"><Relationship Id="rId1" Type="http://schemas.openxmlformats.org/officeDocument/2006/relationships/customXmlProps" Target="itemProps419.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20.xml.rels><?xml version="1.0" encoding="UTF-8" standalone="yes"?>
<Relationships xmlns="http://schemas.openxmlformats.org/package/2006/relationships"><Relationship Id="rId1" Type="http://schemas.openxmlformats.org/officeDocument/2006/relationships/customXmlProps" Target="itemProps420.xml"/></Relationships>
</file>

<file path=customXml/_rels/item421.xml.rels><?xml version="1.0" encoding="UTF-8" standalone="yes"?>
<Relationships xmlns="http://schemas.openxmlformats.org/package/2006/relationships"><Relationship Id="rId1" Type="http://schemas.openxmlformats.org/officeDocument/2006/relationships/customXmlProps" Target="itemProps421.xml"/></Relationships>
</file>

<file path=customXml/_rels/item422.xml.rels><?xml version="1.0" encoding="UTF-8" standalone="yes"?>
<Relationships xmlns="http://schemas.openxmlformats.org/package/2006/relationships"><Relationship Id="rId1" Type="http://schemas.openxmlformats.org/officeDocument/2006/relationships/customXmlProps" Target="itemProps422.xml"/></Relationships>
</file>

<file path=customXml/_rels/item423.xml.rels><?xml version="1.0" encoding="UTF-8" standalone="yes"?>
<Relationships xmlns="http://schemas.openxmlformats.org/package/2006/relationships"><Relationship Id="rId1" Type="http://schemas.openxmlformats.org/officeDocument/2006/relationships/customXmlProps" Target="itemProps423.xml"/></Relationships>
</file>

<file path=customXml/_rels/item424.xml.rels><?xml version="1.0" encoding="UTF-8" standalone="yes"?>
<Relationships xmlns="http://schemas.openxmlformats.org/package/2006/relationships"><Relationship Id="rId1" Type="http://schemas.openxmlformats.org/officeDocument/2006/relationships/customXmlProps" Target="itemProps424.xml"/></Relationships>
</file>

<file path=customXml/_rels/item425.xml.rels><?xml version="1.0" encoding="UTF-8" standalone="yes"?>
<Relationships xmlns="http://schemas.openxmlformats.org/package/2006/relationships"><Relationship Id="rId1" Type="http://schemas.openxmlformats.org/officeDocument/2006/relationships/customXmlProps" Target="itemProps425.xml"/></Relationships>
</file>

<file path=customXml/_rels/item426.xml.rels><?xml version="1.0" encoding="UTF-8" standalone="yes"?>
<Relationships xmlns="http://schemas.openxmlformats.org/package/2006/relationships"><Relationship Id="rId1" Type="http://schemas.openxmlformats.org/officeDocument/2006/relationships/customXmlProps" Target="itemProps426.xml"/></Relationships>
</file>

<file path=customXml/_rels/item427.xml.rels><?xml version="1.0" encoding="UTF-8" standalone="yes"?>
<Relationships xmlns="http://schemas.openxmlformats.org/package/2006/relationships"><Relationship Id="rId1" Type="http://schemas.openxmlformats.org/officeDocument/2006/relationships/customXmlProps" Target="itemProps427.xml"/></Relationships>
</file>

<file path=customXml/_rels/item428.xml.rels><?xml version="1.0" encoding="UTF-8" standalone="yes"?>
<Relationships xmlns="http://schemas.openxmlformats.org/package/2006/relationships"><Relationship Id="rId1" Type="http://schemas.openxmlformats.org/officeDocument/2006/relationships/customXmlProps" Target="itemProps428.xml"/></Relationships>
</file>

<file path=customXml/_rels/item429.xml.rels><?xml version="1.0" encoding="UTF-8" standalone="yes"?>
<Relationships xmlns="http://schemas.openxmlformats.org/package/2006/relationships"><Relationship Id="rId1" Type="http://schemas.openxmlformats.org/officeDocument/2006/relationships/customXmlProps" Target="itemProps429.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2024-02-01T10:45:18Z</dcterms:created>
  <dcterms:modified xsi:type="dcterms:W3CDTF">2024-02-01T02:45:18Z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2024-02-01T10:45:15Z</dcterms:created>
  <dcterms:modified xsi:type="dcterms:W3CDTF">2024-02-01T02:45:15Z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2024-02-01T10:45:40Z</dcterms:created>
  <dcterms:modified xsi:type="dcterms:W3CDTF">2024-02-01T02:45:40Z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2024-02-01T10:45:44Z</dcterms:created>
  <dcterms:modified xsi:type="dcterms:W3CDTF">2024-02-01T02:45:44Z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2024-02-01T10:45:05Z</dcterms:created>
  <dcterms:modified xsi:type="dcterms:W3CDTF">2024-02-01T02:45:05Z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2024-02-01T10:45:10Z</dcterms:created>
  <dcterms:modified xsi:type="dcterms:W3CDTF">2024-02-01T02:45:10Z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2024-02-01T10:45:41Z</dcterms:created>
  <dcterms:modified xsi:type="dcterms:W3CDTF">2024-02-01T02:45:41Z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2024-02-01T10:45:20Z</dcterms:created>
  <dcterms:modified xsi:type="dcterms:W3CDTF">2024-02-01T02:45:20Z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2024-02-01T10:45:28Z</dcterms:created>
  <dcterms:modified xsi:type="dcterms:W3CDTF">2024-02-01T02:45:28Z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2024-02-01T10:45:49Z</dcterms:created>
  <dcterms:modified xsi:type="dcterms:W3CDTF">2024-02-01T02:45:49Z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2024-02-01T10:45:32Z</dcterms:created>
  <dcterms:modified xsi:type="dcterms:W3CDTF">2024-02-01T02:45:32Z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2024-02-01T10:45:45Z</dcterms:created>
  <dcterms:modified xsi:type="dcterms:W3CDTF">2024-02-01T02:45:45Z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2024-02-01T10:45:39Z</dcterms:created>
  <dcterms:modified xsi:type="dcterms:W3CDTF">2024-02-01T02:45:39Z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2024-02-01T10:45:03Z</dcterms:created>
  <dcterms:modified xsi:type="dcterms:W3CDTF">2024-02-01T02:45:03Z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2024-02-01T10:45:43Z</dcterms:created>
  <dcterms:modified xsi:type="dcterms:W3CDTF">2024-02-01T02:45:43Z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2024-02-01T10:45:09Z</dcterms:created>
  <dcterms:modified xsi:type="dcterms:W3CDTF">2024-02-01T02:45:09Z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2024-02-01T10:45:14Z</dcterms:created>
  <dcterms:modified xsi:type="dcterms:W3CDTF">2024-02-01T02:45:14Z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2024-02-01T10:45:19Z</dcterms:created>
  <dcterms:modified xsi:type="dcterms:W3CDTF">2024-02-01T02:45:19Z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2024-02-01T10:45:27Z</dcterms:created>
  <dcterms:modified xsi:type="dcterms:W3CDTF">2024-02-01T02:45:27Z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2024-02-01T10:45:47Z</dcterms:created>
  <dcterms:modified xsi:type="dcterms:W3CDTF">2024-02-01T02:45:47Z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2024-02-01T10:45:48Z</dcterms:created>
  <dcterms:modified xsi:type="dcterms:W3CDTF">2024-02-01T02:45:48Z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2024-02-01T10:45:31Z</dcterms:created>
  <dcterms:modified xsi:type="dcterms:W3CDTF">2024-02-01T02:45:31Z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2024-02-01T10:45:21Z</dcterms:created>
  <dcterms:modified xsi:type="dcterms:W3CDTF">2024-02-01T02:45:21Z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2024-02-01T10:45:02Z</dcterms:created>
  <dcterms:modified xsi:type="dcterms:W3CDTF">2024-02-01T02:45:02Z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2024-02-01T10:45:37Z</dcterms:created>
  <dcterms:modified xsi:type="dcterms:W3CDTF">2024-02-01T02:45:37Z</dcterms:modified>
</cp:core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2024-02-01T10:45:38Z</dcterms:created>
  <dcterms:modified xsi:type="dcterms:W3CDTF">2024-02-01T02:45:38Z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2024-02-01T10:45:42Z</dcterms:created>
  <dcterms:modified xsi:type="dcterms:W3CDTF">2024-02-01T02:45:42Z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2024-02-01T10:45:07Z</dcterms:created>
  <dcterms:modified xsi:type="dcterms:W3CDTF">2024-02-01T02:45:07Z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2024-02-01T10:45:13Z</dcterms:created>
  <dcterms:modified xsi:type="dcterms:W3CDTF">2024-02-01T02:45:13Z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2024-02-01T10:45:29Z</dcterms:created>
  <dcterms:modified xsi:type="dcterms:W3CDTF">2024-02-01T02:45:29Z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2024-02-01T10:45:18Z</dcterms:created>
  <dcterms:modified xsi:type="dcterms:W3CDTF">2024-02-01T02:45:18Z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2024-02-01T10:45:25Z</dcterms:created>
  <dcterms:modified xsi:type="dcterms:W3CDTF">2024-02-01T02:45:25Z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2024-02-01T10:45:26Z</dcterms:created>
  <dcterms:modified xsi:type="dcterms:W3CDTF">2024-02-01T02:45:26Z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2024-02-01T10:45:46Z</dcterms:created>
  <dcterms:modified xsi:type="dcterms:W3CDTF">2024-02-01T02:45:46Z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2024-02-01T10:45:30Z</dcterms:created>
  <dcterms:modified xsi:type="dcterms:W3CDTF">2024-02-01T02:45:30Z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2024-02-01T10:45:01Z</dcterms:created>
  <dcterms:modified xsi:type="dcterms:W3CDTF">2024-02-01T02:45:01Z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2024-02-01T10:45:36Z</dcterms:created>
  <dcterms:modified xsi:type="dcterms:W3CDTF">2024-02-01T02:45:36Z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2024-02-01T10:45:41Z</dcterms:created>
  <dcterms:modified xsi:type="dcterms:W3CDTF">2024-02-01T02:45:41Z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2024-02-01T10:45:06Z</dcterms:created>
  <dcterms:modified xsi:type="dcterms:W3CDTF">2024-02-01T02:45:06Z</dcterms:modified>
</cp:core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2024-02-01T10:45:12Z</dcterms:created>
  <dcterms:modified xsi:type="dcterms:W3CDTF">2024-02-01T02:45:11Z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2024-02-01T10:45:16Z</dcterms:created>
  <dcterms:modified xsi:type="dcterms:W3CDTF">2024-02-01T02:45:16Z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2024-02-01T10:45:00Z</dcterms:created>
  <dcterms:modified xsi:type="dcterms:W3CDTF">2024-02-01T02:45:00Z</dcterms:modified>
</cp:core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2024-02-01T10:45:22Z</dcterms:created>
  <dcterms:modified xsi:type="dcterms:W3CDTF">2024-02-01T02:45:22Z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2024-02-01T10:45:45Z</dcterms:created>
  <dcterms:modified xsi:type="dcterms:W3CDTF">2024-02-01T02:45:45Z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2024-02-01T10:45:11Z</dcterms:created>
  <dcterms:modified xsi:type="dcterms:W3CDTF">2024-02-01T02:45:11Z</dcterms:modified>
</cp:core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2024-02-01T10:45:50Z</dcterms:created>
  <dcterms:modified xsi:type="dcterms:W3CDTF">2024-02-01T02:45:50Z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2024-02-01T10:45:35Z</dcterms:created>
  <dcterms:modified xsi:type="dcterms:W3CDTF">2024-02-01T02:45:35Z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2024-02-01T10:45:00Z</dcterms:created>
  <dcterms:modified xsi:type="dcterms:W3CDTF">2024-02-01T02:45:00Z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2024-02-01T10:45:29Z</dcterms:created>
  <dcterms:modified xsi:type="dcterms:W3CDTF">2024-02-01T02:45:29Z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2024-02-01T10:45:34Z</dcterms:created>
  <dcterms:modified xsi:type="dcterms:W3CDTF">2024-02-01T02:45:34Z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2024-02-01T10:45:40Z</dcterms:created>
  <dcterms:modified xsi:type="dcterms:W3CDTF">2024-02-01T02:45:40Z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2024-02-01T10:45:15Z</dcterms:created>
  <dcterms:modified xsi:type="dcterms:W3CDTF">2024-02-01T02:45:15Z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2024-02-01T10:45:16Z</dcterms:created>
  <dcterms:modified xsi:type="dcterms:W3CDTF">2024-02-01T02:45:16Z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2024-02-01T10:45:21Z</dcterms:created>
  <dcterms:modified xsi:type="dcterms:W3CDTF">2024-02-01T02:45:21Z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2024-02-01T10:45:44Z</dcterms:created>
  <dcterms:modified xsi:type="dcterms:W3CDTF">2024-02-01T02:45:44Z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2024-02-01T10:45:05Z</dcterms:created>
  <dcterms:modified xsi:type="dcterms:W3CDTF">2024-02-01T02:45:05Z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2024-02-01T10:45:10Z</dcterms:created>
  <dcterms:modified xsi:type="dcterms:W3CDTF">2024-02-01T02:45:10Z</dcterms:modified>
</cp:core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Properties xmlns:vt="http://schemas.openxmlformats.org/officeDocument/2006/docPropsVTypes" xmlns="http://schemas.openxmlformats.org/officeDocument/2006/extended-properties">
  <Application>Spire.Doc</Application>
  <AppVersion>12.0000</AppVersion>
</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2024-02-01T10:45:02Z</dcterms:created>
  <dcterms:modified xsi:type="dcterms:W3CDTF">2024-02-01T02:45:02Z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2024-02-01T10:45:49Z</dcterms:created>
  <dcterms:modified xsi:type="dcterms:W3CDTF">2024-02-01T02:45:49Z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2024-02-01T10:45:28Z</dcterms:created>
  <dcterms:modified xsi:type="dcterms:W3CDTF">2024-02-01T02:45:28Z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2024-02-01T10:45:33Z</dcterms:created>
  <dcterms:modified xsi:type="dcterms:W3CDTF">2024-02-01T02:45:33Z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2024-02-01T10:45:39Z</dcterms:created>
  <dcterms:modified xsi:type="dcterms:W3CDTF">2024-02-01T02:45:39Z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2024-02-01T10:45:14Z</dcterms:created>
  <dcterms:modified xsi:type="dcterms:W3CDTF">2024-02-01T02:45:14Z</dcterms:modified>
</cp:core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2024-02-01T10:45:04Z</dcterms:created>
  <dcterms:modified xsi:type="dcterms:W3CDTF">2024-02-01T02:45:04Z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2024-02-01T10:45:09Z</dcterms:created>
  <dcterms:modified xsi:type="dcterms:W3CDTF">2024-02-01T02:45:09Z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2024-02-01T10:45:19Z</dcterms:created>
  <dcterms:modified xsi:type="dcterms:W3CDTF">2024-02-01T02:45:19Z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2024-02-01T10:45:43Z</dcterms:created>
  <dcterms:modified xsi:type="dcterms:W3CDTF">2024-02-01T02:45:43Z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2024-02-01T10:45:47Z</dcterms:created>
  <dcterms:modified xsi:type="dcterms:W3CDTF">2024-02-01T02:45:47Z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2024-02-01T10:45:48Z</dcterms:created>
  <dcterms:modified xsi:type="dcterms:W3CDTF">2024-02-01T02:45:48Z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2024-02-01T10:45:26Z</dcterms:created>
  <dcterms:modified xsi:type="dcterms:W3CDTF">2024-02-01T02:45:26Z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2024-02-01T10:45:31Z</dcterms:created>
  <dcterms:modified xsi:type="dcterms:W3CDTF">2024-02-01T02:45:31Z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2024-02-01T10:45:37Z</dcterms:created>
  <dcterms:modified xsi:type="dcterms:W3CDTF">2024-02-01T02:45:37Z</dcterms:modified>
</cp:core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2024-02-01T10:45:38Z</dcterms:created>
  <dcterms:modified xsi:type="dcterms:W3CDTF">2024-02-01T02:45:38Z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2024-02-01T10:45:13Z</dcterms:created>
  <dcterms:modified xsi:type="dcterms:W3CDTF">2024-02-01T02:45:13Z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2024-02-01T10:45:02Z</dcterms:created>
  <dcterms:modified xsi:type="dcterms:W3CDTF">2024-02-01T02:45:02Z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2024-02-01T10:45:08Z</dcterms:created>
  <dcterms:modified xsi:type="dcterms:W3CDTF">2024-02-01T02:45:08Z</dcterms:modified>
</cp:core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2024-02-01T10:45:18Z</dcterms:created>
  <dcterms:modified xsi:type="dcterms:W3CDTF">2024-02-01T02:45:18Z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2024-02-01T10:45:25Z</dcterms:created>
  <dcterms:modified xsi:type="dcterms:W3CDTF">2024-02-01T02:45:25Z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2024-02-01T10:45:42Z</dcterms:created>
  <dcterms:modified xsi:type="dcterms:W3CDTF">2024-02-01T02:45:42Z</dcterms:modified>
</cp:core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2024-02-01T10:45:46Z</dcterms:created>
  <dcterms:modified xsi:type="dcterms:W3CDTF">2024-02-01T02:45:46Z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2024-02-01T10:45:04Z</dcterms:created>
  <dcterms:modified xsi:type="dcterms:W3CDTF">2024-02-01T02:45:04Z</dcterms:modified>
</cp:core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2024-02-01T10:45:25Z</dcterms:created>
  <dcterms:modified xsi:type="dcterms:W3CDTF">2024-02-01T02:45:25Z</dcterms:modified>
</cp:core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2024-02-01T10:45:30Z</dcterms:created>
  <dcterms:modified xsi:type="dcterms:W3CDTF">2024-02-01T02:45:30Z</dcterms:modified>
</cp:coreProperties>
</file>

<file path=customXml/item245.xml><?xml version="1.0" encoding="utf-8"?>
<Properties xmlns:vt="http://schemas.openxmlformats.org/officeDocument/2006/docPropsVTypes" xmlns="http://schemas.openxmlformats.org/officeDocument/2006/extended-properties">
  <Application>Spire.Doc</Application>
  <AppVersion>12.0000</AppVersion>
</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2024-02-01T10:45:36Z</dcterms:created>
  <dcterms:modified xsi:type="dcterms:W3CDTF">2024-02-01T02:45:36Z</dcterms:modified>
</cp:coreProperties>
</file>

<file path=customXml/item2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2024-02-01T10:45:12Z</dcterms:created>
  <dcterms:modified xsi:type="dcterms:W3CDTF">2024-02-01T02:45:12Z</dcterms:modified>
</cp:coreProperties>
</file>

<file path=customXml/item248.xml><?xml version="1.0" encoding="utf-8"?>
<Properties xmlns:vt="http://schemas.openxmlformats.org/officeDocument/2006/docPropsVTypes" xmlns="http://schemas.openxmlformats.org/officeDocument/2006/extended-properties">
  <Application>Spire.Doc</Application>
  <AppVersion>12.0000</AppVersion>
</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2024-02-01T10:45:01Z</dcterms:created>
  <dcterms:modified xsi:type="dcterms:W3CDTF">2024-02-01T02:45:01Z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2024-02-01T10:45:06Z</dcterms:created>
  <dcterms:modified xsi:type="dcterms:W3CDTF">2024-02-01T02:45:06Z</dcterms:modified>
</cp:coreProperties>
</file>

<file path=customXml/item2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2024-02-01T10:45:17Z</dcterms:created>
  <dcterms:modified xsi:type="dcterms:W3CDTF">2024-02-01T02:45:17Z</dcterms:modified>
</cp:coreProperties>
</file>

<file path=customXml/item254.xml><?xml version="1.0" encoding="utf-8"?>
<Properties xmlns:vt="http://schemas.openxmlformats.org/officeDocument/2006/docPropsVTypes" xmlns="http://schemas.openxmlformats.org/officeDocument/2006/extended-properties">
  <Application>Spire.Doc</Application>
  <AppVersion>12.0000</AppVersion>
</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2024-02-01T10:45:23Z</dcterms:created>
  <dcterms:modified xsi:type="dcterms:W3CDTF">2024-02-01T02:45:22Z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2024-02-01T10:45:41Z</dcterms:created>
  <dcterms:modified xsi:type="dcterms:W3CDTF">2024-02-01T02:45:41Z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2024-02-01T10:45:45Z</dcterms:created>
  <dcterms:modified xsi:type="dcterms:W3CDTF">2024-02-01T02:45:45Z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Properties xmlns:vt="http://schemas.openxmlformats.org/officeDocument/2006/docPropsVTypes" xmlns="http://schemas.openxmlformats.org/officeDocument/2006/extended-properties">
  <Application>Spire.Doc</Application>
  <AppVersion>12.0000</AppVersion>
</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2024-02-01T10:45:10Z</dcterms:created>
  <dcterms:modified xsi:type="dcterms:W3CDTF">2024-02-01T02:45:10Z</dcterms:modified>
</cp:core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2024-02-01T10:44:59Z</dcterms:created>
  <dcterms:modified xsi:type="dcterms:W3CDTF">2024-02-01T02:44:59Z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2024-02-01T10:45:29Z</dcterms:created>
  <dcterms:modified xsi:type="dcterms:W3CDTF">2024-02-01T02:45:29Z</dcterms:modified>
</cp:core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2024-02-01T10:45:34Z</dcterms:created>
  <dcterms:modified xsi:type="dcterms:W3CDTF">2024-02-01T02:45:34Z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70.xml><?xml version="1.0" encoding="utf-8"?>
<Properties xmlns:vt="http://schemas.openxmlformats.org/officeDocument/2006/docPropsVTypes" xmlns="http://schemas.openxmlformats.org/officeDocument/2006/extended-properties">
  <Application>Spire.Doc</Application>
  <AppVersion>12.0000</AppVersion>
</Properties>
</file>

<file path=customXml/item271.xml><?xml version="1.0" encoding="utf-8"?>
<Properties xmlns:vt="http://schemas.openxmlformats.org/officeDocument/2006/docPropsVTypes" xmlns="http://schemas.openxmlformats.org/officeDocument/2006/extended-properties">
  <Application>Spire.Doc</Application>
  <AppVersion>12.0000</AppVersion>
</Properties>
</file>

<file path=customXml/item2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2024-02-01T10:45:05Z</dcterms:created>
  <dcterms:modified xsi:type="dcterms:W3CDTF">2024-02-01T02:45:05Z</dcterms:modified>
</cp:core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2024-02-01T10:45:16Z</dcterms:created>
  <dcterms:modified xsi:type="dcterms:W3CDTF">2024-02-01T02:45:16Z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2024-02-01T10:45:21Z</dcterms:created>
  <dcterms:modified xsi:type="dcterms:W3CDTF">2024-02-01T02:45:21Z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2024-02-01T10:45:40Z</dcterms:created>
  <dcterms:modified xsi:type="dcterms:W3CDTF">2024-02-01T02:45:40Z</dcterms:modified>
</cp:coreProperties>
</file>

<file path=customXml/item278.xml><?xml version="1.0" encoding="utf-8"?>
<Properties xmlns:vt="http://schemas.openxmlformats.org/officeDocument/2006/docPropsVTypes" xmlns="http://schemas.openxmlformats.org/officeDocument/2006/extended-properties">
  <Application>Spire.Doc</Application>
  <AppVersion>12.0000</AppVersion>
</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2024-02-01T10:45:44Z</dcterms:created>
  <dcterms:modified xsi:type="dcterms:W3CDTF">2024-02-01T02:45:44Z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2024-02-01T10:45:49Z</dcterms:created>
  <dcterms:modified xsi:type="dcterms:W3CDTF">2024-02-01T02:45:49Z</dcterms:modified>
</cp:core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2024-02-01T10:45:49Z</dcterms:created>
  <dcterms:modified xsi:type="dcterms:W3CDTF">2024-02-01T02:45:49Z</dcterms:modified>
</cp:coreProperties>
</file>

<file path=customXml/item282.xml><?xml version="1.0" encoding="utf-8"?>
<Properties xmlns:vt="http://schemas.openxmlformats.org/officeDocument/2006/docPropsVTypes" xmlns="http://schemas.openxmlformats.org/officeDocument/2006/extended-properties">
  <Application>Spire.Doc</Application>
  <AppVersion>12.0000</AppVersion>
</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2024-02-01T10:45:09Z</dcterms:created>
  <dcterms:modified xsi:type="dcterms:W3CDTF">2024-02-01T02:45:09Z</dcterms:modified>
</cp:coreProperties>
</file>

<file path=customXml/item284.xml><?xml version="1.0" encoding="utf-8"?>
<Properties xmlns:vt="http://schemas.openxmlformats.org/officeDocument/2006/docPropsVTypes" xmlns="http://schemas.openxmlformats.org/officeDocument/2006/extended-properties">
  <Application>Spire.Doc</Application>
  <AppVersion>12.0000</AppVersion>
</Properties>
</file>

<file path=customXml/item2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2024-02-01T10:45:28Z</dcterms:created>
  <dcterms:modified xsi:type="dcterms:W3CDTF">2024-02-01T02:45:28Z</dcterms:modified>
</cp:coreProperties>
</file>

<file path=customXml/item286.xml><?xml version="1.0" encoding="utf-8"?>
<Properties xmlns:vt="http://schemas.openxmlformats.org/officeDocument/2006/docPropsVTypes" xmlns="http://schemas.openxmlformats.org/officeDocument/2006/extended-properties">
  <Application>Spire.Doc</Application>
  <AppVersion>12.0000</AppVersion>
</Properties>
</file>

<file path=customXml/item287.xml><?xml version="1.0" encoding="utf-8"?>
<Properties xmlns:vt="http://schemas.openxmlformats.org/officeDocument/2006/docPropsVTypes" xmlns="http://schemas.openxmlformats.org/officeDocument/2006/extended-properties">
  <Application>Spire.Doc</Application>
  <AppVersion>12.0000</AppVersion>
</Properties>
</file>

<file path=customXml/item2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2024-02-01T10:45:33Z</dcterms:created>
  <dcterms:modified xsi:type="dcterms:W3CDTF">2024-02-01T02:45:33Z</dcterms:modified>
</cp:coreProperties>
</file>

<file path=customXml/item289.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2024-02-01T10:45:10Z</dcterms:created>
  <dcterms:modified xsi:type="dcterms:W3CDTF">2024-02-01T02:45:10Z</dcterms:modified>
</cp:coreProperties>
</file>

<file path=customXml/item2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2024-02-01T10:45:04Z</dcterms:created>
  <dcterms:modified xsi:type="dcterms:W3CDTF">2024-02-01T02:45:04Z</dcterms:modified>
</cp:core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2024-02-01T10:45:14Z</dcterms:created>
  <dcterms:modified xsi:type="dcterms:W3CDTF">2024-02-01T02:45:14Z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2024-02-01T10:45:20Z</dcterms:created>
  <dcterms:modified xsi:type="dcterms:W3CDTF">2024-02-01T02:45:20Z</dcterms:modified>
</cp:coreProperties>
</file>

<file path=customXml/item295.xml><?xml version="1.0" encoding="utf-8"?>
<Properties xmlns:vt="http://schemas.openxmlformats.org/officeDocument/2006/docPropsVTypes" xmlns="http://schemas.openxmlformats.org/officeDocument/2006/extended-properties">
  <Application>Spire.Doc</Application>
  <AppVersion>12.0000</AppVersion>
</Properties>
</file>

<file path=customXml/item2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2024-02-01T10:45:39Z</dcterms:created>
  <dcterms:modified xsi:type="dcterms:W3CDTF">2024-02-01T02:45:39Z</dcterms:modified>
</cp:core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2024-02-01T10:45:43Z</dcterms:created>
  <dcterms:modified xsi:type="dcterms:W3CDTF">2024-02-01T02:45:43Z</dcterms:modified>
</cp:coreProperties>
</file>

<file path=customXml/item29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2024-02-01T10:45:47Z</dcterms:created>
  <dcterms:modified xsi:type="dcterms:W3CDTF">2024-02-01T02:45:47Z</dcterms:modified>
</cp:coreProperties>
</file>

<file path=customXml/item3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2024-02-01T10:45:48Z</dcterms:created>
  <dcterms:modified xsi:type="dcterms:W3CDTF">2024-02-01T02:45:48Z</dcterms:modified>
</cp:coreProperties>
</file>

<file path=customXml/item302.xml><?xml version="1.0" encoding="utf-8"?>
<Properties xmlns:vt="http://schemas.openxmlformats.org/officeDocument/2006/docPropsVTypes" xmlns="http://schemas.openxmlformats.org/officeDocument/2006/extended-properties">
  <Application>Spire.Doc</Application>
  <AppVersion>12.0000</AppVersion>
</Properties>
</file>

<file path=customXml/item3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2024-02-01T10:45:27Z</dcterms:created>
  <dcterms:modified xsi:type="dcterms:W3CDTF">2024-02-01T02:45:27Z</dcterms:modified>
</cp:coreProperties>
</file>

<file path=customXml/item304.xml><?xml version="1.0" encoding="utf-8"?>
<Properties xmlns:vt="http://schemas.openxmlformats.org/officeDocument/2006/docPropsVTypes" xmlns="http://schemas.openxmlformats.org/officeDocument/2006/extended-properties">
  <Application>Spire.Doc</Application>
  <AppVersion>12.0000</AppVersion>
</Properties>
</file>

<file path=customXml/item305.xml><?xml version="1.0" encoding="utf-8"?>
<Properties xmlns:vt="http://schemas.openxmlformats.org/officeDocument/2006/docPropsVTypes" xmlns="http://schemas.openxmlformats.org/officeDocument/2006/extended-properties">
  <Application>Spire.Doc</Application>
  <AppVersion>12.0000</AppVersion>
</Properties>
</file>

<file path=customXml/item3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2024-02-01T10:45:08Z</dcterms:created>
  <dcterms:modified xsi:type="dcterms:W3CDTF">2024-02-01T02:45:08Z</dcterms:modified>
</cp:coreProperties>
</file>

<file path=customXml/item307.xml><?xml version="1.0" encoding="utf-8"?>
<Properties xmlns:vt="http://schemas.openxmlformats.org/officeDocument/2006/docPropsVTypes" xmlns="http://schemas.openxmlformats.org/officeDocument/2006/extended-properties">
  <Application>Spire.Doc</Application>
  <AppVersion>12.0000</AppVersion>
</Properties>
</file>

<file path=customXml/item308.xml><?xml version="1.0" encoding="utf-8"?>
<Properties xmlns:vt="http://schemas.openxmlformats.org/officeDocument/2006/docPropsVTypes" xmlns="http://schemas.openxmlformats.org/officeDocument/2006/extended-properties">
  <Application>Spire.Doc</Application>
  <AppVersion>12.0000</AppVersion>
</Properties>
</file>

<file path=customXml/item3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2024-02-01T10:45:32Z</dcterms:created>
  <dcterms:modified xsi:type="dcterms:W3CDTF">2024-02-01T02:45:32Z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2024-02-01T10:45:34Z</dcterms:created>
  <dcterms:modified xsi:type="dcterms:W3CDTF">2024-02-01T02:45:33Z</dcterms:modified>
</cp:coreProperties>
</file>

<file path=customXml/item310.xml><?xml version="1.0" encoding="utf-8"?>
<Properties xmlns:vt="http://schemas.openxmlformats.org/officeDocument/2006/docPropsVTypes" xmlns="http://schemas.openxmlformats.org/officeDocument/2006/extended-properties">
  <Application>Spire.Doc</Application>
  <AppVersion>12.0000</AppVersion>
</Properties>
</file>

<file path=customXml/item3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2024-02-01T10:45:03Z</dcterms:created>
  <dcterms:modified xsi:type="dcterms:W3CDTF">2024-02-01T02:45:03Z</dcterms:modified>
</cp:coreProperties>
</file>

<file path=customXml/item3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2024-02-01T10:45:37Z</dcterms:created>
  <dcterms:modified xsi:type="dcterms:W3CDTF">2024-02-01T02:45:37Z</dcterms:modified>
</cp:coreProperties>
</file>

<file path=customXml/item3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2024-02-01T10:45:13Z</dcterms:created>
  <dcterms:modified xsi:type="dcterms:W3CDTF">2024-02-01T02:45:13Z</dcterms:modified>
</cp:coreProperties>
</file>

<file path=customXml/item314.xml><?xml version="1.0" encoding="utf-8"?>
<Properties xmlns:vt="http://schemas.openxmlformats.org/officeDocument/2006/docPropsVTypes" xmlns="http://schemas.openxmlformats.org/officeDocument/2006/extended-properties">
  <Application>Spire.Doc</Application>
  <AppVersion>12.0000</AppVersion>
</Properties>
</file>

<file path=customXml/item3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2024-02-01T10:45:18Z</dcterms:created>
  <dcterms:modified xsi:type="dcterms:W3CDTF">2024-02-01T02:45:18Z</dcterms:modified>
</cp:coreProperties>
</file>

<file path=customXml/item316.xml><?xml version="1.0" encoding="utf-8"?>
<Properties xmlns:vt="http://schemas.openxmlformats.org/officeDocument/2006/docPropsVTypes" xmlns="http://schemas.openxmlformats.org/officeDocument/2006/extended-properties">
  <Application>Spire.Doc</Application>
  <AppVersion>12.0000</AppVersion>
</Properties>
</file>

<file path=customXml/item3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2024-02-01T10:45:38Z</dcterms:created>
  <dcterms:modified xsi:type="dcterms:W3CDTF">2024-02-01T02:45:38Z</dcterms:modified>
</cp:coreProperties>
</file>

<file path=customXml/item318.xml><?xml version="1.0" encoding="utf-8"?>
<Properties xmlns:vt="http://schemas.openxmlformats.org/officeDocument/2006/docPropsVTypes" xmlns="http://schemas.openxmlformats.org/officeDocument/2006/extended-properties">
  <Application>Spire.Doc</Application>
  <AppVersion>12.0000</AppVersion>
</Properties>
</file>

<file path=customXml/item3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2024-02-01T10:45:42Z</dcterms:created>
  <dcterms:modified xsi:type="dcterms:W3CDTF">2024-02-01T02:45:42Z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20.xml><?xml version="1.0" encoding="utf-8"?>
<Properties xmlns:vt="http://schemas.openxmlformats.org/officeDocument/2006/docPropsVTypes" xmlns="http://schemas.openxmlformats.org/officeDocument/2006/extended-properties">
  <Application>Spire.Doc</Application>
  <AppVersion>12.0000</AppVersion>
</Properties>
</file>

<file path=customXml/item321.xml><?xml version="1.0" encoding="utf-8"?>
<Properties xmlns:vt="http://schemas.openxmlformats.org/officeDocument/2006/docPropsVTypes" xmlns="http://schemas.openxmlformats.org/officeDocument/2006/extended-properties">
  <Application>Spire.Doc</Application>
  <AppVersion>12.0000</AppVersion>
</Properties>
</file>

<file path=customXml/item3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2024-02-01T10:45:25Z</dcterms:created>
  <dcterms:modified xsi:type="dcterms:W3CDTF">2024-02-01T02:45:25Z</dcterms:modified>
</cp:coreProperties>
</file>

<file path=customXml/item3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2024-02-01T10:45:26Z</dcterms:created>
  <dcterms:modified xsi:type="dcterms:W3CDTF">2024-02-01T02:45:26Z</dcterms:modified>
</cp:coreProperties>
</file>

<file path=customXml/item3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2024-02-01T10:45:46Z</dcterms:created>
  <dcterms:modified xsi:type="dcterms:W3CDTF">2024-02-01T02:45:46Z</dcterms:modified>
</cp:coreProperties>
</file>

<file path=customXml/item3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2024-02-01T10:45:07Z</dcterms:created>
  <dcterms:modified xsi:type="dcterms:W3CDTF">2024-02-01T02:45:07Z</dcterms:modified>
</cp:coreProperties>
</file>

<file path=customXml/item326.xml><?xml version="1.0" encoding="utf-8"?>
<Properties xmlns:vt="http://schemas.openxmlformats.org/officeDocument/2006/docPropsVTypes" xmlns="http://schemas.openxmlformats.org/officeDocument/2006/extended-properties">
  <Application>Spire.Doc</Application>
  <AppVersion>12.0000</AppVersion>
</Properties>
</file>

<file path=customXml/item3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2024-02-01T10:45:02Z</dcterms:created>
  <dcterms:modified xsi:type="dcterms:W3CDTF">2024-02-01T02:45:02Z</dcterms:modified>
</cp:coreProperties>
</file>

<file path=customXml/item328.xml><?xml version="1.0" encoding="utf-8"?>
<Properties xmlns:vt="http://schemas.openxmlformats.org/officeDocument/2006/docPropsVTypes" xmlns="http://schemas.openxmlformats.org/officeDocument/2006/extended-properties">
  <Application>Spire.Doc</Application>
  <AppVersion>12.0000</AppVersion>
</Properties>
</file>

<file path=customXml/item3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2024-02-01T10:45:30Z</dcterms:created>
  <dcterms:modified xsi:type="dcterms:W3CDTF">2024-02-01T02:45:30Z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30.xml><?xml version="1.0" encoding="utf-8"?>
<Properties xmlns:vt="http://schemas.openxmlformats.org/officeDocument/2006/docPropsVTypes" xmlns="http://schemas.openxmlformats.org/officeDocument/2006/extended-properties">
  <Application>Spire.Doc</Application>
  <AppVersion>12.0000</AppVersion>
</Properties>
</file>

<file path=customXml/item3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2024-02-01T10:45:36Z</dcterms:created>
  <dcterms:modified xsi:type="dcterms:W3CDTF">2024-02-01T02:45:36Z</dcterms:modified>
</cp:coreProperties>
</file>

<file path=customXml/item332.xml><?xml version="1.0" encoding="utf-8"?>
<Properties xmlns:vt="http://schemas.openxmlformats.org/officeDocument/2006/docPropsVTypes" xmlns="http://schemas.openxmlformats.org/officeDocument/2006/extended-properties">
  <Application>Spire.Doc</Application>
  <AppVersion>12.0000</AppVersion>
</Properties>
</file>

<file path=customXml/item3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2024-02-01T10:45:12Z</dcterms:created>
  <dcterms:modified xsi:type="dcterms:W3CDTF">2024-02-01T02:45:12Z</dcterms:modified>
</cp:coreProperties>
</file>

<file path=customXml/item334.xml><?xml version="1.0" encoding="utf-8"?>
<Properties xmlns:vt="http://schemas.openxmlformats.org/officeDocument/2006/docPropsVTypes" xmlns="http://schemas.openxmlformats.org/officeDocument/2006/extended-properties">
  <Application>Spire.Doc</Application>
  <AppVersion>12.0000</AppVersion>
</Properties>
</file>

<file path=customXml/item3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2024-02-01T10:45:17Z</dcterms:created>
  <dcterms:modified xsi:type="dcterms:W3CDTF">2024-02-01T02:45:17Z</dcterms:modified>
</cp:coreProperties>
</file>

<file path=customXml/item336.xml><?xml version="1.0" encoding="utf-8"?>
<Properties xmlns:vt="http://schemas.openxmlformats.org/officeDocument/2006/docPropsVTypes" xmlns="http://schemas.openxmlformats.org/officeDocument/2006/extended-properties">
  <Application>Spire.Doc</Application>
  <AppVersion>12.0000</AppVersion>
</Properties>
</file>

<file path=customXml/item337.xml><?xml version="1.0" encoding="utf-8"?>
<Properties xmlns:vt="http://schemas.openxmlformats.org/officeDocument/2006/docPropsVTypes" xmlns="http://schemas.openxmlformats.org/officeDocument/2006/extended-properties">
  <Application>Spire.Doc</Application>
  <AppVersion>12.0000</AppVersion>
</Properties>
</file>

<file path=customXml/item338.xml><?xml version="1.0" encoding="utf-8"?>
<Properties xmlns:vt="http://schemas.openxmlformats.org/officeDocument/2006/docPropsVTypes" xmlns="http://schemas.openxmlformats.org/officeDocument/2006/extended-properties">
  <Application>Spire.Doc</Application>
  <AppVersion>12.0000</AppVersion>
</Properties>
</file>

<file path=customXml/item3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2024-02-01T10:45:41Z</dcterms:created>
  <dcterms:modified xsi:type="dcterms:W3CDTF">2024-02-01T02:45:41Z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2024-02-01T10:45:15Z</dcterms:created>
  <dcterms:modified xsi:type="dcterms:W3CDTF">2024-02-01T02:45:15Z</dcterms:modified>
</cp:coreProperties>
</file>

<file path=customXml/item340.xml><?xml version="1.0" encoding="utf-8"?>
<Properties xmlns:vt="http://schemas.openxmlformats.org/officeDocument/2006/docPropsVTypes" xmlns="http://schemas.openxmlformats.org/officeDocument/2006/extended-properties">
  <Application>Spire.Doc</Application>
  <AppVersion>12.0000</AppVersion>
</Properties>
</file>

<file path=customXml/item3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2024-02-01T10:45:23Z</dcterms:created>
  <dcterms:modified xsi:type="dcterms:W3CDTF">2024-02-01T02:45:23Z</dcterms:modified>
</cp:coreProperties>
</file>

<file path=customXml/item3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2024-02-01T10:45:45Z</dcterms:created>
  <dcterms:modified xsi:type="dcterms:W3CDTF">2024-02-01T02:45:45Z</dcterms:modified>
</cp:coreProperties>
</file>

<file path=customXml/item343.xml><?xml version="1.0" encoding="utf-8"?>
<Properties xmlns:vt="http://schemas.openxmlformats.org/officeDocument/2006/docPropsVTypes" xmlns="http://schemas.openxmlformats.org/officeDocument/2006/extended-properties">
  <Application>Spire.Doc</Application>
  <AppVersion>12.0000</AppVersion>
</Properties>
</file>

<file path=customXml/item3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2024-02-01T10:45:06Z</dcterms:created>
  <dcterms:modified xsi:type="dcterms:W3CDTF">2024-02-01T02:45:05Z</dcterms:modified>
</cp:coreProperties>
</file>

<file path=customXml/item345.xml><?xml version="1.0" encoding="utf-8"?>
<Properties xmlns:vt="http://schemas.openxmlformats.org/officeDocument/2006/docPropsVTypes" xmlns="http://schemas.openxmlformats.org/officeDocument/2006/extended-properties">
  <Application>Spire.Doc</Application>
  <AppVersion>12.0000</AppVersion>
</Properties>
</file>

<file path=customXml/item3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2024-02-01T10:45:11Z</dcterms:created>
  <dcterms:modified xsi:type="dcterms:W3CDTF">2024-02-01T02:45:11Z</dcterms:modified>
</cp:coreProperties>
</file>

<file path=customXml/item347.xml><?xml version="1.0" encoding="utf-8"?>
<Properties xmlns:vt="http://schemas.openxmlformats.org/officeDocument/2006/docPropsVTypes" xmlns="http://schemas.openxmlformats.org/officeDocument/2006/extended-properties">
  <Application>Spire.Doc</Application>
  <AppVersion>12.0000</AppVersion>
</Properties>
</file>

<file path=customXml/item3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2024-02-01T10:45:29Z</dcterms:created>
  <dcterms:modified xsi:type="dcterms:W3CDTF">2024-02-01T02:45:29Z</dcterms:modified>
</cp:coreProperties>
</file>

<file path=customXml/item349.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2024-02-01T10:45:35Z</dcterms:created>
  <dcterms:modified xsi:type="dcterms:W3CDTF">2024-02-01T02:45:35Z</dcterms:modified>
</cp:coreProperties>
</file>

<file path=customXml/item351.xml><?xml version="1.0" encoding="utf-8"?>
<Properties xmlns:vt="http://schemas.openxmlformats.org/officeDocument/2006/docPropsVTypes" xmlns="http://schemas.openxmlformats.org/officeDocument/2006/extended-properties">
  <Application>Spire.Doc</Application>
  <AppVersion>12.0000</AppVersion>
</Properties>
</file>

<file path=customXml/item3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2024-02-01T10:45:00Z</dcterms:created>
  <dcterms:modified xsi:type="dcterms:W3CDTF">2024-02-01T02:45:00Z</dcterms:modified>
</cp:coreProperties>
</file>

<file path=customXml/item353.xml><?xml version="1.0" encoding="utf-8"?>
<Properties xmlns:vt="http://schemas.openxmlformats.org/officeDocument/2006/docPropsVTypes" xmlns="http://schemas.openxmlformats.org/officeDocument/2006/extended-properties">
  <Application>Spire.Doc</Application>
  <AppVersion>12.0000</AppVersion>
</Properties>
</file>

<file path=customXml/item3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2024-02-01T10:45:49Z</dcterms:created>
  <dcterms:modified xsi:type="dcterms:W3CDTF">2024-02-01T02:45:49Z</dcterms:modified>
</cp:coreProperties>
</file>

<file path=customXml/item355.xml><?xml version="1.0" encoding="utf-8"?>
<Properties xmlns:vt="http://schemas.openxmlformats.org/officeDocument/2006/docPropsVTypes" xmlns="http://schemas.openxmlformats.org/officeDocument/2006/extended-properties">
  <Application>Spire.Doc</Application>
  <AppVersion>12.0000</AppVersion>
</Properties>
</file>

<file path=customXml/item3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2024-02-01T10:45:16Z</dcterms:created>
  <dcterms:modified xsi:type="dcterms:W3CDTF">2024-02-01T02:45:16Z</dcterms:modified>
</cp:coreProperties>
</file>

<file path=customXml/item357.xml><?xml version="1.0" encoding="utf-8"?>
<Properties xmlns:vt="http://schemas.openxmlformats.org/officeDocument/2006/docPropsVTypes" xmlns="http://schemas.openxmlformats.org/officeDocument/2006/extended-properties">
  <Application>Spire.Doc</Application>
  <AppVersion>12.0000</AppVersion>
</Properties>
</file>

<file path=customXml/item358.xml><?xml version="1.0" encoding="utf-8"?>
<Properties xmlns:vt="http://schemas.openxmlformats.org/officeDocument/2006/docPropsVTypes" xmlns="http://schemas.openxmlformats.org/officeDocument/2006/extended-properties">
  <Application>Spire.Doc</Application>
  <AppVersion>12.0000</AppVersion>
</Properties>
</file>

<file path=customXml/item3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2024-02-01T10:45:40Z</dcterms:created>
  <dcterms:modified xsi:type="dcterms:W3CDTF">2024-02-01T02:45:40Z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2024-02-01T10:45:39Z</dcterms:created>
  <dcterms:modified xsi:type="dcterms:W3CDTF">2024-02-01T02:45:39Z</dcterms:modified>
</cp:coreProperties>
</file>

<file path=customXml/item360.xml><?xml version="1.0" encoding="utf-8"?>
<Properties xmlns:vt="http://schemas.openxmlformats.org/officeDocument/2006/docPropsVTypes" xmlns="http://schemas.openxmlformats.org/officeDocument/2006/extended-properties">
  <Application>Spire.Doc</Application>
  <AppVersion>12.0000</AppVersion>
</Properties>
</file>

<file path=customXml/item3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2024-02-01T10:45:21Z</dcterms:created>
  <dcterms:modified xsi:type="dcterms:W3CDTF">2024-02-01T02:45:21Z</dcterms:modified>
</cp:coreProperties>
</file>

<file path=customXml/item362.xml><?xml version="1.0" encoding="utf-8"?>
<Properties xmlns:vt="http://schemas.openxmlformats.org/officeDocument/2006/docPropsVTypes" xmlns="http://schemas.openxmlformats.org/officeDocument/2006/extended-properties">
  <Application>Spire.Doc</Application>
  <AppVersion>12.0000</AppVersion>
</Properties>
</file>

<file path=customXml/item3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2024-02-01T10:45:44Z</dcterms:created>
  <dcterms:modified xsi:type="dcterms:W3CDTF">2024-02-01T02:45:44Z</dcterms:modified>
</cp:coreProperties>
</file>

<file path=customXml/item364.xml><?xml version="1.0" encoding="utf-8"?>
<Properties xmlns:vt="http://schemas.openxmlformats.org/officeDocument/2006/docPropsVTypes" xmlns="http://schemas.openxmlformats.org/officeDocument/2006/extended-properties">
  <Application>Spire.Doc</Application>
  <AppVersion>12.0000</AppVersion>
</Properties>
</file>

<file path=customXml/item3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2024-02-01T10:45:04Z</dcterms:created>
  <dcterms:modified xsi:type="dcterms:W3CDTF">2024-02-01T02:45:04Z</dcterms:modified>
</cp:coreProperties>
</file>

<file path=customXml/item366.xml><?xml version="1.0" encoding="utf-8"?>
<Properties xmlns:vt="http://schemas.openxmlformats.org/officeDocument/2006/docPropsVTypes" xmlns="http://schemas.openxmlformats.org/officeDocument/2006/extended-properties">
  <Application>Spire.Doc</Application>
  <AppVersion>12.0000</AppVersion>
</Properties>
</file>

<file path=customXml/item3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2024-02-01T10:45:09Z</dcterms:created>
  <dcterms:modified xsi:type="dcterms:W3CDTF">2024-02-01T02:45:09Z</dcterms:modified>
</cp:coreProperties>
</file>

<file path=customXml/item368.xml><?xml version="1.0" encoding="utf-8"?>
<Properties xmlns:vt="http://schemas.openxmlformats.org/officeDocument/2006/docPropsVTypes" xmlns="http://schemas.openxmlformats.org/officeDocument/2006/extended-properties">
  <Application>Spire.Doc</Application>
  <AppVersion>12.0000</AppVersion>
</Properties>
</file>

<file path=customXml/item369.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2024-02-01T10:45:03Z</dcterms:created>
  <dcterms:modified xsi:type="dcterms:W3CDTF">2024-02-01T02:45:03Z</dcterms:modified>
</cp:coreProperties>
</file>

<file path=customXml/item3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2024-02-01T10:45:28Z</dcterms:created>
  <dcterms:modified xsi:type="dcterms:W3CDTF">2024-02-01T02:45:28Z</dcterms:modified>
</cp:coreProperties>
</file>

<file path=customXml/item371.xml><?xml version="1.0" encoding="utf-8"?>
<Properties xmlns:vt="http://schemas.openxmlformats.org/officeDocument/2006/docPropsVTypes" xmlns="http://schemas.openxmlformats.org/officeDocument/2006/extended-properties">
  <Application>Spire.Doc</Application>
  <AppVersion>12.0000</AppVersion>
</Properties>
</file>

<file path=customXml/item3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2024-02-01T10:45:33Z</dcterms:created>
  <dcterms:modified xsi:type="dcterms:W3CDTF">2024-02-01T02:45:33Z</dcterms:modified>
</cp:coreProperties>
</file>

<file path=customXml/item373.xml><?xml version="1.0" encoding="utf-8"?>
<Properties xmlns:vt="http://schemas.openxmlformats.org/officeDocument/2006/docPropsVTypes" xmlns="http://schemas.openxmlformats.org/officeDocument/2006/extended-properties">
  <Application>Spire.Doc</Application>
  <AppVersion>12.0000</AppVersion>
</Properties>
</file>

<file path=customXml/item3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2024-02-01T10:45:49Z</dcterms:created>
  <dcterms:modified xsi:type="dcterms:W3CDTF">2024-02-01T02:45:49Z</dcterms:modified>
</cp:coreProperties>
</file>

<file path=customXml/item375.xml><?xml version="1.0" encoding="utf-8"?>
<Properties xmlns:vt="http://schemas.openxmlformats.org/officeDocument/2006/docPropsVTypes" xmlns="http://schemas.openxmlformats.org/officeDocument/2006/extended-properties">
  <Application>Spire.Doc</Application>
  <AppVersion>12.0000</AppVersion>
</Properties>
</file>

<file path=customXml/item3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2024-02-01T10:45:15Z</dcterms:created>
  <dcterms:modified xsi:type="dcterms:W3CDTF">2024-02-01T02:45:15Z</dcterms:modified>
</cp:coreProperties>
</file>

<file path=customXml/item3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2024-02-01T10:45:39Z</dcterms:created>
  <dcterms:modified xsi:type="dcterms:W3CDTF">2024-02-01T02:45:39Z</dcterms:modified>
</cp:coreProperties>
</file>

<file path=customXml/item378.xml><?xml version="1.0" encoding="utf-8"?>
<Properties xmlns:vt="http://schemas.openxmlformats.org/officeDocument/2006/docPropsVTypes" xmlns="http://schemas.openxmlformats.org/officeDocument/2006/extended-properties">
  <Application>Spire.Doc</Application>
  <AppVersion>12.0000</AppVersion>
</Properties>
</file>

<file path=customXml/item379.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2024-02-01T10:45:20Z</dcterms:created>
  <dcterms:modified xsi:type="dcterms:W3CDTF">2024-02-01T02:45:20Z</dcterms:modified>
</cp:coreProperties>
</file>

<file path=customXml/item3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2024-02-01T10:45:03Z</dcterms:created>
  <dcterms:modified xsi:type="dcterms:W3CDTF">2024-02-01T02:45:03Z</dcterms:modified>
</cp:coreProperties>
</file>

<file path=customXml/item382.xml><?xml version="1.0" encoding="utf-8"?>
<Properties xmlns:vt="http://schemas.openxmlformats.org/officeDocument/2006/docPropsVTypes" xmlns="http://schemas.openxmlformats.org/officeDocument/2006/extended-properties">
  <Application>Spire.Doc</Application>
  <AppVersion>12.0000</AppVersion>
</Properties>
</file>

<file path=customXml/item3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2024-02-01T10:45:43Z</dcterms:created>
  <dcterms:modified xsi:type="dcterms:W3CDTF">2024-02-01T02:45:43Z</dcterms:modified>
</cp:coreProperties>
</file>

<file path=customXml/item384.xml><?xml version="1.0" encoding="utf-8"?>
<Properties xmlns:vt="http://schemas.openxmlformats.org/officeDocument/2006/docPropsVTypes" xmlns="http://schemas.openxmlformats.org/officeDocument/2006/extended-properties">
  <Application>Spire.Doc</Application>
  <AppVersion>12.0000</AppVersion>
</Properties>
</file>

<file path=customXml/item3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2024-02-01T10:45:47Z</dcterms:created>
  <dcterms:modified xsi:type="dcterms:W3CDTF">2024-02-01T02:45:47Z</dcterms:modified>
</cp:coreProperties>
</file>

<file path=customXml/item386.xml><?xml version="1.0" encoding="utf-8"?>
<Properties xmlns:vt="http://schemas.openxmlformats.org/officeDocument/2006/docPropsVTypes" xmlns="http://schemas.openxmlformats.org/officeDocument/2006/extended-properties">
  <Application>Spire.Doc</Application>
  <AppVersion>12.0000</AppVersion>
</Properties>
</file>

<file path=customXml/item3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2024-02-01T10:45:08Z</dcterms:created>
  <dcterms:modified xsi:type="dcterms:W3CDTF">2024-02-01T02:45:08Z</dcterms:modified>
</cp:coreProperties>
</file>

<file path=customXml/item388.xml><?xml version="1.0" encoding="utf-8"?>
<Properties xmlns:vt="http://schemas.openxmlformats.org/officeDocument/2006/docPropsVTypes" xmlns="http://schemas.openxmlformats.org/officeDocument/2006/extended-properties">
  <Application>Spire.Doc</Application>
  <AppVersion>12.0000</AppVersion>
</Properties>
</file>

<file path=customXml/item389.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2024-02-01T10:45:43Z</dcterms:created>
  <dcterms:modified xsi:type="dcterms:W3CDTF">2024-02-01T02:45:43Z</dcterms:modified>
</cp:coreProperties>
</file>

<file path=customXml/item3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2024-02-01T10:45:27Z</dcterms:created>
  <dcterms:modified xsi:type="dcterms:W3CDTF">2024-02-01T02:45:27Z</dcterms:modified>
</cp:coreProperties>
</file>

<file path=customXml/item391.xml><?xml version="1.0" encoding="utf-8"?>
<Properties xmlns:vt="http://schemas.openxmlformats.org/officeDocument/2006/docPropsVTypes" xmlns="http://schemas.openxmlformats.org/officeDocument/2006/extended-properties">
  <Application>Spire.Doc</Application>
  <AppVersion>12.0000</AppVersion>
</Properties>
</file>

<file path=customXml/item3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2024-02-01T10:45:32Z</dcterms:created>
  <dcterms:modified xsi:type="dcterms:W3CDTF">2024-02-01T02:45:32Z</dcterms:modified>
</cp:coreProperties>
</file>

<file path=customXml/item393.xml><?xml version="1.0" encoding="utf-8"?>
<Properties xmlns:vt="http://schemas.openxmlformats.org/officeDocument/2006/docPropsVTypes" xmlns="http://schemas.openxmlformats.org/officeDocument/2006/extended-properties">
  <Application>Spire.Doc</Application>
  <AppVersion>12.0000</AppVersion>
</Properties>
</file>

<file path=customXml/item394.xml><?xml version="1.0" encoding="utf-8"?>
<Properties xmlns:vt="http://schemas.openxmlformats.org/officeDocument/2006/docPropsVTypes" xmlns="http://schemas.openxmlformats.org/officeDocument/2006/extended-properties">
  <Application>Spire.Doc</Application>
  <AppVersion>12.0000</AppVersion>
</Properties>
</file>

<file path=customXml/item3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2024-02-01T10:45:48Z</dcterms:created>
  <dcterms:modified xsi:type="dcterms:W3CDTF">2024-02-01T02:45:48Z</dcterms:modified>
</cp:coreProperties>
</file>

<file path=customXml/item396.xml><?xml version="1.0" encoding="utf-8"?>
<Properties xmlns:vt="http://schemas.openxmlformats.org/officeDocument/2006/docPropsVTypes" xmlns="http://schemas.openxmlformats.org/officeDocument/2006/extended-properties">
  <Application>Spire.Doc</Application>
  <AppVersion>12.0000</AppVersion>
</Properties>
</file>

<file path=customXml/item3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2024-02-01T10:45:38Z</dcterms:created>
  <dcterms:modified xsi:type="dcterms:W3CDTF">2024-02-01T02:45:38Z</dcterms:modified>
</cp:coreProperties>
</file>

<file path=customXml/item398.xml><?xml version="1.0" encoding="utf-8"?>
<Properties xmlns:vt="http://schemas.openxmlformats.org/officeDocument/2006/docPropsVTypes" xmlns="http://schemas.openxmlformats.org/officeDocument/2006/extended-properties">
  <Application>Spire.Doc</Application>
  <AppVersion>12.0000</AppVersion>
</Properties>
</file>

<file path=customXml/item3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2024-02-01T10:45:42Z</dcterms:created>
  <dcterms:modified xsi:type="dcterms:W3CDTF">2024-02-01T02:45:42Z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2024-02-01T10:45:46Z</dcterms:created>
  <dcterms:modified xsi:type="dcterms:W3CDTF">2024-02-01T02:45:46Z</dcterms:modified>
</cp:coreProperties>
</file>

<file path=customXml/item401.xml><?xml version="1.0" encoding="utf-8"?>
<Properties xmlns:vt="http://schemas.openxmlformats.org/officeDocument/2006/docPropsVTypes" xmlns="http://schemas.openxmlformats.org/officeDocument/2006/extended-properties">
  <Application>Spire.Doc</Application>
  <AppVersion>12.0000</AppVersion>
</Properties>
</file>

<file path=customXml/item402.xml><?xml version="1.0" encoding="utf-8"?>
<Properties xmlns:vt="http://schemas.openxmlformats.org/officeDocument/2006/docPropsVTypes" xmlns="http://schemas.openxmlformats.org/officeDocument/2006/extended-properties">
  <Application>Spire.Doc</Application>
  <AppVersion>12.0000</AppVersion>
</Properties>
</file>

<file path=customXml/item4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2024-02-01T10:45:24Z</dcterms:created>
  <dcterms:modified xsi:type="dcterms:W3CDTF">2024-02-01T02:45:24Z</dcterms:modified>
</cp:coreProperties>
</file>

<file path=customXml/item4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2024-02-01T10:45:26Z</dcterms:created>
  <dcterms:modified xsi:type="dcterms:W3CDTF">2024-02-01T02:45:26Z</dcterms:modified>
</cp:coreProperties>
</file>

<file path=customXml/item4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2024-02-01T10:45:31Z</dcterms:created>
  <dcterms:modified xsi:type="dcterms:W3CDTF">2024-02-01T02:45:31Z</dcterms:modified>
</cp:coreProperties>
</file>

<file path=customXml/item406.xml><?xml version="1.0" encoding="utf-8"?>
<Properties xmlns:vt="http://schemas.openxmlformats.org/officeDocument/2006/docPropsVTypes" xmlns="http://schemas.openxmlformats.org/officeDocument/2006/extended-properties">
  <Application>Spire.Doc</Application>
  <AppVersion>12.0000</AppVersion>
</Properties>
</file>

<file path=customXml/item4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2024-02-01T10:45:12Z</dcterms:created>
  <dcterms:modified xsi:type="dcterms:W3CDTF">2024-02-01T02:45:12Z</dcterms:modified>
</cp:coreProperties>
</file>

<file path=customXml/item4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2024-02-01T10:45:36Z</dcterms:created>
  <dcterms:modified xsi:type="dcterms:W3CDTF">2024-02-01T02:45:36Z</dcterms:modified>
</cp:coreProperties>
</file>

<file path=customXml/item4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2024-02-01T10:45:01Z</dcterms:created>
  <dcterms:modified xsi:type="dcterms:W3CDTF">2024-02-01T02:45:01Z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2024-02-01T10:45:19Z</dcterms:created>
  <dcterms:modified xsi:type="dcterms:W3CDTF">2024-02-01T02:45:19Z</dcterms:modified>
</cp:coreProperties>
</file>

<file path=customXml/item4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2024-02-01T10:45:17Z</dcterms:created>
  <dcterms:modified xsi:type="dcterms:W3CDTF">2024-02-01T02:45:17Z</dcterms:modified>
</cp:coreProperties>
</file>

<file path=customXml/item411.xml><?xml version="1.0" encoding="utf-8"?>
<Properties xmlns:vt="http://schemas.openxmlformats.org/officeDocument/2006/docPropsVTypes" xmlns="http://schemas.openxmlformats.org/officeDocument/2006/extended-properties">
  <Application>Spire.Doc</Application>
  <AppVersion>12.0000</AppVersion>
</Properties>
</file>

<file path=customXml/item412.xml><?xml version="1.0" encoding="utf-8"?>
<Properties xmlns:vt="http://schemas.openxmlformats.org/officeDocument/2006/docPropsVTypes" xmlns="http://schemas.openxmlformats.org/officeDocument/2006/extended-properties">
  <Application>Spire.Doc</Application>
  <AppVersion>12.0000</AppVersion>
</Properties>
</file>

<file path=customXml/item413.xml><?xml version="1.0" encoding="utf-8"?>
<Properties xmlns:vt="http://schemas.openxmlformats.org/officeDocument/2006/docPropsVTypes" xmlns="http://schemas.openxmlformats.org/officeDocument/2006/extended-properties">
  <Application>Spire.Doc</Application>
  <AppVersion>12.0000</AppVersion>
</Properties>
</file>

<file path=customXml/item4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2024-02-01T10:45:06Z</dcterms:created>
  <dcterms:modified xsi:type="dcterms:W3CDTF">2024-02-01T02:45:06Z</dcterms:modified>
</cp:coreProperties>
</file>

<file path=customXml/item415.xml><?xml version="1.0" encoding="utf-8"?>
<Properties xmlns:vt="http://schemas.openxmlformats.org/officeDocument/2006/docPropsVTypes" xmlns="http://schemas.openxmlformats.org/officeDocument/2006/extended-properties">
  <Application>Spire.Doc</Application>
  <AppVersion>12.0000</AppVersion>
</Properties>
</file>

<file path=customXml/item416.xml><?xml version="1.0" encoding="utf-8"?>
<Properties xmlns:vt="http://schemas.openxmlformats.org/officeDocument/2006/docPropsVTypes" xmlns="http://schemas.openxmlformats.org/officeDocument/2006/extended-properties">
  <Application>Spire.Doc</Application>
  <AppVersion>12.0000</AppVersion>
</Properties>
</file>

<file path=customXml/item4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2024-02-01T10:45:50Z</dcterms:created>
  <dcterms:modified xsi:type="dcterms:W3CDTF">2024-02-01T02:45:50Z</dcterms:modified>
</cp:coreProperties>
</file>

<file path=customXml/item4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2024-02-01T10:45:11Z</dcterms:created>
  <dcterms:modified xsi:type="dcterms:W3CDTF">2024-02-01T02:45:11Z</dcterms:modified>
</cp:coreProperties>
</file>

<file path=customXml/item419.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20.xml><?xml version="1.0" encoding="utf-8"?>
<Properties xmlns:vt="http://schemas.openxmlformats.org/officeDocument/2006/docPropsVTypes" xmlns="http://schemas.openxmlformats.org/officeDocument/2006/extended-properties">
  <Application>Spire.Doc</Application>
  <AppVersion>12.0000</AppVersion>
</Properties>
</file>

<file path=customXml/item421.xml><?xml version="1.0" encoding="utf-8"?>
<Properties xmlns:vt="http://schemas.openxmlformats.org/officeDocument/2006/docPropsVTypes" xmlns="http://schemas.openxmlformats.org/officeDocument/2006/extended-properties">
  <Application>Spire.Doc</Application>
  <AppVersion>12.0000</AppVersion>
</Properties>
</file>

<file path=customXml/item4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2024-02-01T10:45:40Z</dcterms:created>
  <dcterms:modified xsi:type="dcterms:W3CDTF">2024-02-01T02:45:40Z</dcterms:modified>
</cp:coreProperties>
</file>

<file path=customXml/item4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2024-02-01T10:45:44Z</dcterms:created>
  <dcterms:modified xsi:type="dcterms:W3CDTF">2024-02-01T02:45:44Z</dcterms:modified>
</cp:coreProperties>
</file>

<file path=customXml/item424.xml><?xml version="1.0" encoding="utf-8"?>
<Properties xmlns:vt="http://schemas.openxmlformats.org/officeDocument/2006/docPropsVTypes" xmlns="http://schemas.openxmlformats.org/officeDocument/2006/extended-properties">
  <Application>Spire.Doc</Application>
  <AppVersion>12.0000</AppVersion>
</Properties>
</file>

<file path=customXml/item4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2024-02-01T10:45:20Z</dcterms:created>
  <dcterms:modified xsi:type="dcterms:W3CDTF">2024-02-01T02:45:20Z</dcterms:modified>
</cp:coreProperties>
</file>

<file path=customXml/item4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2024-02-01T10:45:28Z</dcterms:created>
  <dcterms:modified xsi:type="dcterms:W3CDTF">2024-02-01T02:45:28Z</dcterms:modified>
</cp:coreProperties>
</file>

<file path=customXml/item4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2024-02-01T10:45:13Z</dcterms:created>
  <dcterms:modified xsi:type="dcterms:W3CDTF">2024-02-01T02:45:13Z</dcterms:modified>
</cp:coreProperties>
</file>

<file path=customXml/item4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2024-02-01T10:45:37Z</dcterms:created>
  <dcterms:modified xsi:type="dcterms:W3CDTF">2024-02-01T02:45:37Z</dcterms:modified>
</cp:coreProperties>
</file>

<file path=customXml/item429.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2024-02-01T10:45:27Z</dcterms:created>
  <dcterms:modified xsi:type="dcterms:W3CDTF">2024-02-01T02:45:27Z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2024-02-01T10:45:47Z</dcterms:created>
  <dcterms:modified xsi:type="dcterms:W3CDTF">2024-02-01T02:45:47Z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2024-02-01T10:45:48Z</dcterms:created>
  <dcterms:modified xsi:type="dcterms:W3CDTF">2024-02-01T02:45:48Z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2024-02-01T10:45:08Z</dcterms:created>
  <dcterms:modified xsi:type="dcterms:W3CDTF">2024-02-01T02:45:08Z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2024-02-01T10:45:07Z</dcterms:created>
  <dcterms:modified xsi:type="dcterms:W3CDTF">2024-02-01T02:45:07Z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2024-02-01T10:45:32Z</dcterms:created>
  <dcterms:modified xsi:type="dcterms:W3CDTF">2024-02-01T02:45:32Z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2024-02-01T10:45:14Z</dcterms:created>
  <dcterms:modified xsi:type="dcterms:W3CDTF">2024-02-01T02:45:14Z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2024-02-01T10:45:02Z</dcterms:created>
  <dcterms:modified xsi:type="dcterms:W3CDTF">2024-02-01T02:45:02Z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2024-02-01T10:45:37Z</dcterms:created>
  <dcterms:modified xsi:type="dcterms:W3CDTF">2024-02-01T02:45:37Z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2024-02-01T10:45:38Z</dcterms:created>
  <dcterms:modified xsi:type="dcterms:W3CDTF">2024-02-01T02:45:38Z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2024-02-01T10:45:42Z</dcterms:created>
  <dcterms:modified xsi:type="dcterms:W3CDTF">2024-02-01T02:45:42Z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2024-02-01T10:45:17Z</dcterms:created>
  <dcterms:modified xsi:type="dcterms:W3CDTF">2024-02-01T02:45:17Z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2024-02-01T10:45:46Z</dcterms:created>
  <dcterms:modified xsi:type="dcterms:W3CDTF">2024-02-01T02:45:46Z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2024-02-01T10:45:07Z</dcterms:created>
  <dcterms:modified xsi:type="dcterms:W3CDTF">2024-02-01T02:45:07Z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2024-02-01T10:45:24Z</dcterms:created>
  <dcterms:modified xsi:type="dcterms:W3CDTF">2024-02-01T02:45:24Z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2024-02-01T10:45:26Z</dcterms:created>
  <dcterms:modified xsi:type="dcterms:W3CDTF">2024-02-01T02:45:26Z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2024-02-01T10:45:31Z</dcterms:created>
  <dcterms:modified xsi:type="dcterms:W3CDTF">2024-02-01T02:45:31Z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2024-02-01T10:45:13Z</dcterms:created>
  <dcterms:modified xsi:type="dcterms:W3CDTF">2024-02-01T02:45:12Z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2024-02-01T10:45:01Z</dcterms:created>
  <dcterms:modified xsi:type="dcterms:W3CDTF">2024-02-01T02:45:01Z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2024-02-01T10:45:36Z</dcterms:created>
  <dcterms:modified xsi:type="dcterms:W3CDTF">2024-02-01T02:45:36Z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2024-02-01T10:45:41Z</dcterms:created>
  <dcterms:modified xsi:type="dcterms:W3CDTF">2024-02-01T02:45:41Z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2024-02-01T10:45:16Z</dcterms:created>
  <dcterms:modified xsi:type="dcterms:W3CDTF">2024-02-01T02:45:16Z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2024-02-01T10:45:45Z</dcterms:created>
  <dcterms:modified xsi:type="dcterms:W3CDTF">2024-02-01T02:45:45Z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2024-02-01T10:45:06Z</dcterms:created>
  <dcterms:modified xsi:type="dcterms:W3CDTF">2024-02-01T02:45:06Z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2024-02-01T10:45:11Z</dcterms:created>
  <dcterms:modified xsi:type="dcterms:W3CDTF">2024-02-01T02:45:11Z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2024-02-01T10:45:22Z</dcterms:created>
  <dcterms:modified xsi:type="dcterms:W3CDTF">2024-02-01T02:45:21Z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2024-02-01T10:45:30Z</dcterms:created>
  <dcterms:modified xsi:type="dcterms:W3CDTF">2024-02-01T02:45:30Z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2024-02-01T10:45:50Z</dcterms:created>
  <dcterms:modified xsi:type="dcterms:W3CDTF">2024-02-01T02:45:50Z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2024-02-01T10:45:00Z</dcterms:created>
  <dcterms:modified xsi:type="dcterms:W3CDTF">2024-02-01T02:45:00Z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2024-02-01T10:45:34Z</dcterms:created>
  <dcterms:modified xsi:type="dcterms:W3CDTF">2024-02-01T02:45:34Z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03B59F3-FCF0-47E2-A886-E5D14EECF54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D6F2D2D-79AE-404A-9527-3F328BF2791F}">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D70F2EEE-CACA-4BEF-A5CE-B77C5C8D6240}">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A1AC4284-8FFE-420E-93E1-0E871762E3E7}">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9638831A-6C19-4D45-9140-862AAE4BCE74}">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3EAB07DC-B909-4B7E-A761-BD8327282CC0}">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BABA5FB9-7FF2-4B1C-863A-5BDFCD0799A4}">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AC88C017-B847-441B-A29C-DCB4014B2229}">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64F0BE90-8B46-4CB2-86B3-E7E9E09AA0DD}">
  <ds:schemaRefs>
    <ds:schemaRef ds:uri="http://schemas.openxmlformats.org/package/2006/metadata/core-properties"/>
    <ds:schemaRef ds:uri="http://purl.org/dc/elements/1.1/"/>
    <ds:schemaRef ds:uri="http://purl.org/dc/terms/"/>
    <ds:schemaRef ds:uri="http://purl.org/dc/dcmitype/"/>
  </ds:schemaRefs>
</ds:datastoreItem>
</file>

<file path=customXml/itemProps107.xml><?xml version="1.0" encoding="utf-8"?>
<ds:datastoreItem xmlns:ds="http://schemas.openxmlformats.org/officeDocument/2006/customXml" ds:itemID="{C42BE9E0-0076-46C2-936F-357934B65368}">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363CD1DA-CBA9-4198-A49F-AA8F69F84D0B}">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B7FAEB9D-F508-419B-BF6A-AFEA98AF2FBA}">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C285706-5A73-4330-9800-5DE7C57D946A}">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34FD05E4-343A-4D4E-ACAD-9A9E3372E607}">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AFF9B4B9-C014-4F54-A7EF-3275CEF36A74}">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721F92F6-F67C-46D3-B0E3-F229935AD866}">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36E0C090-B6A4-48FF-B09F-8A1436A7FAC8}">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06CE9ABE-6449-48DF-8890-D61BAE1C922F}">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E1658C9E-D4B9-4CA4-9031-76D177096A5C}">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46477461-82EA-4E94-9D93-C36F4EB7A888}">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F6797D23-0251-48DC-AB7E-699EF771EFE7}">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4EEB1E0E-45E8-47C4-92CC-91F95AAABEBE}">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6BBD9E7A-0DCE-45D6-8A45-BECC37A49F16}">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F6FA9AF5-DDB1-4F63-9B1D-BB0D7BAA3094}">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072FE01F-94B1-448F-A265-F003B8AABE7B}">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9D4F76E9-E84E-47BF-AAC5-F6653B6D44C1}">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39619DFE-BB90-4AAF-A99B-A59581EF4BC1}">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0F8EDA4C-D75A-4A44-9E72-38BD978F5D64}">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FFF57FE6-1D1C-493F-990F-B63620FFB87C}">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34EEC645-2C67-4C80-8109-D646E99D228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8FD32646-3040-4A2E-BB61-57B0236118B7}">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7C0132E2-58FB-4628-BBEF-6EF7ECAFEB26}">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34A1908E-8124-4467-AC6F-8E5AA6AD8645}">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6E77B50C-93DA-40E3-89D0-9F0C688E871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541F498-BC7B-4AF2-92A0-D31CBCDE3858}">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A5C4C948-6AF0-424B-8C9A-31B11FE10438}">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097C424F-657B-4913-B125-F4EF99B6502B}">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1F64DA2F-E7CE-45EA-B965-3DCF497D1507}">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7CB4AF65-5E38-40EC-B691-B57921F7A379}">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EAB6101C-0B96-42A6-AC67-2089338AD727}">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2F3EDB00-7926-469C-BCF3-3FD20C6E1C3E}">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6BB5CAE5-7408-469E-8078-BF59B88284D8}">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3EE00992-6B70-4E59-9BFD-9B41BA5A5C7C}">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AA0A0087-FB34-402A-9764-530C82449567}">
  <ds:schemaRefs>
    <ds:schemaRef ds:uri="http://schemas.openxmlformats.org/officeDocument/2006/docPropsVTypes"/>
    <ds:schemaRef ds:uri="http://schemas.openxmlformats.org/officeDocument/2006/extended-properties"/>
  </ds:schemaRefs>
</ds:datastoreItem>
</file>

<file path=customXml/itemProps139.xml><?xml version="1.0" encoding="utf-8"?>
<ds:datastoreItem xmlns:ds="http://schemas.openxmlformats.org/officeDocument/2006/customXml" ds:itemID="{84EA176B-5C28-40C6-801F-A39CAB16E14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805E752-3B28-4DC3-8369-E1F427809D51}">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7FCDAEFA-CACB-4C45-B296-7C4BF058B748}">
  <ds:schemaRefs>
    <ds:schemaRef ds:uri="http://schemas.openxmlformats.org/package/2006/metadata/core-properties"/>
    <ds:schemaRef ds:uri="http://purl.org/dc/elements/1.1/"/>
    <ds:schemaRef ds:uri="http://purl.org/dc/terms/"/>
    <ds:schemaRef ds:uri="http://purl.org/dc/dcmitype/"/>
  </ds:schemaRefs>
</ds:datastoreItem>
</file>

<file path=customXml/itemProps141.xml><?xml version="1.0" encoding="utf-8"?>
<ds:datastoreItem xmlns:ds="http://schemas.openxmlformats.org/officeDocument/2006/customXml" ds:itemID="{A10BF932-C792-4FB1-BAC0-D42AB346C82D}">
  <ds:schemaRefs>
    <ds:schemaRef ds:uri="http://schemas.openxmlformats.org/officeDocument/2006/docPropsVTypes"/>
    <ds:schemaRef ds:uri="http://schemas.openxmlformats.org/officeDocument/2006/extended-properties"/>
  </ds:schemaRefs>
</ds:datastoreItem>
</file>

<file path=customXml/itemProps142.xml><?xml version="1.0" encoding="utf-8"?>
<ds:datastoreItem xmlns:ds="http://schemas.openxmlformats.org/officeDocument/2006/customXml" ds:itemID="{5851DDB3-50FF-4DD7-8EF7-CCD6108B7E31}">
  <ds:schemaRefs>
    <ds:schemaRef ds:uri="http://schemas.openxmlformats.org/package/2006/metadata/core-properties"/>
    <ds:schemaRef ds:uri="http://purl.org/dc/elements/1.1/"/>
    <ds:schemaRef ds:uri="http://purl.org/dc/terms/"/>
    <ds:schemaRef ds:uri="http://purl.org/dc/dcmitype/"/>
  </ds:schemaRefs>
</ds:datastoreItem>
</file>

<file path=customXml/itemProps143.xml><?xml version="1.0" encoding="utf-8"?>
<ds:datastoreItem xmlns:ds="http://schemas.openxmlformats.org/officeDocument/2006/customXml" ds:itemID="{46A35EBE-D300-4995-8BA9-CB67FC1C24C0}">
  <ds:schemaRefs>
    <ds:schemaRef ds:uri="http://schemas.openxmlformats.org/package/2006/metadata/core-properties"/>
    <ds:schemaRef ds:uri="http://purl.org/dc/elements/1.1/"/>
    <ds:schemaRef ds:uri="http://purl.org/dc/terms/"/>
    <ds:schemaRef ds:uri="http://purl.org/dc/dcmitype/"/>
  </ds:schemaRefs>
</ds:datastoreItem>
</file>

<file path=customXml/itemProps144.xml><?xml version="1.0" encoding="utf-8"?>
<ds:datastoreItem xmlns:ds="http://schemas.openxmlformats.org/officeDocument/2006/customXml" ds:itemID="{583695DE-1808-4D9F-ADD3-03B2730A32AB}">
  <ds:schemaRefs>
    <ds:schemaRef ds:uri="http://schemas.openxmlformats.org/officeDocument/2006/docPropsVTypes"/>
    <ds:schemaRef ds:uri="http://schemas.openxmlformats.org/officeDocument/2006/extended-properties"/>
  </ds:schemaRefs>
</ds:datastoreItem>
</file>

<file path=customXml/itemProps145.xml><?xml version="1.0" encoding="utf-8"?>
<ds:datastoreItem xmlns:ds="http://schemas.openxmlformats.org/officeDocument/2006/customXml" ds:itemID="{4901D7EB-25F7-4141-80A0-64BBCE8E5604}">
  <ds:schemaRefs>
    <ds:schemaRef ds:uri="http://schemas.openxmlformats.org/package/2006/metadata/core-properties"/>
    <ds:schemaRef ds:uri="http://purl.org/dc/elements/1.1/"/>
    <ds:schemaRef ds:uri="http://purl.org/dc/terms/"/>
    <ds:schemaRef ds:uri="http://purl.org/dc/dcmitype/"/>
  </ds:schemaRefs>
</ds:datastoreItem>
</file>

<file path=customXml/itemProps146.xml><?xml version="1.0" encoding="utf-8"?>
<ds:datastoreItem xmlns:ds="http://schemas.openxmlformats.org/officeDocument/2006/customXml" ds:itemID="{D89460F1-A36D-480F-82C1-EF8C4014F7D1}">
  <ds:schemaRefs>
    <ds:schemaRef ds:uri="http://schemas.openxmlformats.org/officeDocument/2006/docPropsVTypes"/>
    <ds:schemaRef ds:uri="http://schemas.openxmlformats.org/officeDocument/2006/extended-properties"/>
  </ds:schemaRefs>
</ds:datastoreItem>
</file>

<file path=customXml/itemProps147.xml><?xml version="1.0" encoding="utf-8"?>
<ds:datastoreItem xmlns:ds="http://schemas.openxmlformats.org/officeDocument/2006/customXml" ds:itemID="{1F08425D-7D94-430D-9FE6-69311D468318}">
  <ds:schemaRefs>
    <ds:schemaRef ds:uri="http://schemas.openxmlformats.org/package/2006/metadata/core-properties"/>
    <ds:schemaRef ds:uri="http://purl.org/dc/elements/1.1/"/>
    <ds:schemaRef ds:uri="http://purl.org/dc/terms/"/>
    <ds:schemaRef ds:uri="http://purl.org/dc/dcmitype/"/>
  </ds:schemaRefs>
</ds:datastoreItem>
</file>

<file path=customXml/itemProps148.xml><?xml version="1.0" encoding="utf-8"?>
<ds:datastoreItem xmlns:ds="http://schemas.openxmlformats.org/officeDocument/2006/customXml" ds:itemID="{B693597C-271B-48EF-906B-715EB111136C}">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F27595D7-BA5F-46D3-B07B-FD4D02E8F7D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9E068C7-1173-4C39-B662-1422B3457865}">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17B2D51E-6D4B-4D70-84C6-BCA211200018}">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854B047B-AF9C-4ED1-8B42-BCD364E6BAC6}">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E804D433-3BEA-4499-BC15-34B14239486D}">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A201B15B-328C-423F-BA16-FD42774C694A}">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C1B09257-93C8-482E-AC37-393F8C4F8F83}">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C3DEC31C-825D-4E20-8C90-FEE7FBF61E69}">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67484517-B2B3-4BA8-B505-5804908BDCF0}">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D43DF17F-6E43-4B8E-80B5-271D21471D12}">
  <ds:schemaRefs>
    <ds:schemaRef ds:uri="http://schemas.openxmlformats.org/officeDocument/2006/docPropsVTypes"/>
    <ds:schemaRef ds:uri="http://schemas.openxmlformats.org/officeDocument/2006/extended-properties"/>
  </ds:schemaRefs>
</ds:datastoreItem>
</file>

<file path=customXml/itemProps158.xml><?xml version="1.0" encoding="utf-8"?>
<ds:datastoreItem xmlns:ds="http://schemas.openxmlformats.org/officeDocument/2006/customXml" ds:itemID="{2A0215B4-FA8B-4955-B022-34C4A56672B0}">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55B374DF-6C25-4EDE-AB77-9549BD2385C1}">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EF18E2B-00D1-4BE9-A284-D5B63BDD2FCC}">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42F31C5D-1B62-44C2-99DD-043378E8788D}">
  <ds:schemaRefs>
    <ds:schemaRef ds:uri="http://schemas.openxmlformats.org/package/2006/metadata/core-properties"/>
    <ds:schemaRef ds:uri="http://purl.org/dc/elements/1.1/"/>
    <ds:schemaRef ds:uri="http://purl.org/dc/terms/"/>
    <ds:schemaRef ds:uri="http://purl.org/dc/dcmitype/"/>
  </ds:schemaRefs>
</ds:datastoreItem>
</file>

<file path=customXml/itemProps161.xml><?xml version="1.0" encoding="utf-8"?>
<ds:datastoreItem xmlns:ds="http://schemas.openxmlformats.org/officeDocument/2006/customXml" ds:itemID="{EE733661-AD53-4212-82DC-12977C20CCF6}">
  <ds:schemaRefs>
    <ds:schemaRef ds:uri="http://schemas.openxmlformats.org/officeDocument/2006/docPropsVTypes"/>
    <ds:schemaRef ds:uri="http://schemas.openxmlformats.org/officeDocument/2006/extended-properties"/>
  </ds:schemaRefs>
</ds:datastoreItem>
</file>

<file path=customXml/itemProps162.xml><?xml version="1.0" encoding="utf-8"?>
<ds:datastoreItem xmlns:ds="http://schemas.openxmlformats.org/officeDocument/2006/customXml" ds:itemID="{E0941F48-F334-4C2B-B509-7EF6C764C1C7}">
  <ds:schemaRefs>
    <ds:schemaRef ds:uri="http://schemas.openxmlformats.org/package/2006/metadata/core-properties"/>
    <ds:schemaRef ds:uri="http://purl.org/dc/elements/1.1/"/>
    <ds:schemaRef ds:uri="http://purl.org/dc/terms/"/>
    <ds:schemaRef ds:uri="http://purl.org/dc/dcmitype/"/>
  </ds:schemaRefs>
</ds:datastoreItem>
</file>

<file path=customXml/itemProps163.xml><?xml version="1.0" encoding="utf-8"?>
<ds:datastoreItem xmlns:ds="http://schemas.openxmlformats.org/officeDocument/2006/customXml" ds:itemID="{AC43B5B0-9B2E-4C16-BA6A-799CA3829E1F}">
  <ds:schemaRefs>
    <ds:schemaRef ds:uri="http://schemas.openxmlformats.org/officeDocument/2006/docPropsVTypes"/>
    <ds:schemaRef ds:uri="http://schemas.openxmlformats.org/officeDocument/2006/extended-properties"/>
  </ds:schemaRefs>
</ds:datastoreItem>
</file>

<file path=customXml/itemProps164.xml><?xml version="1.0" encoding="utf-8"?>
<ds:datastoreItem xmlns:ds="http://schemas.openxmlformats.org/officeDocument/2006/customXml" ds:itemID="{D0194773-AC98-4A69-AFC5-AA1CEF6D2AA8}">
  <ds:schemaRefs>
    <ds:schemaRef ds:uri="http://schemas.openxmlformats.org/package/2006/metadata/core-properties"/>
    <ds:schemaRef ds:uri="http://purl.org/dc/elements/1.1/"/>
    <ds:schemaRef ds:uri="http://purl.org/dc/terms/"/>
    <ds:schemaRef ds:uri="http://purl.org/dc/dcmitype/"/>
  </ds:schemaRefs>
</ds:datastoreItem>
</file>

<file path=customXml/itemProps165.xml><?xml version="1.0" encoding="utf-8"?>
<ds:datastoreItem xmlns:ds="http://schemas.openxmlformats.org/officeDocument/2006/customXml" ds:itemID="{06E7921D-E09F-4266-95C5-5F1144069DA0}">
  <ds:schemaRefs>
    <ds:schemaRef ds:uri="http://schemas.openxmlformats.org/officeDocument/2006/docPropsVTypes"/>
    <ds:schemaRef ds:uri="http://schemas.openxmlformats.org/officeDocument/2006/extended-properties"/>
  </ds:schemaRefs>
</ds:datastoreItem>
</file>

<file path=customXml/itemProps166.xml><?xml version="1.0" encoding="utf-8"?>
<ds:datastoreItem xmlns:ds="http://schemas.openxmlformats.org/officeDocument/2006/customXml" ds:itemID="{13EEBB42-6679-4CC0-8F5C-63CDD53A1E0A}">
  <ds:schemaRefs>
    <ds:schemaRef ds:uri="http://schemas.openxmlformats.org/package/2006/metadata/core-properties"/>
    <ds:schemaRef ds:uri="http://purl.org/dc/elements/1.1/"/>
    <ds:schemaRef ds:uri="http://purl.org/dc/terms/"/>
    <ds:schemaRef ds:uri="http://purl.org/dc/dcmitype/"/>
  </ds:schemaRefs>
</ds:datastoreItem>
</file>

<file path=customXml/itemProps167.xml><?xml version="1.0" encoding="utf-8"?>
<ds:datastoreItem xmlns:ds="http://schemas.openxmlformats.org/officeDocument/2006/customXml" ds:itemID="{C1CE0C54-DD12-44E8-A2F1-FB1E903AE57D}">
  <ds:schemaRefs>
    <ds:schemaRef ds:uri="http://schemas.openxmlformats.org/package/2006/metadata/core-properties"/>
    <ds:schemaRef ds:uri="http://purl.org/dc/elements/1.1/"/>
    <ds:schemaRef ds:uri="http://purl.org/dc/terms/"/>
    <ds:schemaRef ds:uri="http://purl.org/dc/dcmitype/"/>
  </ds:schemaRefs>
</ds:datastoreItem>
</file>

<file path=customXml/itemProps168.xml><?xml version="1.0" encoding="utf-8"?>
<ds:datastoreItem xmlns:ds="http://schemas.openxmlformats.org/officeDocument/2006/customXml" ds:itemID="{E17037DC-2CB7-4FBE-B535-92DEA3DF1239}">
  <ds:schemaRefs>
    <ds:schemaRef ds:uri="http://schemas.openxmlformats.org/officeDocument/2006/docPropsVTypes"/>
    <ds:schemaRef ds:uri="http://schemas.openxmlformats.org/officeDocument/2006/extended-properties"/>
  </ds:schemaRefs>
</ds:datastoreItem>
</file>

<file path=customXml/itemProps169.xml><?xml version="1.0" encoding="utf-8"?>
<ds:datastoreItem xmlns:ds="http://schemas.openxmlformats.org/officeDocument/2006/customXml" ds:itemID="{1D74B17D-5A2A-47A3-B189-B1CE848159DC}">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7C3EF398-6700-4CB2-90F4-9CBEA936326C}">
  <ds:schemaRefs>
    <ds:schemaRef ds:uri="http://schemas.openxmlformats.org/package/2006/metadata/core-properties"/>
    <ds:schemaRef ds:uri="http://purl.org/dc/elements/1.1/"/>
    <ds:schemaRef ds:uri="http://purl.org/dc/terms/"/>
    <ds:schemaRef ds:uri="http://purl.org/dc/dcmitype/"/>
  </ds:schemaRefs>
</ds:datastoreItem>
</file>

<file path=customXml/itemProps170.xml><?xml version="1.0" encoding="utf-8"?>
<ds:datastoreItem xmlns:ds="http://schemas.openxmlformats.org/officeDocument/2006/customXml" ds:itemID="{8D50A180-7B5A-4855-8AF3-634C74A17469}">
  <ds:schemaRefs>
    <ds:schemaRef ds:uri="http://schemas.openxmlformats.org/officeDocument/2006/docPropsVTypes"/>
    <ds:schemaRef ds:uri="http://schemas.openxmlformats.org/officeDocument/2006/extended-properties"/>
  </ds:schemaRefs>
</ds:datastoreItem>
</file>

<file path=customXml/itemProps171.xml><?xml version="1.0" encoding="utf-8"?>
<ds:datastoreItem xmlns:ds="http://schemas.openxmlformats.org/officeDocument/2006/customXml" ds:itemID="{21F2F063-47F6-476F-AED7-D19E5C34DDA0}">
  <ds:schemaRefs>
    <ds:schemaRef ds:uri="http://schemas.openxmlformats.org/package/2006/metadata/core-properties"/>
    <ds:schemaRef ds:uri="http://purl.org/dc/elements/1.1/"/>
    <ds:schemaRef ds:uri="http://purl.org/dc/terms/"/>
    <ds:schemaRef ds:uri="http://purl.org/dc/dcmitype/"/>
  </ds:schemaRefs>
</ds:datastoreItem>
</file>

<file path=customXml/itemProps172.xml><?xml version="1.0" encoding="utf-8"?>
<ds:datastoreItem xmlns:ds="http://schemas.openxmlformats.org/officeDocument/2006/customXml" ds:itemID="{A02DBF61-9451-4112-9101-E75B7C3F8BF0}">
  <ds:schemaRefs>
    <ds:schemaRef ds:uri="http://schemas.openxmlformats.org/officeDocument/2006/docPropsVTypes"/>
    <ds:schemaRef ds:uri="http://schemas.openxmlformats.org/officeDocument/2006/extended-properties"/>
  </ds:schemaRefs>
</ds:datastoreItem>
</file>

<file path=customXml/itemProps173.xml><?xml version="1.0" encoding="utf-8"?>
<ds:datastoreItem xmlns:ds="http://schemas.openxmlformats.org/officeDocument/2006/customXml" ds:itemID="{1411208B-F8B4-4DCD-8CD7-8BDF05531ABB}">
  <ds:schemaRefs>
    <ds:schemaRef ds:uri="http://schemas.openxmlformats.org/package/2006/metadata/core-properties"/>
    <ds:schemaRef ds:uri="http://purl.org/dc/elements/1.1/"/>
    <ds:schemaRef ds:uri="http://purl.org/dc/terms/"/>
    <ds:schemaRef ds:uri="http://purl.org/dc/dcmitype/"/>
  </ds:schemaRefs>
</ds:datastoreItem>
</file>

<file path=customXml/itemProps174.xml><?xml version="1.0" encoding="utf-8"?>
<ds:datastoreItem xmlns:ds="http://schemas.openxmlformats.org/officeDocument/2006/customXml" ds:itemID="{A3E64C15-BA9D-48D4-B9C9-95B3C04178ED}">
  <ds:schemaRefs>
    <ds:schemaRef ds:uri="http://schemas.openxmlformats.org/officeDocument/2006/docPropsVTypes"/>
    <ds:schemaRef ds:uri="http://schemas.openxmlformats.org/officeDocument/2006/extended-properties"/>
  </ds:schemaRefs>
</ds:datastoreItem>
</file>

<file path=customXml/itemProps175.xml><?xml version="1.0" encoding="utf-8"?>
<ds:datastoreItem xmlns:ds="http://schemas.openxmlformats.org/officeDocument/2006/customXml" ds:itemID="{09A1448D-C8E7-4A85-8D51-08F7EF6320DE}">
  <ds:schemaRefs>
    <ds:schemaRef ds:uri="http://schemas.openxmlformats.org/officeDocument/2006/docPropsVTypes"/>
    <ds:schemaRef ds:uri="http://schemas.openxmlformats.org/officeDocument/2006/extended-properties"/>
  </ds:schemaRefs>
</ds:datastoreItem>
</file>

<file path=customXml/itemProps176.xml><?xml version="1.0" encoding="utf-8"?>
<ds:datastoreItem xmlns:ds="http://schemas.openxmlformats.org/officeDocument/2006/customXml" ds:itemID="{18EAF4BF-376E-455F-9B78-BDEC5FEDD98C}">
  <ds:schemaRefs>
    <ds:schemaRef ds:uri="http://schemas.openxmlformats.org/package/2006/metadata/core-properties"/>
    <ds:schemaRef ds:uri="http://purl.org/dc/elements/1.1/"/>
    <ds:schemaRef ds:uri="http://purl.org/dc/terms/"/>
    <ds:schemaRef ds:uri="http://purl.org/dc/dcmitype/"/>
  </ds:schemaRefs>
</ds:datastoreItem>
</file>

<file path=customXml/itemProps177.xml><?xml version="1.0" encoding="utf-8"?>
<ds:datastoreItem xmlns:ds="http://schemas.openxmlformats.org/officeDocument/2006/customXml" ds:itemID="{99B0C278-C7D7-49BC-9212-B14F470098A7}">
  <ds:schemaRefs>
    <ds:schemaRef ds:uri="http://schemas.openxmlformats.org/officeDocument/2006/docPropsVTypes"/>
    <ds:schemaRef ds:uri="http://schemas.openxmlformats.org/officeDocument/2006/extended-properties"/>
  </ds:schemaRefs>
</ds:datastoreItem>
</file>

<file path=customXml/itemProps178.xml><?xml version="1.0" encoding="utf-8"?>
<ds:datastoreItem xmlns:ds="http://schemas.openxmlformats.org/officeDocument/2006/customXml" ds:itemID="{3BFB3821-AC70-4821-A92D-FF2DAAF2D4CF}">
  <ds:schemaRefs>
    <ds:schemaRef ds:uri="http://schemas.openxmlformats.org/officeDocument/2006/docPropsVTypes"/>
    <ds:schemaRef ds:uri="http://schemas.openxmlformats.org/officeDocument/2006/extended-properties"/>
  </ds:schemaRefs>
</ds:datastoreItem>
</file>

<file path=customXml/itemProps179.xml><?xml version="1.0" encoding="utf-8"?>
<ds:datastoreItem xmlns:ds="http://schemas.openxmlformats.org/officeDocument/2006/customXml" ds:itemID="{AB04E17A-296C-4EC0-A26F-19BBFC1778A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5DE4EB6B-C01B-48A6-B85A-6C3A6FE7BED4}">
  <ds:schemaRefs>
    <ds:schemaRef ds:uri="http://schemas.openxmlformats.org/package/2006/metadata/core-properties"/>
    <ds:schemaRef ds:uri="http://purl.org/dc/elements/1.1/"/>
    <ds:schemaRef ds:uri="http://purl.org/dc/terms/"/>
    <ds:schemaRef ds:uri="http://purl.org/dc/dcmitype/"/>
  </ds:schemaRefs>
</ds:datastoreItem>
</file>

<file path=customXml/itemProps180.xml><?xml version="1.0" encoding="utf-8"?>
<ds:datastoreItem xmlns:ds="http://schemas.openxmlformats.org/officeDocument/2006/customXml" ds:itemID="{11B55583-1825-4D60-B6AB-8DF141D2B198}">
  <ds:schemaRefs>
    <ds:schemaRef ds:uri="http://schemas.openxmlformats.org/package/2006/metadata/core-properties"/>
    <ds:schemaRef ds:uri="http://purl.org/dc/elements/1.1/"/>
    <ds:schemaRef ds:uri="http://purl.org/dc/terms/"/>
    <ds:schemaRef ds:uri="http://purl.org/dc/dcmitype/"/>
  </ds:schemaRefs>
</ds:datastoreItem>
</file>

<file path=customXml/itemProps181.xml><?xml version="1.0" encoding="utf-8"?>
<ds:datastoreItem xmlns:ds="http://schemas.openxmlformats.org/officeDocument/2006/customXml" ds:itemID="{F10BB929-170B-47AD-9E22-24E2119E46BE}">
  <ds:schemaRefs>
    <ds:schemaRef ds:uri="http://schemas.openxmlformats.org/package/2006/metadata/core-properties"/>
    <ds:schemaRef ds:uri="http://purl.org/dc/elements/1.1/"/>
    <ds:schemaRef ds:uri="http://purl.org/dc/terms/"/>
    <ds:schemaRef ds:uri="http://purl.org/dc/dcmitype/"/>
  </ds:schemaRefs>
</ds:datastoreItem>
</file>

<file path=customXml/itemProps182.xml><?xml version="1.0" encoding="utf-8"?>
<ds:datastoreItem xmlns:ds="http://schemas.openxmlformats.org/officeDocument/2006/customXml" ds:itemID="{CAE33387-88FA-4491-A97D-A942496D6091}">
  <ds:schemaRefs>
    <ds:schemaRef ds:uri="http://schemas.openxmlformats.org/officeDocument/2006/docPropsVTypes"/>
    <ds:schemaRef ds:uri="http://schemas.openxmlformats.org/officeDocument/2006/extended-properties"/>
  </ds:schemaRefs>
</ds:datastoreItem>
</file>

<file path=customXml/itemProps183.xml><?xml version="1.0" encoding="utf-8"?>
<ds:datastoreItem xmlns:ds="http://schemas.openxmlformats.org/officeDocument/2006/customXml" ds:itemID="{D404280F-4301-46C0-9B64-40508442F9E5}">
  <ds:schemaRefs>
    <ds:schemaRef ds:uri="http://schemas.openxmlformats.org/officeDocument/2006/docPropsVTypes"/>
    <ds:schemaRef ds:uri="http://schemas.openxmlformats.org/officeDocument/2006/extended-properties"/>
  </ds:schemaRefs>
</ds:datastoreItem>
</file>

<file path=customXml/itemProps184.xml><?xml version="1.0" encoding="utf-8"?>
<ds:datastoreItem xmlns:ds="http://schemas.openxmlformats.org/officeDocument/2006/customXml" ds:itemID="{490B31A3-F9D7-4EBF-B51B-C1BC8049CC77}">
  <ds:schemaRefs>
    <ds:schemaRef ds:uri="http://schemas.openxmlformats.org/package/2006/metadata/core-properties"/>
    <ds:schemaRef ds:uri="http://purl.org/dc/elements/1.1/"/>
    <ds:schemaRef ds:uri="http://purl.org/dc/terms/"/>
    <ds:schemaRef ds:uri="http://purl.org/dc/dcmitype/"/>
  </ds:schemaRefs>
</ds:datastoreItem>
</file>

<file path=customXml/itemProps185.xml><?xml version="1.0" encoding="utf-8"?>
<ds:datastoreItem xmlns:ds="http://schemas.openxmlformats.org/officeDocument/2006/customXml" ds:itemID="{1BE0267E-AA21-42F8-8955-B7A25A916C78}">
  <ds:schemaRefs>
    <ds:schemaRef ds:uri="http://schemas.openxmlformats.org/officeDocument/2006/docPropsVTypes"/>
    <ds:schemaRef ds:uri="http://schemas.openxmlformats.org/officeDocument/2006/extended-properties"/>
  </ds:schemaRefs>
</ds:datastoreItem>
</file>

<file path=customXml/itemProps186.xml><?xml version="1.0" encoding="utf-8"?>
<ds:datastoreItem xmlns:ds="http://schemas.openxmlformats.org/officeDocument/2006/customXml" ds:itemID="{71CD84A8-4690-4E34-BFA8-809FD167ECE4}">
  <ds:schemaRefs>
    <ds:schemaRef ds:uri="http://schemas.openxmlformats.org/officeDocument/2006/docPropsVTypes"/>
    <ds:schemaRef ds:uri="http://schemas.openxmlformats.org/officeDocument/2006/extended-properties"/>
  </ds:schemaRefs>
</ds:datastoreItem>
</file>

<file path=customXml/itemProps187.xml><?xml version="1.0" encoding="utf-8"?>
<ds:datastoreItem xmlns:ds="http://schemas.openxmlformats.org/officeDocument/2006/customXml" ds:itemID="{4A82D6F8-13F9-4E64-92D2-D79247248CC4}">
  <ds:schemaRefs>
    <ds:schemaRef ds:uri="http://schemas.openxmlformats.org/package/2006/metadata/core-properties"/>
    <ds:schemaRef ds:uri="http://purl.org/dc/elements/1.1/"/>
    <ds:schemaRef ds:uri="http://purl.org/dc/terms/"/>
    <ds:schemaRef ds:uri="http://purl.org/dc/dcmitype/"/>
  </ds:schemaRefs>
</ds:datastoreItem>
</file>

<file path=customXml/itemProps188.xml><?xml version="1.0" encoding="utf-8"?>
<ds:datastoreItem xmlns:ds="http://schemas.openxmlformats.org/officeDocument/2006/customXml" ds:itemID="{4BAADC11-258F-4A31-AD64-07B2091AE7AF}">
  <ds:schemaRefs>
    <ds:schemaRef ds:uri="http://schemas.openxmlformats.org/officeDocument/2006/docPropsVTypes"/>
    <ds:schemaRef ds:uri="http://schemas.openxmlformats.org/officeDocument/2006/extended-properties"/>
  </ds:schemaRefs>
</ds:datastoreItem>
</file>

<file path=customXml/itemProps189.xml><?xml version="1.0" encoding="utf-8"?>
<ds:datastoreItem xmlns:ds="http://schemas.openxmlformats.org/officeDocument/2006/customXml" ds:itemID="{7BE7BEC4-05E4-46AA-B177-AEC2995766D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6F93633F-9A84-47E0-A25B-8CEECB7F0DA4}">
  <ds:schemaRefs>
    <ds:schemaRef ds:uri="http://schemas.openxmlformats.org/package/2006/metadata/core-properties"/>
    <ds:schemaRef ds:uri="http://purl.org/dc/elements/1.1/"/>
    <ds:schemaRef ds:uri="http://purl.org/dc/terms/"/>
    <ds:schemaRef ds:uri="http://purl.org/dc/dcmitype/"/>
  </ds:schemaRefs>
</ds:datastoreItem>
</file>

<file path=customXml/itemProps190.xml><?xml version="1.0" encoding="utf-8"?>
<ds:datastoreItem xmlns:ds="http://schemas.openxmlformats.org/officeDocument/2006/customXml" ds:itemID="{A70C9B28-8A73-422B-89A1-7B75DF3A055D}">
  <ds:schemaRefs>
    <ds:schemaRef ds:uri="http://schemas.openxmlformats.org/officeDocument/2006/docPropsVTypes"/>
    <ds:schemaRef ds:uri="http://schemas.openxmlformats.org/officeDocument/2006/extended-properties"/>
  </ds:schemaRefs>
</ds:datastoreItem>
</file>

<file path=customXml/itemProps191.xml><?xml version="1.0" encoding="utf-8"?>
<ds:datastoreItem xmlns:ds="http://schemas.openxmlformats.org/officeDocument/2006/customXml" ds:itemID="{A5D1C2B9-37F5-43FD-99E4-D37EF7CDE339}">
  <ds:schemaRefs>
    <ds:schemaRef ds:uri="http://schemas.openxmlformats.org/package/2006/metadata/core-properties"/>
    <ds:schemaRef ds:uri="http://purl.org/dc/elements/1.1/"/>
    <ds:schemaRef ds:uri="http://purl.org/dc/terms/"/>
    <ds:schemaRef ds:uri="http://purl.org/dc/dcmitype/"/>
  </ds:schemaRefs>
</ds:datastoreItem>
</file>

<file path=customXml/itemProps192.xml><?xml version="1.0" encoding="utf-8"?>
<ds:datastoreItem xmlns:ds="http://schemas.openxmlformats.org/officeDocument/2006/customXml" ds:itemID="{C4DAD36A-6062-4612-9234-8181E25804B6}">
  <ds:schemaRefs>
    <ds:schemaRef ds:uri="http://schemas.openxmlformats.org/officeDocument/2006/docPropsVTypes"/>
    <ds:schemaRef ds:uri="http://schemas.openxmlformats.org/officeDocument/2006/extended-properties"/>
  </ds:schemaRefs>
</ds:datastoreItem>
</file>

<file path=customXml/itemProps193.xml><?xml version="1.0" encoding="utf-8"?>
<ds:datastoreItem xmlns:ds="http://schemas.openxmlformats.org/officeDocument/2006/customXml" ds:itemID="{67431C83-11E4-4495-B391-853B7C6F9AFD}">
  <ds:schemaRefs>
    <ds:schemaRef ds:uri="http://schemas.openxmlformats.org/package/2006/metadata/core-properties"/>
    <ds:schemaRef ds:uri="http://purl.org/dc/elements/1.1/"/>
    <ds:schemaRef ds:uri="http://purl.org/dc/terms/"/>
    <ds:schemaRef ds:uri="http://purl.org/dc/dcmitype/"/>
  </ds:schemaRefs>
</ds:datastoreItem>
</file>

<file path=customXml/itemProps194.xml><?xml version="1.0" encoding="utf-8"?>
<ds:datastoreItem xmlns:ds="http://schemas.openxmlformats.org/officeDocument/2006/customXml" ds:itemID="{2842112A-3919-45DE-B789-F154F23B8DF9}">
  <ds:schemaRefs>
    <ds:schemaRef ds:uri="http://schemas.openxmlformats.org/package/2006/metadata/core-properties"/>
    <ds:schemaRef ds:uri="http://purl.org/dc/elements/1.1/"/>
    <ds:schemaRef ds:uri="http://purl.org/dc/terms/"/>
    <ds:schemaRef ds:uri="http://purl.org/dc/dcmitype/"/>
  </ds:schemaRefs>
</ds:datastoreItem>
</file>

<file path=customXml/itemProps195.xml><?xml version="1.0" encoding="utf-8"?>
<ds:datastoreItem xmlns:ds="http://schemas.openxmlformats.org/officeDocument/2006/customXml" ds:itemID="{F6536016-3C38-492D-B06B-37A4AD60786B}">
  <ds:schemaRefs>
    <ds:schemaRef ds:uri="http://schemas.openxmlformats.org/officeDocument/2006/docPropsVTypes"/>
    <ds:schemaRef ds:uri="http://schemas.openxmlformats.org/officeDocument/2006/extended-properties"/>
  </ds:schemaRefs>
</ds:datastoreItem>
</file>

<file path=customXml/itemProps196.xml><?xml version="1.0" encoding="utf-8"?>
<ds:datastoreItem xmlns:ds="http://schemas.openxmlformats.org/officeDocument/2006/customXml" ds:itemID="{DFEE2213-2F3A-4F42-9702-9397E548BD92}">
  <ds:schemaRefs>
    <ds:schemaRef ds:uri="http://schemas.openxmlformats.org/package/2006/metadata/core-properties"/>
    <ds:schemaRef ds:uri="http://purl.org/dc/elements/1.1/"/>
    <ds:schemaRef ds:uri="http://purl.org/dc/terms/"/>
    <ds:schemaRef ds:uri="http://purl.org/dc/dcmitype/"/>
  </ds:schemaRefs>
</ds:datastoreItem>
</file>

<file path=customXml/itemProps197.xml><?xml version="1.0" encoding="utf-8"?>
<ds:datastoreItem xmlns:ds="http://schemas.openxmlformats.org/officeDocument/2006/customXml" ds:itemID="{0988380A-7A31-41A5-8F7C-36B47BA58E44}">
  <ds:schemaRefs>
    <ds:schemaRef ds:uri="http://schemas.openxmlformats.org/officeDocument/2006/docPropsVTypes"/>
    <ds:schemaRef ds:uri="http://schemas.openxmlformats.org/officeDocument/2006/extended-properties"/>
  </ds:schemaRefs>
</ds:datastoreItem>
</file>

<file path=customXml/itemProps198.xml><?xml version="1.0" encoding="utf-8"?>
<ds:datastoreItem xmlns:ds="http://schemas.openxmlformats.org/officeDocument/2006/customXml" ds:itemID="{F84753DA-1AA6-4057-8A7C-5033E4FBB91A}">
  <ds:schemaRefs>
    <ds:schemaRef ds:uri="http://schemas.openxmlformats.org/officeDocument/2006/docPropsVTypes"/>
    <ds:schemaRef ds:uri="http://schemas.openxmlformats.org/officeDocument/2006/extended-properties"/>
  </ds:schemaRefs>
</ds:datastoreItem>
</file>

<file path=customXml/itemProps199.xml><?xml version="1.0" encoding="utf-8"?>
<ds:datastoreItem xmlns:ds="http://schemas.openxmlformats.org/officeDocument/2006/customXml" ds:itemID="{820A2CED-AB70-49A6-A7E8-0223CC83F39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927F7CF1-8809-45FB-84D5-622A7A7B4FEB}">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92B6717-6DBF-43E1-9598-4777D491FCF6}">
  <ds:schemaRefs>
    <ds:schemaRef ds:uri="http://schemas.openxmlformats.org/officeDocument/2006/docPropsVTypes"/>
    <ds:schemaRef ds:uri="http://schemas.openxmlformats.org/officeDocument/2006/extended-properties"/>
  </ds:schemaRefs>
</ds:datastoreItem>
</file>

<file path=customXml/itemProps200.xml><?xml version="1.0" encoding="utf-8"?>
<ds:datastoreItem xmlns:ds="http://schemas.openxmlformats.org/officeDocument/2006/customXml" ds:itemID="{A29BB819-64E9-4A7D-A34C-779BB6066934}">
  <ds:schemaRefs>
    <ds:schemaRef ds:uri="http://schemas.openxmlformats.org/package/2006/metadata/core-properties"/>
    <ds:schemaRef ds:uri="http://purl.org/dc/elements/1.1/"/>
    <ds:schemaRef ds:uri="http://purl.org/dc/terms/"/>
    <ds:schemaRef ds:uri="http://purl.org/dc/dcmitype/"/>
  </ds:schemaRefs>
</ds:datastoreItem>
</file>

<file path=customXml/itemProps201.xml><?xml version="1.0" encoding="utf-8"?>
<ds:datastoreItem xmlns:ds="http://schemas.openxmlformats.org/officeDocument/2006/customXml" ds:itemID="{850EE2CE-E91E-43CC-B4E7-D8EBAE4977DA}">
  <ds:schemaRefs>
    <ds:schemaRef ds:uri="http://schemas.openxmlformats.org/officeDocument/2006/docPropsVTypes"/>
    <ds:schemaRef ds:uri="http://schemas.openxmlformats.org/officeDocument/2006/extended-properties"/>
  </ds:schemaRefs>
</ds:datastoreItem>
</file>

<file path=customXml/itemProps202.xml><?xml version="1.0" encoding="utf-8"?>
<ds:datastoreItem xmlns:ds="http://schemas.openxmlformats.org/officeDocument/2006/customXml" ds:itemID="{0AB4AB75-BAB1-4227-A93E-BDE6DCEECDD7}">
  <ds:schemaRefs>
    <ds:schemaRef ds:uri="http://schemas.openxmlformats.org/package/2006/metadata/core-properties"/>
    <ds:schemaRef ds:uri="http://purl.org/dc/elements/1.1/"/>
    <ds:schemaRef ds:uri="http://purl.org/dc/terms/"/>
    <ds:schemaRef ds:uri="http://purl.org/dc/dcmitype/"/>
  </ds:schemaRefs>
</ds:datastoreItem>
</file>

<file path=customXml/itemProps203.xml><?xml version="1.0" encoding="utf-8"?>
<ds:datastoreItem xmlns:ds="http://schemas.openxmlformats.org/officeDocument/2006/customXml" ds:itemID="{94EED07A-7AA6-4FA3-978E-E4A93FB37072}">
  <ds:schemaRefs>
    <ds:schemaRef ds:uri="http://schemas.openxmlformats.org/officeDocument/2006/docPropsVTypes"/>
    <ds:schemaRef ds:uri="http://schemas.openxmlformats.org/officeDocument/2006/extended-properties"/>
  </ds:schemaRefs>
</ds:datastoreItem>
</file>

<file path=customXml/itemProps204.xml><?xml version="1.0" encoding="utf-8"?>
<ds:datastoreItem xmlns:ds="http://schemas.openxmlformats.org/officeDocument/2006/customXml" ds:itemID="{5AC7CC2D-AD6D-4EB8-83AA-F2E70BB4A9CF}">
  <ds:schemaRefs>
    <ds:schemaRef ds:uri="http://schemas.openxmlformats.org/package/2006/metadata/core-properties"/>
    <ds:schemaRef ds:uri="http://purl.org/dc/elements/1.1/"/>
    <ds:schemaRef ds:uri="http://purl.org/dc/terms/"/>
    <ds:schemaRef ds:uri="http://purl.org/dc/dcmitype/"/>
  </ds:schemaRefs>
</ds:datastoreItem>
</file>

<file path=customXml/itemProps205.xml><?xml version="1.0" encoding="utf-8"?>
<ds:datastoreItem xmlns:ds="http://schemas.openxmlformats.org/officeDocument/2006/customXml" ds:itemID="{F3F686EE-96D9-4F04-A360-56A7D55278B4}">
  <ds:schemaRefs>
    <ds:schemaRef ds:uri="http://schemas.openxmlformats.org/officeDocument/2006/docPropsVTypes"/>
    <ds:schemaRef ds:uri="http://schemas.openxmlformats.org/officeDocument/2006/extended-properties"/>
  </ds:schemaRefs>
</ds:datastoreItem>
</file>

<file path=customXml/itemProps206.xml><?xml version="1.0" encoding="utf-8"?>
<ds:datastoreItem xmlns:ds="http://schemas.openxmlformats.org/officeDocument/2006/customXml" ds:itemID="{DF3FC507-E3BF-445E-8187-B3866A462AF5}">
  <ds:schemaRefs>
    <ds:schemaRef ds:uri="http://schemas.openxmlformats.org/package/2006/metadata/core-properties"/>
    <ds:schemaRef ds:uri="http://purl.org/dc/elements/1.1/"/>
    <ds:schemaRef ds:uri="http://purl.org/dc/terms/"/>
    <ds:schemaRef ds:uri="http://purl.org/dc/dcmitype/"/>
  </ds:schemaRefs>
</ds:datastoreItem>
</file>

<file path=customXml/itemProps207.xml><?xml version="1.0" encoding="utf-8"?>
<ds:datastoreItem xmlns:ds="http://schemas.openxmlformats.org/officeDocument/2006/customXml" ds:itemID="{887B32C1-CFBA-460F-A11A-9228DE4E9908}">
  <ds:schemaRefs>
    <ds:schemaRef ds:uri="http://schemas.openxmlformats.org/officeDocument/2006/docPropsVTypes"/>
    <ds:schemaRef ds:uri="http://schemas.openxmlformats.org/officeDocument/2006/extended-properties"/>
  </ds:schemaRefs>
</ds:datastoreItem>
</file>

<file path=customXml/itemProps208.xml><?xml version="1.0" encoding="utf-8"?>
<ds:datastoreItem xmlns:ds="http://schemas.openxmlformats.org/officeDocument/2006/customXml" ds:itemID="{BC0D31A4-16B1-408A-BFBF-60CD5FE92F16}">
  <ds:schemaRefs>
    <ds:schemaRef ds:uri="http://schemas.openxmlformats.org/package/2006/metadata/core-properties"/>
    <ds:schemaRef ds:uri="http://purl.org/dc/elements/1.1/"/>
    <ds:schemaRef ds:uri="http://purl.org/dc/terms/"/>
    <ds:schemaRef ds:uri="http://purl.org/dc/dcmitype/"/>
  </ds:schemaRefs>
</ds:datastoreItem>
</file>

<file path=customXml/itemProps209.xml><?xml version="1.0" encoding="utf-8"?>
<ds:datastoreItem xmlns:ds="http://schemas.openxmlformats.org/officeDocument/2006/customXml" ds:itemID="{FBA16CB4-CE57-4CB8-80FD-AB36CD315AF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9A3D38E0-2433-4197-A3C4-AD9CA8084FED}">
  <ds:schemaRefs>
    <ds:schemaRef ds:uri="http://schemas.openxmlformats.org/officeDocument/2006/docPropsVTypes"/>
    <ds:schemaRef ds:uri="http://schemas.openxmlformats.org/officeDocument/2006/extended-properties"/>
  </ds:schemaRefs>
</ds:datastoreItem>
</file>

<file path=customXml/itemProps210.xml><?xml version="1.0" encoding="utf-8"?>
<ds:datastoreItem xmlns:ds="http://schemas.openxmlformats.org/officeDocument/2006/customXml" ds:itemID="{AC426187-ECD5-42A2-8EAB-35271C1CC630}">
  <ds:schemaRefs>
    <ds:schemaRef ds:uri="http://schemas.openxmlformats.org/officeDocument/2006/docPropsVTypes"/>
    <ds:schemaRef ds:uri="http://schemas.openxmlformats.org/officeDocument/2006/extended-properties"/>
  </ds:schemaRefs>
</ds:datastoreItem>
</file>

<file path=customXml/itemProps211.xml><?xml version="1.0" encoding="utf-8"?>
<ds:datastoreItem xmlns:ds="http://schemas.openxmlformats.org/officeDocument/2006/customXml" ds:itemID="{5D9493A1-38BC-4F9C-AB06-48F732C2E952}">
  <ds:schemaRefs>
    <ds:schemaRef ds:uri="http://schemas.openxmlformats.org/package/2006/metadata/core-properties"/>
    <ds:schemaRef ds:uri="http://purl.org/dc/elements/1.1/"/>
    <ds:schemaRef ds:uri="http://purl.org/dc/terms/"/>
    <ds:schemaRef ds:uri="http://purl.org/dc/dcmitype/"/>
  </ds:schemaRefs>
</ds:datastoreItem>
</file>

<file path=customXml/itemProps212.xml><?xml version="1.0" encoding="utf-8"?>
<ds:datastoreItem xmlns:ds="http://schemas.openxmlformats.org/officeDocument/2006/customXml" ds:itemID="{B606F495-0AC0-4EDE-9B8B-BB75B4A35FCF}">
  <ds:schemaRefs>
    <ds:schemaRef ds:uri="http://schemas.openxmlformats.org/officeDocument/2006/docPropsVTypes"/>
    <ds:schemaRef ds:uri="http://schemas.openxmlformats.org/officeDocument/2006/extended-properties"/>
  </ds:schemaRefs>
</ds:datastoreItem>
</file>

<file path=customXml/itemProps213.xml><?xml version="1.0" encoding="utf-8"?>
<ds:datastoreItem xmlns:ds="http://schemas.openxmlformats.org/officeDocument/2006/customXml" ds:itemID="{3A904EA1-2554-40BF-91F2-8FCD15EDA899}">
  <ds:schemaRefs>
    <ds:schemaRef ds:uri="http://schemas.openxmlformats.org/package/2006/metadata/core-properties"/>
    <ds:schemaRef ds:uri="http://purl.org/dc/elements/1.1/"/>
    <ds:schemaRef ds:uri="http://purl.org/dc/terms/"/>
    <ds:schemaRef ds:uri="http://purl.org/dc/dcmitype/"/>
  </ds:schemaRefs>
</ds:datastoreItem>
</file>

<file path=customXml/itemProps214.xml><?xml version="1.0" encoding="utf-8"?>
<ds:datastoreItem xmlns:ds="http://schemas.openxmlformats.org/officeDocument/2006/customXml" ds:itemID="{C15F327F-689B-43DC-9867-A2BE6A22A1FC}">
  <ds:schemaRefs>
    <ds:schemaRef ds:uri="http://schemas.openxmlformats.org/package/2006/metadata/core-properties"/>
    <ds:schemaRef ds:uri="http://purl.org/dc/elements/1.1/"/>
    <ds:schemaRef ds:uri="http://purl.org/dc/terms/"/>
    <ds:schemaRef ds:uri="http://purl.org/dc/dcmitype/"/>
  </ds:schemaRefs>
</ds:datastoreItem>
</file>

<file path=customXml/itemProps215.xml><?xml version="1.0" encoding="utf-8"?>
<ds:datastoreItem xmlns:ds="http://schemas.openxmlformats.org/officeDocument/2006/customXml" ds:itemID="{52180E86-92E1-4367-ADE9-3D42794DD53E}">
  <ds:schemaRefs>
    <ds:schemaRef ds:uri="http://schemas.openxmlformats.org/officeDocument/2006/docPropsVTypes"/>
    <ds:schemaRef ds:uri="http://schemas.openxmlformats.org/officeDocument/2006/extended-properties"/>
  </ds:schemaRefs>
</ds:datastoreItem>
</file>

<file path=customXml/itemProps216.xml><?xml version="1.0" encoding="utf-8"?>
<ds:datastoreItem xmlns:ds="http://schemas.openxmlformats.org/officeDocument/2006/customXml" ds:itemID="{D965825B-3A97-4C0F-ADD1-5CC781EF254C}">
  <ds:schemaRefs>
    <ds:schemaRef ds:uri="http://schemas.openxmlformats.org/package/2006/metadata/core-properties"/>
    <ds:schemaRef ds:uri="http://purl.org/dc/elements/1.1/"/>
    <ds:schemaRef ds:uri="http://purl.org/dc/terms/"/>
    <ds:schemaRef ds:uri="http://purl.org/dc/dcmitype/"/>
  </ds:schemaRefs>
</ds:datastoreItem>
</file>

<file path=customXml/itemProps217.xml><?xml version="1.0" encoding="utf-8"?>
<ds:datastoreItem xmlns:ds="http://schemas.openxmlformats.org/officeDocument/2006/customXml" ds:itemID="{E9D1753E-B48F-485D-9C3F-E78345A01596}">
  <ds:schemaRefs>
    <ds:schemaRef ds:uri="http://schemas.openxmlformats.org/officeDocument/2006/docPropsVTypes"/>
    <ds:schemaRef ds:uri="http://schemas.openxmlformats.org/officeDocument/2006/extended-properties"/>
  </ds:schemaRefs>
</ds:datastoreItem>
</file>

<file path=customXml/itemProps218.xml><?xml version="1.0" encoding="utf-8"?>
<ds:datastoreItem xmlns:ds="http://schemas.openxmlformats.org/officeDocument/2006/customXml" ds:itemID="{D5D0DA53-8609-4ECF-BB47-DBF2F4A2206D}">
  <ds:schemaRefs>
    <ds:schemaRef ds:uri="http://schemas.openxmlformats.org/package/2006/metadata/core-properties"/>
    <ds:schemaRef ds:uri="http://purl.org/dc/elements/1.1/"/>
    <ds:schemaRef ds:uri="http://purl.org/dc/terms/"/>
    <ds:schemaRef ds:uri="http://purl.org/dc/dcmitype/"/>
  </ds:schemaRefs>
</ds:datastoreItem>
</file>

<file path=customXml/itemProps219.xml><?xml version="1.0" encoding="utf-8"?>
<ds:datastoreItem xmlns:ds="http://schemas.openxmlformats.org/officeDocument/2006/customXml" ds:itemID="{5E44B193-C297-4154-9F19-BEA48506EA3F}">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F98A3CB-A18D-41F8-B095-8452DD0CCDE2}">
  <ds:schemaRefs>
    <ds:schemaRef ds:uri="http://schemas.openxmlformats.org/officeDocument/2006/docPropsVTypes"/>
    <ds:schemaRef ds:uri="http://schemas.openxmlformats.org/officeDocument/2006/extended-properties"/>
  </ds:schemaRefs>
</ds:datastoreItem>
</file>

<file path=customXml/itemProps220.xml><?xml version="1.0" encoding="utf-8"?>
<ds:datastoreItem xmlns:ds="http://schemas.openxmlformats.org/officeDocument/2006/customXml" ds:itemID="{6B0AD1F8-1076-4F47-BF06-1B6540D8859F}">
  <ds:schemaRefs>
    <ds:schemaRef ds:uri="http://schemas.openxmlformats.org/officeDocument/2006/docPropsVTypes"/>
    <ds:schemaRef ds:uri="http://schemas.openxmlformats.org/officeDocument/2006/extended-properties"/>
  </ds:schemaRefs>
</ds:datastoreItem>
</file>

<file path=customXml/itemProps221.xml><?xml version="1.0" encoding="utf-8"?>
<ds:datastoreItem xmlns:ds="http://schemas.openxmlformats.org/officeDocument/2006/customXml" ds:itemID="{2DD576A9-A14F-4240-87DF-BEF566EA67E7}">
  <ds:schemaRefs>
    <ds:schemaRef ds:uri="http://schemas.openxmlformats.org/officeDocument/2006/docPropsVTypes"/>
    <ds:schemaRef ds:uri="http://schemas.openxmlformats.org/officeDocument/2006/extended-properties"/>
  </ds:schemaRefs>
</ds:datastoreItem>
</file>

<file path=customXml/itemProps222.xml><?xml version="1.0" encoding="utf-8"?>
<ds:datastoreItem xmlns:ds="http://schemas.openxmlformats.org/officeDocument/2006/customXml" ds:itemID="{4394FD28-219D-4998-BEE7-39EA868D4FF7}">
  <ds:schemaRefs>
    <ds:schemaRef ds:uri="http://schemas.openxmlformats.org/package/2006/metadata/core-properties"/>
    <ds:schemaRef ds:uri="http://purl.org/dc/elements/1.1/"/>
    <ds:schemaRef ds:uri="http://purl.org/dc/terms/"/>
    <ds:schemaRef ds:uri="http://purl.org/dc/dcmitype/"/>
  </ds:schemaRefs>
</ds:datastoreItem>
</file>

<file path=customXml/itemProps223.xml><?xml version="1.0" encoding="utf-8"?>
<ds:datastoreItem xmlns:ds="http://schemas.openxmlformats.org/officeDocument/2006/customXml" ds:itemID="{238F39E3-9B01-44DB-B9A1-B6D714ED8C60}">
  <ds:schemaRefs>
    <ds:schemaRef ds:uri="http://schemas.openxmlformats.org/officeDocument/2006/docPropsVTypes"/>
    <ds:schemaRef ds:uri="http://schemas.openxmlformats.org/officeDocument/2006/extended-properties"/>
  </ds:schemaRefs>
</ds:datastoreItem>
</file>

<file path=customXml/itemProps224.xml><?xml version="1.0" encoding="utf-8"?>
<ds:datastoreItem xmlns:ds="http://schemas.openxmlformats.org/officeDocument/2006/customXml" ds:itemID="{73D86084-DF0E-42C5-9D11-FEE797504FBE}">
  <ds:schemaRefs>
    <ds:schemaRef ds:uri="http://schemas.openxmlformats.org/package/2006/metadata/core-properties"/>
    <ds:schemaRef ds:uri="http://purl.org/dc/elements/1.1/"/>
    <ds:schemaRef ds:uri="http://purl.org/dc/terms/"/>
    <ds:schemaRef ds:uri="http://purl.org/dc/dcmitype/"/>
  </ds:schemaRefs>
</ds:datastoreItem>
</file>

<file path=customXml/itemProps225.xml><?xml version="1.0" encoding="utf-8"?>
<ds:datastoreItem xmlns:ds="http://schemas.openxmlformats.org/officeDocument/2006/customXml" ds:itemID="{83359DC0-766A-4D5B-884D-21866D83980A}">
  <ds:schemaRefs>
    <ds:schemaRef ds:uri="http://schemas.openxmlformats.org/officeDocument/2006/docPropsVTypes"/>
    <ds:schemaRef ds:uri="http://schemas.openxmlformats.org/officeDocument/2006/extended-properties"/>
  </ds:schemaRefs>
</ds:datastoreItem>
</file>

<file path=customXml/itemProps226.xml><?xml version="1.0" encoding="utf-8"?>
<ds:datastoreItem xmlns:ds="http://schemas.openxmlformats.org/officeDocument/2006/customXml" ds:itemID="{AB8645B6-77A6-4867-8D71-A44F2F7BB25C}">
  <ds:schemaRefs>
    <ds:schemaRef ds:uri="http://schemas.openxmlformats.org/package/2006/metadata/core-properties"/>
    <ds:schemaRef ds:uri="http://purl.org/dc/elements/1.1/"/>
    <ds:schemaRef ds:uri="http://purl.org/dc/terms/"/>
    <ds:schemaRef ds:uri="http://purl.org/dc/dcmitype/"/>
  </ds:schemaRefs>
</ds:datastoreItem>
</file>

<file path=customXml/itemProps227.xml><?xml version="1.0" encoding="utf-8"?>
<ds:datastoreItem xmlns:ds="http://schemas.openxmlformats.org/officeDocument/2006/customXml" ds:itemID="{967DA31E-8571-41F7-A14F-5F1A8E6AE073}">
  <ds:schemaRefs>
    <ds:schemaRef ds:uri="http://schemas.openxmlformats.org/package/2006/metadata/core-properties"/>
    <ds:schemaRef ds:uri="http://purl.org/dc/elements/1.1/"/>
    <ds:schemaRef ds:uri="http://purl.org/dc/terms/"/>
    <ds:schemaRef ds:uri="http://purl.org/dc/dcmitype/"/>
  </ds:schemaRefs>
</ds:datastoreItem>
</file>

<file path=customXml/itemProps228.xml><?xml version="1.0" encoding="utf-8"?>
<ds:datastoreItem xmlns:ds="http://schemas.openxmlformats.org/officeDocument/2006/customXml" ds:itemID="{F605075E-9A69-442A-9630-5FE0C962D51F}">
  <ds:schemaRefs>
    <ds:schemaRef ds:uri="http://schemas.openxmlformats.org/package/2006/metadata/core-properties"/>
    <ds:schemaRef ds:uri="http://purl.org/dc/elements/1.1/"/>
    <ds:schemaRef ds:uri="http://purl.org/dc/terms/"/>
    <ds:schemaRef ds:uri="http://purl.org/dc/dcmitype/"/>
  </ds:schemaRefs>
</ds:datastoreItem>
</file>

<file path=customXml/itemProps229.xml><?xml version="1.0" encoding="utf-8"?>
<ds:datastoreItem xmlns:ds="http://schemas.openxmlformats.org/officeDocument/2006/customXml" ds:itemID="{3A027E61-3470-4998-B5EA-729F9D13B7A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D65FB74-8685-407D-881E-EE5755DC1D76}">
  <ds:schemaRefs>
    <ds:schemaRef ds:uri="http://schemas.openxmlformats.org/officeDocument/2006/docPropsVTypes"/>
    <ds:schemaRef ds:uri="http://schemas.openxmlformats.org/officeDocument/2006/extended-properties"/>
  </ds:schemaRefs>
</ds:datastoreItem>
</file>

<file path=customXml/itemProps230.xml><?xml version="1.0" encoding="utf-8"?>
<ds:datastoreItem xmlns:ds="http://schemas.openxmlformats.org/officeDocument/2006/customXml" ds:itemID="{EA830912-BCF1-4C63-AB9E-0BE9101E8AF7}">
  <ds:schemaRefs>
    <ds:schemaRef ds:uri="http://schemas.openxmlformats.org/package/2006/metadata/core-properties"/>
    <ds:schemaRef ds:uri="http://purl.org/dc/elements/1.1/"/>
    <ds:schemaRef ds:uri="http://purl.org/dc/terms/"/>
    <ds:schemaRef ds:uri="http://purl.org/dc/dcmitype/"/>
  </ds:schemaRefs>
</ds:datastoreItem>
</file>

<file path=customXml/itemProps231.xml><?xml version="1.0" encoding="utf-8"?>
<ds:datastoreItem xmlns:ds="http://schemas.openxmlformats.org/officeDocument/2006/customXml" ds:itemID="{59D8E8E2-2FA3-4CDA-9C19-78F661CEC5FC}">
  <ds:schemaRefs>
    <ds:schemaRef ds:uri="http://schemas.openxmlformats.org/officeDocument/2006/docPropsVTypes"/>
    <ds:schemaRef ds:uri="http://schemas.openxmlformats.org/officeDocument/2006/extended-properties"/>
  </ds:schemaRefs>
</ds:datastoreItem>
</file>

<file path=customXml/itemProps232.xml><?xml version="1.0" encoding="utf-8"?>
<ds:datastoreItem xmlns:ds="http://schemas.openxmlformats.org/officeDocument/2006/customXml" ds:itemID="{A5E4737D-1A57-4198-8F69-01438AB6678E}">
  <ds:schemaRefs>
    <ds:schemaRef ds:uri="http://schemas.openxmlformats.org/officeDocument/2006/docPropsVTypes"/>
    <ds:schemaRef ds:uri="http://schemas.openxmlformats.org/officeDocument/2006/extended-properties"/>
  </ds:schemaRefs>
</ds:datastoreItem>
</file>

<file path=customXml/itemProps233.xml><?xml version="1.0" encoding="utf-8"?>
<ds:datastoreItem xmlns:ds="http://schemas.openxmlformats.org/officeDocument/2006/customXml" ds:itemID="{00D001D4-AE94-49E7-8A0D-11317D0EEED3}">
  <ds:schemaRefs>
    <ds:schemaRef ds:uri="http://schemas.openxmlformats.org/package/2006/metadata/core-properties"/>
    <ds:schemaRef ds:uri="http://purl.org/dc/elements/1.1/"/>
    <ds:schemaRef ds:uri="http://purl.org/dc/terms/"/>
    <ds:schemaRef ds:uri="http://purl.org/dc/dcmitype/"/>
  </ds:schemaRefs>
</ds:datastoreItem>
</file>

<file path=customXml/itemProps234.xml><?xml version="1.0" encoding="utf-8"?>
<ds:datastoreItem xmlns:ds="http://schemas.openxmlformats.org/officeDocument/2006/customXml" ds:itemID="{CDF045C4-19E3-4D50-89B0-91E9BF8BBF09}">
  <ds:schemaRefs>
    <ds:schemaRef ds:uri="http://schemas.openxmlformats.org/package/2006/metadata/core-properties"/>
    <ds:schemaRef ds:uri="http://purl.org/dc/elements/1.1/"/>
    <ds:schemaRef ds:uri="http://purl.org/dc/terms/"/>
    <ds:schemaRef ds:uri="http://purl.org/dc/dcmitype/"/>
  </ds:schemaRefs>
</ds:datastoreItem>
</file>

<file path=customXml/itemProps235.xml><?xml version="1.0" encoding="utf-8"?>
<ds:datastoreItem xmlns:ds="http://schemas.openxmlformats.org/officeDocument/2006/customXml" ds:itemID="{7B68A65B-65A8-4B9A-858F-E8C3336784CC}">
  <ds:schemaRefs>
    <ds:schemaRef ds:uri="http://schemas.openxmlformats.org/officeDocument/2006/docPropsVTypes"/>
    <ds:schemaRef ds:uri="http://schemas.openxmlformats.org/officeDocument/2006/extended-properties"/>
  </ds:schemaRefs>
</ds:datastoreItem>
</file>

<file path=customXml/itemProps236.xml><?xml version="1.0" encoding="utf-8"?>
<ds:datastoreItem xmlns:ds="http://schemas.openxmlformats.org/officeDocument/2006/customXml" ds:itemID="{9B262D6B-AF15-4C13-AF6D-5B7564E009F2}">
  <ds:schemaRefs>
    <ds:schemaRef ds:uri="http://schemas.openxmlformats.org/package/2006/metadata/core-properties"/>
    <ds:schemaRef ds:uri="http://purl.org/dc/elements/1.1/"/>
    <ds:schemaRef ds:uri="http://purl.org/dc/terms/"/>
    <ds:schemaRef ds:uri="http://purl.org/dc/dcmitype/"/>
  </ds:schemaRefs>
</ds:datastoreItem>
</file>

<file path=customXml/itemProps237.xml><?xml version="1.0" encoding="utf-8"?>
<ds:datastoreItem xmlns:ds="http://schemas.openxmlformats.org/officeDocument/2006/customXml" ds:itemID="{580F34BB-13FF-403C-AB48-DB8E5B1A46B3}">
  <ds:schemaRefs>
    <ds:schemaRef ds:uri="http://schemas.openxmlformats.org/package/2006/metadata/core-properties"/>
    <ds:schemaRef ds:uri="http://purl.org/dc/elements/1.1/"/>
    <ds:schemaRef ds:uri="http://purl.org/dc/terms/"/>
    <ds:schemaRef ds:uri="http://purl.org/dc/dcmitype/"/>
  </ds:schemaRefs>
</ds:datastoreItem>
</file>

<file path=customXml/itemProps238.xml><?xml version="1.0" encoding="utf-8"?>
<ds:datastoreItem xmlns:ds="http://schemas.openxmlformats.org/officeDocument/2006/customXml" ds:itemID="{EB0B8A94-30E9-4801-A131-D4E873BC7FEA}">
  <ds:schemaRefs>
    <ds:schemaRef ds:uri="http://schemas.openxmlformats.org/officeDocument/2006/docPropsVTypes"/>
    <ds:schemaRef ds:uri="http://schemas.openxmlformats.org/officeDocument/2006/extended-properties"/>
  </ds:schemaRefs>
</ds:datastoreItem>
</file>

<file path=customXml/itemProps239.xml><?xml version="1.0" encoding="utf-8"?>
<ds:datastoreItem xmlns:ds="http://schemas.openxmlformats.org/officeDocument/2006/customXml" ds:itemID="{3C8636A3-4161-4BC1-ADE4-6D63C698B1C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92F4EC1-476E-4E0F-8579-ECE6059131A9}">
  <ds:schemaRefs>
    <ds:schemaRef ds:uri="http://schemas.openxmlformats.org/package/2006/metadata/core-properties"/>
    <ds:schemaRef ds:uri="http://purl.org/dc/elements/1.1/"/>
    <ds:schemaRef ds:uri="http://purl.org/dc/terms/"/>
    <ds:schemaRef ds:uri="http://purl.org/dc/dcmitype/"/>
  </ds:schemaRefs>
</ds:datastoreItem>
</file>

<file path=customXml/itemProps240.xml><?xml version="1.0" encoding="utf-8"?>
<ds:datastoreItem xmlns:ds="http://schemas.openxmlformats.org/officeDocument/2006/customXml" ds:itemID="{48295742-9A91-4F07-8856-4F19476DF843}">
  <ds:schemaRefs>
    <ds:schemaRef ds:uri="http://schemas.openxmlformats.org/officeDocument/2006/docPropsVTypes"/>
    <ds:schemaRef ds:uri="http://schemas.openxmlformats.org/officeDocument/2006/extended-properties"/>
  </ds:schemaRefs>
</ds:datastoreItem>
</file>

<file path=customXml/itemProps241.xml><?xml version="1.0" encoding="utf-8"?>
<ds:datastoreItem xmlns:ds="http://schemas.openxmlformats.org/officeDocument/2006/customXml" ds:itemID="{FC7840EA-ECB4-426E-B153-E43C495D2FB0}">
  <ds:schemaRefs>
    <ds:schemaRef ds:uri="http://schemas.openxmlformats.org/officeDocument/2006/docPropsVTypes"/>
    <ds:schemaRef ds:uri="http://schemas.openxmlformats.org/officeDocument/2006/extended-properties"/>
  </ds:schemaRefs>
</ds:datastoreItem>
</file>

<file path=customXml/itemProps242.xml><?xml version="1.0" encoding="utf-8"?>
<ds:datastoreItem xmlns:ds="http://schemas.openxmlformats.org/officeDocument/2006/customXml" ds:itemID="{D6435D34-F6E9-4D31-8E68-E60E78B1FB55}">
  <ds:schemaRefs>
    <ds:schemaRef ds:uri="http://schemas.openxmlformats.org/package/2006/metadata/core-properties"/>
    <ds:schemaRef ds:uri="http://purl.org/dc/elements/1.1/"/>
    <ds:schemaRef ds:uri="http://purl.org/dc/terms/"/>
    <ds:schemaRef ds:uri="http://purl.org/dc/dcmitype/"/>
  </ds:schemaRefs>
</ds:datastoreItem>
</file>

<file path=customXml/itemProps243.xml><?xml version="1.0" encoding="utf-8"?>
<ds:datastoreItem xmlns:ds="http://schemas.openxmlformats.org/officeDocument/2006/customXml" ds:itemID="{7DF9014E-F699-445A-A811-9008EA42709E}">
  <ds:schemaRefs>
    <ds:schemaRef ds:uri="http://schemas.openxmlformats.org/officeDocument/2006/docPropsVTypes"/>
    <ds:schemaRef ds:uri="http://schemas.openxmlformats.org/officeDocument/2006/extended-properties"/>
  </ds:schemaRefs>
</ds:datastoreItem>
</file>

<file path=customXml/itemProps244.xml><?xml version="1.0" encoding="utf-8"?>
<ds:datastoreItem xmlns:ds="http://schemas.openxmlformats.org/officeDocument/2006/customXml" ds:itemID="{A7F9E944-0CB1-4D18-BEE3-520604EAF0FF}">
  <ds:schemaRefs>
    <ds:schemaRef ds:uri="http://schemas.openxmlformats.org/package/2006/metadata/core-properties"/>
    <ds:schemaRef ds:uri="http://purl.org/dc/elements/1.1/"/>
    <ds:schemaRef ds:uri="http://purl.org/dc/terms/"/>
    <ds:schemaRef ds:uri="http://purl.org/dc/dcmitype/"/>
  </ds:schemaRefs>
</ds:datastoreItem>
</file>

<file path=customXml/itemProps245.xml><?xml version="1.0" encoding="utf-8"?>
<ds:datastoreItem xmlns:ds="http://schemas.openxmlformats.org/officeDocument/2006/customXml" ds:itemID="{469F9120-BAD3-43F6-9A7C-415CA9D40766}">
  <ds:schemaRefs>
    <ds:schemaRef ds:uri="http://schemas.openxmlformats.org/officeDocument/2006/docPropsVTypes"/>
    <ds:schemaRef ds:uri="http://schemas.openxmlformats.org/officeDocument/2006/extended-properties"/>
  </ds:schemaRefs>
</ds:datastoreItem>
</file>

<file path=customXml/itemProps246.xml><?xml version="1.0" encoding="utf-8"?>
<ds:datastoreItem xmlns:ds="http://schemas.openxmlformats.org/officeDocument/2006/customXml" ds:itemID="{65D59FC2-0B5C-461F-9A31-AA7ACAEAC101}">
  <ds:schemaRefs>
    <ds:schemaRef ds:uri="http://schemas.openxmlformats.org/package/2006/metadata/core-properties"/>
    <ds:schemaRef ds:uri="http://purl.org/dc/elements/1.1/"/>
    <ds:schemaRef ds:uri="http://purl.org/dc/terms/"/>
    <ds:schemaRef ds:uri="http://purl.org/dc/dcmitype/"/>
  </ds:schemaRefs>
</ds:datastoreItem>
</file>

<file path=customXml/itemProps247.xml><?xml version="1.0" encoding="utf-8"?>
<ds:datastoreItem xmlns:ds="http://schemas.openxmlformats.org/officeDocument/2006/customXml" ds:itemID="{73B95A1A-E5B2-4F78-BCA5-0AA5496D1D12}">
  <ds:schemaRefs>
    <ds:schemaRef ds:uri="http://schemas.openxmlformats.org/package/2006/metadata/core-properties"/>
    <ds:schemaRef ds:uri="http://purl.org/dc/elements/1.1/"/>
    <ds:schemaRef ds:uri="http://purl.org/dc/terms/"/>
    <ds:schemaRef ds:uri="http://purl.org/dc/dcmitype/"/>
  </ds:schemaRefs>
</ds:datastoreItem>
</file>

<file path=customXml/itemProps248.xml><?xml version="1.0" encoding="utf-8"?>
<ds:datastoreItem xmlns:ds="http://schemas.openxmlformats.org/officeDocument/2006/customXml" ds:itemID="{905DCFFB-48C5-4179-9685-F7F2E60DC079}">
  <ds:schemaRefs>
    <ds:schemaRef ds:uri="http://schemas.openxmlformats.org/officeDocument/2006/docPropsVTypes"/>
    <ds:schemaRef ds:uri="http://schemas.openxmlformats.org/officeDocument/2006/extended-properties"/>
  </ds:schemaRefs>
</ds:datastoreItem>
</file>

<file path=customXml/itemProps249.xml><?xml version="1.0" encoding="utf-8"?>
<ds:datastoreItem xmlns:ds="http://schemas.openxmlformats.org/officeDocument/2006/customXml" ds:itemID="{47CD01C4-1A6D-485D-842A-8CE9437D94DE}">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85FE8B6-FACF-446A-8612-251E0A9168FC}">
  <ds:schemaRefs>
    <ds:schemaRef ds:uri="http://schemas.openxmlformats.org/officeDocument/2006/docPropsVTypes"/>
    <ds:schemaRef ds:uri="http://schemas.openxmlformats.org/officeDocument/2006/extended-properties"/>
  </ds:schemaRefs>
</ds:datastoreItem>
</file>

<file path=customXml/itemProps250.xml><?xml version="1.0" encoding="utf-8"?>
<ds:datastoreItem xmlns:ds="http://schemas.openxmlformats.org/officeDocument/2006/customXml" ds:itemID="{47FF5CA1-D9C8-4CB4-9846-64179895801C}">
  <ds:schemaRefs>
    <ds:schemaRef ds:uri="http://schemas.openxmlformats.org/officeDocument/2006/docPropsVTypes"/>
    <ds:schemaRef ds:uri="http://schemas.openxmlformats.org/officeDocument/2006/extended-properties"/>
  </ds:schemaRefs>
</ds:datastoreItem>
</file>

<file path=customXml/itemProps251.xml><?xml version="1.0" encoding="utf-8"?>
<ds:datastoreItem xmlns:ds="http://schemas.openxmlformats.org/officeDocument/2006/customXml" ds:itemID="{D376AC84-B625-4877-B76E-C3A2DD85849A}">
  <ds:schemaRefs>
    <ds:schemaRef ds:uri="http://schemas.openxmlformats.org/officeDocument/2006/docPropsVTypes"/>
    <ds:schemaRef ds:uri="http://schemas.openxmlformats.org/officeDocument/2006/extended-properties"/>
  </ds:schemaRefs>
</ds:datastoreItem>
</file>

<file path=customXml/itemProps252.xml><?xml version="1.0" encoding="utf-8"?>
<ds:datastoreItem xmlns:ds="http://schemas.openxmlformats.org/officeDocument/2006/customXml" ds:itemID="{C29D721F-8DC7-457D-A027-007ECC185442}">
  <ds:schemaRefs>
    <ds:schemaRef ds:uri="http://schemas.openxmlformats.org/package/2006/metadata/core-properties"/>
    <ds:schemaRef ds:uri="http://purl.org/dc/elements/1.1/"/>
    <ds:schemaRef ds:uri="http://purl.org/dc/terms/"/>
    <ds:schemaRef ds:uri="http://purl.org/dc/dcmitype/"/>
  </ds:schemaRefs>
</ds:datastoreItem>
</file>

<file path=customXml/itemProps253.xml><?xml version="1.0" encoding="utf-8"?>
<ds:datastoreItem xmlns:ds="http://schemas.openxmlformats.org/officeDocument/2006/customXml" ds:itemID="{31B0D66B-25F7-4B48-B6E7-A2E2B97FF2FD}">
  <ds:schemaRefs>
    <ds:schemaRef ds:uri="http://schemas.openxmlformats.org/package/2006/metadata/core-properties"/>
    <ds:schemaRef ds:uri="http://purl.org/dc/elements/1.1/"/>
    <ds:schemaRef ds:uri="http://purl.org/dc/terms/"/>
    <ds:schemaRef ds:uri="http://purl.org/dc/dcmitype/"/>
  </ds:schemaRefs>
</ds:datastoreItem>
</file>

<file path=customXml/itemProps254.xml><?xml version="1.0" encoding="utf-8"?>
<ds:datastoreItem xmlns:ds="http://schemas.openxmlformats.org/officeDocument/2006/customXml" ds:itemID="{A981DD6B-228F-4AC3-9275-C74F501563A2}">
  <ds:schemaRefs>
    <ds:schemaRef ds:uri="http://schemas.openxmlformats.org/officeDocument/2006/docPropsVTypes"/>
    <ds:schemaRef ds:uri="http://schemas.openxmlformats.org/officeDocument/2006/extended-properties"/>
  </ds:schemaRefs>
</ds:datastoreItem>
</file>

<file path=customXml/itemProps255.xml><?xml version="1.0" encoding="utf-8"?>
<ds:datastoreItem xmlns:ds="http://schemas.openxmlformats.org/officeDocument/2006/customXml" ds:itemID="{C09C5094-DD04-4E74-B76A-A50AEC245447}">
  <ds:schemaRefs>
    <ds:schemaRef ds:uri="http://schemas.openxmlformats.org/package/2006/metadata/core-properties"/>
    <ds:schemaRef ds:uri="http://purl.org/dc/elements/1.1/"/>
    <ds:schemaRef ds:uri="http://purl.org/dc/terms/"/>
    <ds:schemaRef ds:uri="http://purl.org/dc/dcmitype/"/>
  </ds:schemaRefs>
</ds:datastoreItem>
</file>

<file path=customXml/itemProps256.xml><?xml version="1.0" encoding="utf-8"?>
<ds:datastoreItem xmlns:ds="http://schemas.openxmlformats.org/officeDocument/2006/customXml" ds:itemID="{E71A707B-5164-4BDF-BE8B-6930D8D73829}">
  <ds:schemaRefs>
    <ds:schemaRef ds:uri="http://schemas.openxmlformats.org/package/2006/metadata/core-properties"/>
    <ds:schemaRef ds:uri="http://purl.org/dc/elements/1.1/"/>
    <ds:schemaRef ds:uri="http://purl.org/dc/terms/"/>
    <ds:schemaRef ds:uri="http://purl.org/dc/dcmitype/"/>
  </ds:schemaRefs>
</ds:datastoreItem>
</file>

<file path=customXml/itemProps257.xml><?xml version="1.0" encoding="utf-8"?>
<ds:datastoreItem xmlns:ds="http://schemas.openxmlformats.org/officeDocument/2006/customXml" ds:itemID="{5AFB6C3E-31EF-49F0-A550-E1F3AA45E7B2}">
  <ds:schemaRefs>
    <ds:schemaRef ds:uri="http://schemas.openxmlformats.org/officeDocument/2006/docPropsVTypes"/>
    <ds:schemaRef ds:uri="http://schemas.openxmlformats.org/officeDocument/2006/extended-properties"/>
  </ds:schemaRefs>
</ds:datastoreItem>
</file>

<file path=customXml/itemProps258.xml><?xml version="1.0" encoding="utf-8"?>
<ds:datastoreItem xmlns:ds="http://schemas.openxmlformats.org/officeDocument/2006/customXml" ds:itemID="{CF1058E1-4F8E-40F1-99F6-5B1E89753950}">
  <ds:schemaRefs>
    <ds:schemaRef ds:uri="http://schemas.openxmlformats.org/package/2006/metadata/core-properties"/>
    <ds:schemaRef ds:uri="http://purl.org/dc/elements/1.1/"/>
    <ds:schemaRef ds:uri="http://purl.org/dc/terms/"/>
    <ds:schemaRef ds:uri="http://purl.org/dc/dcmitype/"/>
  </ds:schemaRefs>
</ds:datastoreItem>
</file>

<file path=customXml/itemProps259.xml><?xml version="1.0" encoding="utf-8"?>
<ds:datastoreItem xmlns:ds="http://schemas.openxmlformats.org/officeDocument/2006/customXml" ds:itemID="{10F158FC-ECF3-4DEC-9339-A767B7885540}">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019263A-461D-4029-9AB3-2FA54F754996}">
  <ds:schemaRefs>
    <ds:schemaRef ds:uri="http://schemas.openxmlformats.org/officeDocument/2006/docPropsVTypes"/>
    <ds:schemaRef ds:uri="http://schemas.openxmlformats.org/officeDocument/2006/extended-properties"/>
  </ds:schemaRefs>
</ds:datastoreItem>
</file>

<file path=customXml/itemProps260.xml><?xml version="1.0" encoding="utf-8"?>
<ds:datastoreItem xmlns:ds="http://schemas.openxmlformats.org/officeDocument/2006/customXml" ds:itemID="{79FAD11E-A6B6-4954-9B90-252C52DF1934}">
  <ds:schemaRefs>
    <ds:schemaRef ds:uri="http://schemas.openxmlformats.org/officeDocument/2006/docPropsVTypes"/>
    <ds:schemaRef ds:uri="http://schemas.openxmlformats.org/officeDocument/2006/extended-properties"/>
  </ds:schemaRefs>
</ds:datastoreItem>
</file>

<file path=customXml/itemProps261.xml><?xml version="1.0" encoding="utf-8"?>
<ds:datastoreItem xmlns:ds="http://schemas.openxmlformats.org/officeDocument/2006/customXml" ds:itemID="{A0C80D04-738D-4F56-8E42-377E0238EB86}">
  <ds:schemaRefs>
    <ds:schemaRef ds:uri="http://schemas.openxmlformats.org/officeDocument/2006/docPropsVTypes"/>
    <ds:schemaRef ds:uri="http://schemas.openxmlformats.org/officeDocument/2006/extended-properties"/>
  </ds:schemaRefs>
</ds:datastoreItem>
</file>

<file path=customXml/itemProps262.xml><?xml version="1.0" encoding="utf-8"?>
<ds:datastoreItem xmlns:ds="http://schemas.openxmlformats.org/officeDocument/2006/customXml" ds:itemID="{8545A3C1-22C1-4638-A190-32F8650131F3}">
  <ds:schemaRefs>
    <ds:schemaRef ds:uri="http://schemas.openxmlformats.org/package/2006/metadata/core-properties"/>
    <ds:schemaRef ds:uri="http://purl.org/dc/elements/1.1/"/>
    <ds:schemaRef ds:uri="http://purl.org/dc/terms/"/>
    <ds:schemaRef ds:uri="http://purl.org/dc/dcmitype/"/>
  </ds:schemaRefs>
</ds:datastoreItem>
</file>

<file path=customXml/itemProps263.xml><?xml version="1.0" encoding="utf-8"?>
<ds:datastoreItem xmlns:ds="http://schemas.openxmlformats.org/officeDocument/2006/customXml" ds:itemID="{A9150FCD-94DD-41FA-A110-E33391C3FFC5}">
  <ds:schemaRefs>
    <ds:schemaRef ds:uri="http://schemas.openxmlformats.org/package/2006/metadata/core-properties"/>
    <ds:schemaRef ds:uri="http://purl.org/dc/elements/1.1/"/>
    <ds:schemaRef ds:uri="http://purl.org/dc/terms/"/>
    <ds:schemaRef ds:uri="http://purl.org/dc/dcmitype/"/>
  </ds:schemaRefs>
</ds:datastoreItem>
</file>

<file path=customXml/itemProps264.xml><?xml version="1.0" encoding="utf-8"?>
<ds:datastoreItem xmlns:ds="http://schemas.openxmlformats.org/officeDocument/2006/customXml" ds:itemID="{78414E16-A394-49AC-A502-E7DA77EF7272}">
  <ds:schemaRefs>
    <ds:schemaRef ds:uri="http://schemas.openxmlformats.org/officeDocument/2006/docPropsVTypes"/>
    <ds:schemaRef ds:uri="http://schemas.openxmlformats.org/officeDocument/2006/extended-properties"/>
  </ds:schemaRefs>
</ds:datastoreItem>
</file>

<file path=customXml/itemProps265.xml><?xml version="1.0" encoding="utf-8"?>
<ds:datastoreItem xmlns:ds="http://schemas.openxmlformats.org/officeDocument/2006/customXml" ds:itemID="{F65C8113-08C2-4A37-A474-285C4555BDB1}">
  <ds:schemaRefs>
    <ds:schemaRef ds:uri="http://schemas.openxmlformats.org/package/2006/metadata/core-properties"/>
    <ds:schemaRef ds:uri="http://purl.org/dc/elements/1.1/"/>
    <ds:schemaRef ds:uri="http://purl.org/dc/terms/"/>
    <ds:schemaRef ds:uri="http://purl.org/dc/dcmitype/"/>
  </ds:schemaRefs>
</ds:datastoreItem>
</file>

<file path=customXml/itemProps266.xml><?xml version="1.0" encoding="utf-8"?>
<ds:datastoreItem xmlns:ds="http://schemas.openxmlformats.org/officeDocument/2006/customXml" ds:itemID="{EE6B000C-55C7-4CFC-851D-C32D7743F265}">
  <ds:schemaRefs>
    <ds:schemaRef ds:uri="http://schemas.openxmlformats.org/officeDocument/2006/docPropsVTypes"/>
    <ds:schemaRef ds:uri="http://schemas.openxmlformats.org/officeDocument/2006/extended-properties"/>
  </ds:schemaRefs>
</ds:datastoreItem>
</file>

<file path=customXml/itemProps267.xml><?xml version="1.0" encoding="utf-8"?>
<ds:datastoreItem xmlns:ds="http://schemas.openxmlformats.org/officeDocument/2006/customXml" ds:itemID="{44951A47-411D-4DE5-850B-EFC4F9A6996B}">
  <ds:schemaRefs>
    <ds:schemaRef ds:uri="http://schemas.openxmlformats.org/officeDocument/2006/docPropsVTypes"/>
    <ds:schemaRef ds:uri="http://schemas.openxmlformats.org/officeDocument/2006/extended-properties"/>
  </ds:schemaRefs>
</ds:datastoreItem>
</file>

<file path=customXml/itemProps268.xml><?xml version="1.0" encoding="utf-8"?>
<ds:datastoreItem xmlns:ds="http://schemas.openxmlformats.org/officeDocument/2006/customXml" ds:itemID="{B0B2C438-D909-4687-BF8E-5F271FE0B804}">
  <ds:schemaRefs>
    <ds:schemaRef ds:uri="http://schemas.openxmlformats.org/package/2006/metadata/core-properties"/>
    <ds:schemaRef ds:uri="http://purl.org/dc/elements/1.1/"/>
    <ds:schemaRef ds:uri="http://purl.org/dc/terms/"/>
    <ds:schemaRef ds:uri="http://purl.org/dc/dcmitype/"/>
  </ds:schemaRefs>
</ds:datastoreItem>
</file>

<file path=customXml/itemProps269.xml><?xml version="1.0" encoding="utf-8"?>
<ds:datastoreItem xmlns:ds="http://schemas.openxmlformats.org/officeDocument/2006/customXml" ds:itemID="{6428AE02-CA94-4E7B-BDCD-6BA51C2862EC}">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50E91DA-EBCF-4775-BB5E-5C650AF29939}">
  <ds:schemaRefs>
    <ds:schemaRef ds:uri="http://schemas.openxmlformats.org/officeDocument/2006/docPropsVTypes"/>
    <ds:schemaRef ds:uri="http://schemas.openxmlformats.org/officeDocument/2006/extended-properties"/>
  </ds:schemaRefs>
</ds:datastoreItem>
</file>

<file path=customXml/itemProps270.xml><?xml version="1.0" encoding="utf-8"?>
<ds:datastoreItem xmlns:ds="http://schemas.openxmlformats.org/officeDocument/2006/customXml" ds:itemID="{22C71273-E40B-4623-92AC-CBBC3E21B59E}">
  <ds:schemaRefs>
    <ds:schemaRef ds:uri="http://schemas.openxmlformats.org/officeDocument/2006/docPropsVTypes"/>
    <ds:schemaRef ds:uri="http://schemas.openxmlformats.org/officeDocument/2006/extended-properties"/>
  </ds:schemaRefs>
</ds:datastoreItem>
</file>

<file path=customXml/itemProps271.xml><?xml version="1.0" encoding="utf-8"?>
<ds:datastoreItem xmlns:ds="http://schemas.openxmlformats.org/officeDocument/2006/customXml" ds:itemID="{F6EBC72E-43DD-43FE-B3BD-333979F625DF}">
  <ds:schemaRefs>
    <ds:schemaRef ds:uri="http://schemas.openxmlformats.org/officeDocument/2006/docPropsVTypes"/>
    <ds:schemaRef ds:uri="http://schemas.openxmlformats.org/officeDocument/2006/extended-properties"/>
  </ds:schemaRefs>
</ds:datastoreItem>
</file>

<file path=customXml/itemProps272.xml><?xml version="1.0" encoding="utf-8"?>
<ds:datastoreItem xmlns:ds="http://schemas.openxmlformats.org/officeDocument/2006/customXml" ds:itemID="{7B4906EA-33D1-4B4F-8EB1-19386CE53999}">
  <ds:schemaRefs>
    <ds:schemaRef ds:uri="http://schemas.openxmlformats.org/package/2006/metadata/core-properties"/>
    <ds:schemaRef ds:uri="http://purl.org/dc/elements/1.1/"/>
    <ds:schemaRef ds:uri="http://purl.org/dc/terms/"/>
    <ds:schemaRef ds:uri="http://purl.org/dc/dcmitype/"/>
  </ds:schemaRefs>
</ds:datastoreItem>
</file>

<file path=customXml/itemProps273.xml><?xml version="1.0" encoding="utf-8"?>
<ds:datastoreItem xmlns:ds="http://schemas.openxmlformats.org/officeDocument/2006/customXml" ds:itemID="{EB953C61-62BA-4443-9BBE-989335D96458}">
  <ds:schemaRefs>
    <ds:schemaRef ds:uri="http://schemas.openxmlformats.org/package/2006/metadata/core-properties"/>
    <ds:schemaRef ds:uri="http://purl.org/dc/elements/1.1/"/>
    <ds:schemaRef ds:uri="http://purl.org/dc/terms/"/>
    <ds:schemaRef ds:uri="http://purl.org/dc/dcmitype/"/>
  </ds:schemaRefs>
</ds:datastoreItem>
</file>

<file path=customXml/itemProps274.xml><?xml version="1.0" encoding="utf-8"?>
<ds:datastoreItem xmlns:ds="http://schemas.openxmlformats.org/officeDocument/2006/customXml" ds:itemID="{48DAD55C-1E4A-439C-A6E5-C5B1FB772129}">
  <ds:schemaRefs>
    <ds:schemaRef ds:uri="http://schemas.openxmlformats.org/officeDocument/2006/docPropsVTypes"/>
    <ds:schemaRef ds:uri="http://schemas.openxmlformats.org/officeDocument/2006/extended-properties"/>
  </ds:schemaRefs>
</ds:datastoreItem>
</file>

<file path=customXml/itemProps275.xml><?xml version="1.0" encoding="utf-8"?>
<ds:datastoreItem xmlns:ds="http://schemas.openxmlformats.org/officeDocument/2006/customXml" ds:itemID="{B1E2FDD7-A888-4442-8249-6C7867976268}">
  <ds:schemaRefs>
    <ds:schemaRef ds:uri="http://schemas.openxmlformats.org/package/2006/metadata/core-properties"/>
    <ds:schemaRef ds:uri="http://purl.org/dc/elements/1.1/"/>
    <ds:schemaRef ds:uri="http://purl.org/dc/terms/"/>
    <ds:schemaRef ds:uri="http://purl.org/dc/dcmitype/"/>
  </ds:schemaRefs>
</ds:datastoreItem>
</file>

<file path=customXml/itemProps276.xml><?xml version="1.0" encoding="utf-8"?>
<ds:datastoreItem xmlns:ds="http://schemas.openxmlformats.org/officeDocument/2006/customXml" ds:itemID="{0E012C6A-E4CE-469C-97E7-64034CECDDF6}">
  <ds:schemaRefs>
    <ds:schemaRef ds:uri="http://schemas.openxmlformats.org/officeDocument/2006/docPropsVTypes"/>
    <ds:schemaRef ds:uri="http://schemas.openxmlformats.org/officeDocument/2006/extended-properties"/>
  </ds:schemaRefs>
</ds:datastoreItem>
</file>

<file path=customXml/itemProps277.xml><?xml version="1.0" encoding="utf-8"?>
<ds:datastoreItem xmlns:ds="http://schemas.openxmlformats.org/officeDocument/2006/customXml" ds:itemID="{15B32440-18B0-4915-9A91-41D5ED13B649}">
  <ds:schemaRefs>
    <ds:schemaRef ds:uri="http://schemas.openxmlformats.org/package/2006/metadata/core-properties"/>
    <ds:schemaRef ds:uri="http://purl.org/dc/elements/1.1/"/>
    <ds:schemaRef ds:uri="http://purl.org/dc/terms/"/>
    <ds:schemaRef ds:uri="http://purl.org/dc/dcmitype/"/>
  </ds:schemaRefs>
</ds:datastoreItem>
</file>

<file path=customXml/itemProps278.xml><?xml version="1.0" encoding="utf-8"?>
<ds:datastoreItem xmlns:ds="http://schemas.openxmlformats.org/officeDocument/2006/customXml" ds:itemID="{CAA4421C-E2CD-4AA8-8785-9DCD8AD440C8}">
  <ds:schemaRefs>
    <ds:schemaRef ds:uri="http://schemas.openxmlformats.org/officeDocument/2006/docPropsVTypes"/>
    <ds:schemaRef ds:uri="http://schemas.openxmlformats.org/officeDocument/2006/extended-properties"/>
  </ds:schemaRefs>
</ds:datastoreItem>
</file>

<file path=customXml/itemProps279.xml><?xml version="1.0" encoding="utf-8"?>
<ds:datastoreItem xmlns:ds="http://schemas.openxmlformats.org/officeDocument/2006/customXml" ds:itemID="{329FD8DC-ED20-4E28-88B8-D5FE2C9A6911}">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9476ABA3-3B61-432F-84AB-0EF7BCE597C8}">
  <ds:schemaRefs>
    <ds:schemaRef ds:uri="http://schemas.openxmlformats.org/package/2006/metadata/core-properties"/>
    <ds:schemaRef ds:uri="http://purl.org/dc/elements/1.1/"/>
    <ds:schemaRef ds:uri="http://purl.org/dc/terms/"/>
    <ds:schemaRef ds:uri="http://purl.org/dc/dcmitype/"/>
  </ds:schemaRefs>
</ds:datastoreItem>
</file>

<file path=customXml/itemProps280.xml><?xml version="1.0" encoding="utf-8"?>
<ds:datastoreItem xmlns:ds="http://schemas.openxmlformats.org/officeDocument/2006/customXml" ds:itemID="{6E5A7700-490E-410E-8142-5060F4685DC6}">
  <ds:schemaRefs>
    <ds:schemaRef ds:uri="http://schemas.openxmlformats.org/officeDocument/2006/docPropsVTypes"/>
    <ds:schemaRef ds:uri="http://schemas.openxmlformats.org/officeDocument/2006/extended-properties"/>
  </ds:schemaRefs>
</ds:datastoreItem>
</file>

<file path=customXml/itemProps281.xml><?xml version="1.0" encoding="utf-8"?>
<ds:datastoreItem xmlns:ds="http://schemas.openxmlformats.org/officeDocument/2006/customXml" ds:itemID="{8C5543ED-B20A-41C0-9BE1-9EC1ACB5540C}">
  <ds:schemaRefs>
    <ds:schemaRef ds:uri="http://schemas.openxmlformats.org/package/2006/metadata/core-properties"/>
    <ds:schemaRef ds:uri="http://purl.org/dc/elements/1.1/"/>
    <ds:schemaRef ds:uri="http://purl.org/dc/terms/"/>
    <ds:schemaRef ds:uri="http://purl.org/dc/dcmitype/"/>
  </ds:schemaRefs>
</ds:datastoreItem>
</file>

<file path=customXml/itemProps282.xml><?xml version="1.0" encoding="utf-8"?>
<ds:datastoreItem xmlns:ds="http://schemas.openxmlformats.org/officeDocument/2006/customXml" ds:itemID="{C56705BB-9596-4841-8D06-8FDF75023B11}">
  <ds:schemaRefs>
    <ds:schemaRef ds:uri="http://schemas.openxmlformats.org/officeDocument/2006/docPropsVTypes"/>
    <ds:schemaRef ds:uri="http://schemas.openxmlformats.org/officeDocument/2006/extended-properties"/>
  </ds:schemaRefs>
</ds:datastoreItem>
</file>

<file path=customXml/itemProps283.xml><?xml version="1.0" encoding="utf-8"?>
<ds:datastoreItem xmlns:ds="http://schemas.openxmlformats.org/officeDocument/2006/customXml" ds:itemID="{D3AD5A80-E1F3-448D-A50A-021FBF1814F3}">
  <ds:schemaRefs>
    <ds:schemaRef ds:uri="http://schemas.openxmlformats.org/package/2006/metadata/core-properties"/>
    <ds:schemaRef ds:uri="http://purl.org/dc/elements/1.1/"/>
    <ds:schemaRef ds:uri="http://purl.org/dc/terms/"/>
    <ds:schemaRef ds:uri="http://purl.org/dc/dcmitype/"/>
  </ds:schemaRefs>
</ds:datastoreItem>
</file>

<file path=customXml/itemProps284.xml><?xml version="1.0" encoding="utf-8"?>
<ds:datastoreItem xmlns:ds="http://schemas.openxmlformats.org/officeDocument/2006/customXml" ds:itemID="{6B8BFACA-30C5-48CC-9814-0B15470372C1}">
  <ds:schemaRefs>
    <ds:schemaRef ds:uri="http://schemas.openxmlformats.org/officeDocument/2006/docPropsVTypes"/>
    <ds:schemaRef ds:uri="http://schemas.openxmlformats.org/officeDocument/2006/extended-properties"/>
  </ds:schemaRefs>
</ds:datastoreItem>
</file>

<file path=customXml/itemProps285.xml><?xml version="1.0" encoding="utf-8"?>
<ds:datastoreItem xmlns:ds="http://schemas.openxmlformats.org/officeDocument/2006/customXml" ds:itemID="{CEA2A4EE-DC3D-4490-83E0-A12C57F3F610}">
  <ds:schemaRefs>
    <ds:schemaRef ds:uri="http://schemas.openxmlformats.org/package/2006/metadata/core-properties"/>
    <ds:schemaRef ds:uri="http://purl.org/dc/elements/1.1/"/>
    <ds:schemaRef ds:uri="http://purl.org/dc/terms/"/>
    <ds:schemaRef ds:uri="http://purl.org/dc/dcmitype/"/>
  </ds:schemaRefs>
</ds:datastoreItem>
</file>

<file path=customXml/itemProps286.xml><?xml version="1.0" encoding="utf-8"?>
<ds:datastoreItem xmlns:ds="http://schemas.openxmlformats.org/officeDocument/2006/customXml" ds:itemID="{D6CE7976-E127-4AAE-AA72-EE76AE942A5E}">
  <ds:schemaRefs>
    <ds:schemaRef ds:uri="http://schemas.openxmlformats.org/officeDocument/2006/docPropsVTypes"/>
    <ds:schemaRef ds:uri="http://schemas.openxmlformats.org/officeDocument/2006/extended-properties"/>
  </ds:schemaRefs>
</ds:datastoreItem>
</file>

<file path=customXml/itemProps287.xml><?xml version="1.0" encoding="utf-8"?>
<ds:datastoreItem xmlns:ds="http://schemas.openxmlformats.org/officeDocument/2006/customXml" ds:itemID="{6C8BC53C-FEEC-460E-937F-1CE72D762219}">
  <ds:schemaRefs>
    <ds:schemaRef ds:uri="http://schemas.openxmlformats.org/officeDocument/2006/docPropsVTypes"/>
    <ds:schemaRef ds:uri="http://schemas.openxmlformats.org/officeDocument/2006/extended-properties"/>
  </ds:schemaRefs>
</ds:datastoreItem>
</file>

<file path=customXml/itemProps288.xml><?xml version="1.0" encoding="utf-8"?>
<ds:datastoreItem xmlns:ds="http://schemas.openxmlformats.org/officeDocument/2006/customXml" ds:itemID="{64C4B47F-3629-452F-B798-771DA7B5AB5F}">
  <ds:schemaRefs>
    <ds:schemaRef ds:uri="http://schemas.openxmlformats.org/package/2006/metadata/core-properties"/>
    <ds:schemaRef ds:uri="http://purl.org/dc/elements/1.1/"/>
    <ds:schemaRef ds:uri="http://purl.org/dc/terms/"/>
    <ds:schemaRef ds:uri="http://purl.org/dc/dcmitype/"/>
  </ds:schemaRefs>
</ds:datastoreItem>
</file>

<file path=customXml/itemProps289.xml><?xml version="1.0" encoding="utf-8"?>
<ds:datastoreItem xmlns:ds="http://schemas.openxmlformats.org/officeDocument/2006/customXml" ds:itemID="{AC89F085-9F42-42A3-A4D1-7D967C32EAB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9F6B6B69-A1E5-46F5-9880-3EC60AF0E0FA}">
  <ds:schemaRefs>
    <ds:schemaRef ds:uri="http://schemas.openxmlformats.org/package/2006/metadata/core-properties"/>
    <ds:schemaRef ds:uri="http://purl.org/dc/elements/1.1/"/>
    <ds:schemaRef ds:uri="http://purl.org/dc/terms/"/>
    <ds:schemaRef ds:uri="http://purl.org/dc/dcmitype/"/>
  </ds:schemaRefs>
</ds:datastoreItem>
</file>

<file path=customXml/itemProps290.xml><?xml version="1.0" encoding="utf-8"?>
<ds:datastoreItem xmlns:ds="http://schemas.openxmlformats.org/officeDocument/2006/customXml" ds:itemID="{31F28127-8C2E-4944-9C83-B0BC5DD4D96E}">
  <ds:schemaRefs>
    <ds:schemaRef ds:uri="http://schemas.openxmlformats.org/package/2006/metadata/core-properties"/>
    <ds:schemaRef ds:uri="http://purl.org/dc/elements/1.1/"/>
    <ds:schemaRef ds:uri="http://purl.org/dc/terms/"/>
    <ds:schemaRef ds:uri="http://purl.org/dc/dcmitype/"/>
  </ds:schemaRefs>
</ds:datastoreItem>
</file>

<file path=customXml/itemProps291.xml><?xml version="1.0" encoding="utf-8"?>
<ds:datastoreItem xmlns:ds="http://schemas.openxmlformats.org/officeDocument/2006/customXml" ds:itemID="{B9F1764E-17E1-4CE0-B356-5BB025B37ADC}">
  <ds:schemaRefs>
    <ds:schemaRef ds:uri="http://schemas.openxmlformats.org/officeDocument/2006/docPropsVTypes"/>
    <ds:schemaRef ds:uri="http://schemas.openxmlformats.org/officeDocument/2006/extended-properties"/>
  </ds:schemaRefs>
</ds:datastoreItem>
</file>

<file path=customXml/itemProps292.xml><?xml version="1.0" encoding="utf-8"?>
<ds:datastoreItem xmlns:ds="http://schemas.openxmlformats.org/officeDocument/2006/customXml" ds:itemID="{073762DD-2960-4BD4-AE18-43699D90D00A}">
  <ds:schemaRefs>
    <ds:schemaRef ds:uri="http://schemas.openxmlformats.org/package/2006/metadata/core-properties"/>
    <ds:schemaRef ds:uri="http://purl.org/dc/elements/1.1/"/>
    <ds:schemaRef ds:uri="http://purl.org/dc/terms/"/>
    <ds:schemaRef ds:uri="http://purl.org/dc/dcmitype/"/>
  </ds:schemaRefs>
</ds:datastoreItem>
</file>

<file path=customXml/itemProps293.xml><?xml version="1.0" encoding="utf-8"?>
<ds:datastoreItem xmlns:ds="http://schemas.openxmlformats.org/officeDocument/2006/customXml" ds:itemID="{2201C97F-148B-4207-BA0B-C7E019DA7330}">
  <ds:schemaRefs>
    <ds:schemaRef ds:uri="http://schemas.openxmlformats.org/officeDocument/2006/docPropsVTypes"/>
    <ds:schemaRef ds:uri="http://schemas.openxmlformats.org/officeDocument/2006/extended-properties"/>
  </ds:schemaRefs>
</ds:datastoreItem>
</file>

<file path=customXml/itemProps294.xml><?xml version="1.0" encoding="utf-8"?>
<ds:datastoreItem xmlns:ds="http://schemas.openxmlformats.org/officeDocument/2006/customXml" ds:itemID="{AB2CBABE-0004-4FD3-ACE8-3A8B684982CA}">
  <ds:schemaRefs>
    <ds:schemaRef ds:uri="http://schemas.openxmlformats.org/package/2006/metadata/core-properties"/>
    <ds:schemaRef ds:uri="http://purl.org/dc/elements/1.1/"/>
    <ds:schemaRef ds:uri="http://purl.org/dc/terms/"/>
    <ds:schemaRef ds:uri="http://purl.org/dc/dcmitype/"/>
  </ds:schemaRefs>
</ds:datastoreItem>
</file>

<file path=customXml/itemProps295.xml><?xml version="1.0" encoding="utf-8"?>
<ds:datastoreItem xmlns:ds="http://schemas.openxmlformats.org/officeDocument/2006/customXml" ds:itemID="{036906B5-52DD-420A-83F3-F0C9A3EC2567}">
  <ds:schemaRefs>
    <ds:schemaRef ds:uri="http://schemas.openxmlformats.org/officeDocument/2006/docPropsVTypes"/>
    <ds:schemaRef ds:uri="http://schemas.openxmlformats.org/officeDocument/2006/extended-properties"/>
  </ds:schemaRefs>
</ds:datastoreItem>
</file>

<file path=customXml/itemProps296.xml><?xml version="1.0" encoding="utf-8"?>
<ds:datastoreItem xmlns:ds="http://schemas.openxmlformats.org/officeDocument/2006/customXml" ds:itemID="{A414CE4D-DB0B-410A-95E8-50E750971FEC}">
  <ds:schemaRefs>
    <ds:schemaRef ds:uri="http://schemas.openxmlformats.org/package/2006/metadata/core-properties"/>
    <ds:schemaRef ds:uri="http://purl.org/dc/elements/1.1/"/>
    <ds:schemaRef ds:uri="http://purl.org/dc/terms/"/>
    <ds:schemaRef ds:uri="http://purl.org/dc/dcmitype/"/>
  </ds:schemaRefs>
</ds:datastoreItem>
</file>

<file path=customXml/itemProps297.xml><?xml version="1.0" encoding="utf-8"?>
<ds:datastoreItem xmlns:ds="http://schemas.openxmlformats.org/officeDocument/2006/customXml" ds:itemID="{98A49E1C-4706-402D-B083-52A146042902}">
  <ds:schemaRefs>
    <ds:schemaRef ds:uri="http://schemas.openxmlformats.org/officeDocument/2006/docPropsVTypes"/>
    <ds:schemaRef ds:uri="http://schemas.openxmlformats.org/officeDocument/2006/extended-properties"/>
  </ds:schemaRefs>
</ds:datastoreItem>
</file>

<file path=customXml/itemProps298.xml><?xml version="1.0" encoding="utf-8"?>
<ds:datastoreItem xmlns:ds="http://schemas.openxmlformats.org/officeDocument/2006/customXml" ds:itemID="{61934309-C2CC-4F3E-86C6-5D912F353CE8}">
  <ds:schemaRefs>
    <ds:schemaRef ds:uri="http://schemas.openxmlformats.org/package/2006/metadata/core-properties"/>
    <ds:schemaRef ds:uri="http://purl.org/dc/elements/1.1/"/>
    <ds:schemaRef ds:uri="http://purl.org/dc/terms/"/>
    <ds:schemaRef ds:uri="http://purl.org/dc/dcmitype/"/>
  </ds:schemaRefs>
</ds:datastoreItem>
</file>

<file path=customXml/itemProps299.xml><?xml version="1.0" encoding="utf-8"?>
<ds:datastoreItem xmlns:ds="http://schemas.openxmlformats.org/officeDocument/2006/customXml" ds:itemID="{139C6D0F-185D-4FCC-836C-956A2AA6C28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F3D6D52-D9BB-4541-844D-87CCAD4A6FA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76A9466-2A74-4E9C-ACEE-362221044B91}">
  <ds:schemaRefs>
    <ds:schemaRef ds:uri="http://schemas.openxmlformats.org/officeDocument/2006/docPropsVTypes"/>
    <ds:schemaRef ds:uri="http://schemas.openxmlformats.org/officeDocument/2006/extended-properties"/>
  </ds:schemaRefs>
</ds:datastoreItem>
</file>

<file path=customXml/itemProps300.xml><?xml version="1.0" encoding="utf-8"?>
<ds:datastoreItem xmlns:ds="http://schemas.openxmlformats.org/officeDocument/2006/customXml" ds:itemID="{E94CD9D5-91CF-4112-92E7-6B6ED9730C4B}">
  <ds:schemaRefs>
    <ds:schemaRef ds:uri="http://schemas.openxmlformats.org/package/2006/metadata/core-properties"/>
    <ds:schemaRef ds:uri="http://purl.org/dc/elements/1.1/"/>
    <ds:schemaRef ds:uri="http://purl.org/dc/terms/"/>
    <ds:schemaRef ds:uri="http://purl.org/dc/dcmitype/"/>
  </ds:schemaRefs>
</ds:datastoreItem>
</file>

<file path=customXml/itemProps301.xml><?xml version="1.0" encoding="utf-8"?>
<ds:datastoreItem xmlns:ds="http://schemas.openxmlformats.org/officeDocument/2006/customXml" ds:itemID="{B2495BA7-99E8-4127-AE9F-4659EFBF61A6}">
  <ds:schemaRefs>
    <ds:schemaRef ds:uri="http://schemas.openxmlformats.org/package/2006/metadata/core-properties"/>
    <ds:schemaRef ds:uri="http://purl.org/dc/elements/1.1/"/>
    <ds:schemaRef ds:uri="http://purl.org/dc/terms/"/>
    <ds:schemaRef ds:uri="http://purl.org/dc/dcmitype/"/>
  </ds:schemaRefs>
</ds:datastoreItem>
</file>

<file path=customXml/itemProps302.xml><?xml version="1.0" encoding="utf-8"?>
<ds:datastoreItem xmlns:ds="http://schemas.openxmlformats.org/officeDocument/2006/customXml" ds:itemID="{ECCAED17-3FFC-4E85-90A7-B4277D5A12C7}">
  <ds:schemaRefs>
    <ds:schemaRef ds:uri="http://schemas.openxmlformats.org/officeDocument/2006/docPropsVTypes"/>
    <ds:schemaRef ds:uri="http://schemas.openxmlformats.org/officeDocument/2006/extended-properties"/>
  </ds:schemaRefs>
</ds:datastoreItem>
</file>

<file path=customXml/itemProps303.xml><?xml version="1.0" encoding="utf-8"?>
<ds:datastoreItem xmlns:ds="http://schemas.openxmlformats.org/officeDocument/2006/customXml" ds:itemID="{57C0814B-7937-41D5-9278-09D4B6E6324C}">
  <ds:schemaRefs>
    <ds:schemaRef ds:uri="http://schemas.openxmlformats.org/package/2006/metadata/core-properties"/>
    <ds:schemaRef ds:uri="http://purl.org/dc/elements/1.1/"/>
    <ds:schemaRef ds:uri="http://purl.org/dc/terms/"/>
    <ds:schemaRef ds:uri="http://purl.org/dc/dcmitype/"/>
  </ds:schemaRefs>
</ds:datastoreItem>
</file>

<file path=customXml/itemProps304.xml><?xml version="1.0" encoding="utf-8"?>
<ds:datastoreItem xmlns:ds="http://schemas.openxmlformats.org/officeDocument/2006/customXml" ds:itemID="{78AA505D-32B1-4912-A1E9-EC109E9CBA78}">
  <ds:schemaRefs>
    <ds:schemaRef ds:uri="http://schemas.openxmlformats.org/officeDocument/2006/docPropsVTypes"/>
    <ds:schemaRef ds:uri="http://schemas.openxmlformats.org/officeDocument/2006/extended-properties"/>
  </ds:schemaRefs>
</ds:datastoreItem>
</file>

<file path=customXml/itemProps305.xml><?xml version="1.0" encoding="utf-8"?>
<ds:datastoreItem xmlns:ds="http://schemas.openxmlformats.org/officeDocument/2006/customXml" ds:itemID="{40ABF949-F902-4B8F-A820-460C7B17A389}">
  <ds:schemaRefs>
    <ds:schemaRef ds:uri="http://schemas.openxmlformats.org/officeDocument/2006/docPropsVTypes"/>
    <ds:schemaRef ds:uri="http://schemas.openxmlformats.org/officeDocument/2006/extended-properties"/>
  </ds:schemaRefs>
</ds:datastoreItem>
</file>

<file path=customXml/itemProps306.xml><?xml version="1.0" encoding="utf-8"?>
<ds:datastoreItem xmlns:ds="http://schemas.openxmlformats.org/officeDocument/2006/customXml" ds:itemID="{04064CA8-C5D7-466B-89CB-CE52327EBB26}">
  <ds:schemaRefs>
    <ds:schemaRef ds:uri="http://schemas.openxmlformats.org/package/2006/metadata/core-properties"/>
    <ds:schemaRef ds:uri="http://purl.org/dc/elements/1.1/"/>
    <ds:schemaRef ds:uri="http://purl.org/dc/terms/"/>
    <ds:schemaRef ds:uri="http://purl.org/dc/dcmitype/"/>
  </ds:schemaRefs>
</ds:datastoreItem>
</file>

<file path=customXml/itemProps307.xml><?xml version="1.0" encoding="utf-8"?>
<ds:datastoreItem xmlns:ds="http://schemas.openxmlformats.org/officeDocument/2006/customXml" ds:itemID="{A2549459-DD2E-46A7-8D26-C0139150711F}">
  <ds:schemaRefs>
    <ds:schemaRef ds:uri="http://schemas.openxmlformats.org/officeDocument/2006/docPropsVTypes"/>
    <ds:schemaRef ds:uri="http://schemas.openxmlformats.org/officeDocument/2006/extended-properties"/>
  </ds:schemaRefs>
</ds:datastoreItem>
</file>

<file path=customXml/itemProps308.xml><?xml version="1.0" encoding="utf-8"?>
<ds:datastoreItem xmlns:ds="http://schemas.openxmlformats.org/officeDocument/2006/customXml" ds:itemID="{D0F07BBC-E8E6-47E1-9573-ACEAD74F6069}">
  <ds:schemaRefs>
    <ds:schemaRef ds:uri="http://schemas.openxmlformats.org/officeDocument/2006/docPropsVTypes"/>
    <ds:schemaRef ds:uri="http://schemas.openxmlformats.org/officeDocument/2006/extended-properties"/>
  </ds:schemaRefs>
</ds:datastoreItem>
</file>

<file path=customXml/itemProps309.xml><?xml version="1.0" encoding="utf-8"?>
<ds:datastoreItem xmlns:ds="http://schemas.openxmlformats.org/officeDocument/2006/customXml" ds:itemID="{1167218A-4D44-4FEC-9734-AEA4D6C520D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6F2DE38C-1A0C-43C0-8F7C-1E3751D36D6D}">
  <ds:schemaRefs>
    <ds:schemaRef ds:uri="http://schemas.openxmlformats.org/package/2006/metadata/core-properties"/>
    <ds:schemaRef ds:uri="http://purl.org/dc/elements/1.1/"/>
    <ds:schemaRef ds:uri="http://purl.org/dc/terms/"/>
    <ds:schemaRef ds:uri="http://purl.org/dc/dcmitype/"/>
  </ds:schemaRefs>
</ds:datastoreItem>
</file>

<file path=customXml/itemProps310.xml><?xml version="1.0" encoding="utf-8"?>
<ds:datastoreItem xmlns:ds="http://schemas.openxmlformats.org/officeDocument/2006/customXml" ds:itemID="{F6C56DCD-51EE-4801-B30B-046CFAD63246}">
  <ds:schemaRefs>
    <ds:schemaRef ds:uri="http://schemas.openxmlformats.org/officeDocument/2006/docPropsVTypes"/>
    <ds:schemaRef ds:uri="http://schemas.openxmlformats.org/officeDocument/2006/extended-properties"/>
  </ds:schemaRefs>
</ds:datastoreItem>
</file>

<file path=customXml/itemProps311.xml><?xml version="1.0" encoding="utf-8"?>
<ds:datastoreItem xmlns:ds="http://schemas.openxmlformats.org/officeDocument/2006/customXml" ds:itemID="{1E96BCDF-C9AC-4D94-B9F3-7FDB018E3781}">
  <ds:schemaRefs>
    <ds:schemaRef ds:uri="http://schemas.openxmlformats.org/package/2006/metadata/core-properties"/>
    <ds:schemaRef ds:uri="http://purl.org/dc/elements/1.1/"/>
    <ds:schemaRef ds:uri="http://purl.org/dc/terms/"/>
    <ds:schemaRef ds:uri="http://purl.org/dc/dcmitype/"/>
  </ds:schemaRefs>
</ds:datastoreItem>
</file>

<file path=customXml/itemProps312.xml><?xml version="1.0" encoding="utf-8"?>
<ds:datastoreItem xmlns:ds="http://schemas.openxmlformats.org/officeDocument/2006/customXml" ds:itemID="{737F8C2F-7C0A-4993-A3CB-6951DF51E1BB}">
  <ds:schemaRefs>
    <ds:schemaRef ds:uri="http://schemas.openxmlformats.org/package/2006/metadata/core-properties"/>
    <ds:schemaRef ds:uri="http://purl.org/dc/elements/1.1/"/>
    <ds:schemaRef ds:uri="http://purl.org/dc/terms/"/>
    <ds:schemaRef ds:uri="http://purl.org/dc/dcmitype/"/>
  </ds:schemaRefs>
</ds:datastoreItem>
</file>

<file path=customXml/itemProps313.xml><?xml version="1.0" encoding="utf-8"?>
<ds:datastoreItem xmlns:ds="http://schemas.openxmlformats.org/officeDocument/2006/customXml" ds:itemID="{06A3CE58-7A5C-47E8-81EE-C0972BF9CB81}">
  <ds:schemaRefs>
    <ds:schemaRef ds:uri="http://schemas.openxmlformats.org/package/2006/metadata/core-properties"/>
    <ds:schemaRef ds:uri="http://purl.org/dc/elements/1.1/"/>
    <ds:schemaRef ds:uri="http://purl.org/dc/terms/"/>
    <ds:schemaRef ds:uri="http://purl.org/dc/dcmitype/"/>
  </ds:schemaRefs>
</ds:datastoreItem>
</file>

<file path=customXml/itemProps314.xml><?xml version="1.0" encoding="utf-8"?>
<ds:datastoreItem xmlns:ds="http://schemas.openxmlformats.org/officeDocument/2006/customXml" ds:itemID="{F9A2E8F0-A21B-451A-A24D-98A6A9AD469F}">
  <ds:schemaRefs>
    <ds:schemaRef ds:uri="http://schemas.openxmlformats.org/officeDocument/2006/docPropsVTypes"/>
    <ds:schemaRef ds:uri="http://schemas.openxmlformats.org/officeDocument/2006/extended-properties"/>
  </ds:schemaRefs>
</ds:datastoreItem>
</file>

<file path=customXml/itemProps315.xml><?xml version="1.0" encoding="utf-8"?>
<ds:datastoreItem xmlns:ds="http://schemas.openxmlformats.org/officeDocument/2006/customXml" ds:itemID="{D6613058-2C7D-43CA-8DEB-5C5E228C470A}">
  <ds:schemaRefs>
    <ds:schemaRef ds:uri="http://schemas.openxmlformats.org/package/2006/metadata/core-properties"/>
    <ds:schemaRef ds:uri="http://purl.org/dc/elements/1.1/"/>
    <ds:schemaRef ds:uri="http://purl.org/dc/terms/"/>
    <ds:schemaRef ds:uri="http://purl.org/dc/dcmitype/"/>
  </ds:schemaRefs>
</ds:datastoreItem>
</file>

<file path=customXml/itemProps316.xml><?xml version="1.0" encoding="utf-8"?>
<ds:datastoreItem xmlns:ds="http://schemas.openxmlformats.org/officeDocument/2006/customXml" ds:itemID="{4BC21B4C-DA49-47F3-8607-74BEE3239BBC}">
  <ds:schemaRefs>
    <ds:schemaRef ds:uri="http://schemas.openxmlformats.org/officeDocument/2006/docPropsVTypes"/>
    <ds:schemaRef ds:uri="http://schemas.openxmlformats.org/officeDocument/2006/extended-properties"/>
  </ds:schemaRefs>
</ds:datastoreItem>
</file>

<file path=customXml/itemProps317.xml><?xml version="1.0" encoding="utf-8"?>
<ds:datastoreItem xmlns:ds="http://schemas.openxmlformats.org/officeDocument/2006/customXml" ds:itemID="{546AB9A4-FAD2-43CE-9792-760681135977}">
  <ds:schemaRefs>
    <ds:schemaRef ds:uri="http://schemas.openxmlformats.org/package/2006/metadata/core-properties"/>
    <ds:schemaRef ds:uri="http://purl.org/dc/elements/1.1/"/>
    <ds:schemaRef ds:uri="http://purl.org/dc/terms/"/>
    <ds:schemaRef ds:uri="http://purl.org/dc/dcmitype/"/>
  </ds:schemaRefs>
</ds:datastoreItem>
</file>

<file path=customXml/itemProps318.xml><?xml version="1.0" encoding="utf-8"?>
<ds:datastoreItem xmlns:ds="http://schemas.openxmlformats.org/officeDocument/2006/customXml" ds:itemID="{FE37DB37-F3AE-4426-9E8D-E0754EC6A811}">
  <ds:schemaRefs>
    <ds:schemaRef ds:uri="http://schemas.openxmlformats.org/officeDocument/2006/docPropsVTypes"/>
    <ds:schemaRef ds:uri="http://schemas.openxmlformats.org/officeDocument/2006/extended-properties"/>
  </ds:schemaRefs>
</ds:datastoreItem>
</file>

<file path=customXml/itemProps319.xml><?xml version="1.0" encoding="utf-8"?>
<ds:datastoreItem xmlns:ds="http://schemas.openxmlformats.org/officeDocument/2006/customXml" ds:itemID="{FA683516-6095-46B6-BD82-10A7819A054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63DED722-50A1-4B5C-8816-B5EC986F5F7E}">
  <ds:schemaRefs>
    <ds:schemaRef ds:uri="http://schemas.openxmlformats.org/officeDocument/2006/docPropsVTypes"/>
    <ds:schemaRef ds:uri="http://schemas.openxmlformats.org/officeDocument/2006/extended-properties"/>
  </ds:schemaRefs>
</ds:datastoreItem>
</file>

<file path=customXml/itemProps320.xml><?xml version="1.0" encoding="utf-8"?>
<ds:datastoreItem xmlns:ds="http://schemas.openxmlformats.org/officeDocument/2006/customXml" ds:itemID="{E47BAC74-4538-4D86-BD24-FDE3C4098CA6}">
  <ds:schemaRefs>
    <ds:schemaRef ds:uri="http://schemas.openxmlformats.org/officeDocument/2006/docPropsVTypes"/>
    <ds:schemaRef ds:uri="http://schemas.openxmlformats.org/officeDocument/2006/extended-properties"/>
  </ds:schemaRefs>
</ds:datastoreItem>
</file>

<file path=customXml/itemProps321.xml><?xml version="1.0" encoding="utf-8"?>
<ds:datastoreItem xmlns:ds="http://schemas.openxmlformats.org/officeDocument/2006/customXml" ds:itemID="{DC7ACD16-0701-4C34-84DF-8BC02994F7DC}">
  <ds:schemaRefs>
    <ds:schemaRef ds:uri="http://schemas.openxmlformats.org/officeDocument/2006/docPropsVTypes"/>
    <ds:schemaRef ds:uri="http://schemas.openxmlformats.org/officeDocument/2006/extended-properties"/>
  </ds:schemaRefs>
</ds:datastoreItem>
</file>

<file path=customXml/itemProps322.xml><?xml version="1.0" encoding="utf-8"?>
<ds:datastoreItem xmlns:ds="http://schemas.openxmlformats.org/officeDocument/2006/customXml" ds:itemID="{8EE341DD-652D-45CB-B0DD-381EB27BED7F}">
  <ds:schemaRefs>
    <ds:schemaRef ds:uri="http://schemas.openxmlformats.org/package/2006/metadata/core-properties"/>
    <ds:schemaRef ds:uri="http://purl.org/dc/elements/1.1/"/>
    <ds:schemaRef ds:uri="http://purl.org/dc/terms/"/>
    <ds:schemaRef ds:uri="http://purl.org/dc/dcmitype/"/>
  </ds:schemaRefs>
</ds:datastoreItem>
</file>

<file path=customXml/itemProps323.xml><?xml version="1.0" encoding="utf-8"?>
<ds:datastoreItem xmlns:ds="http://schemas.openxmlformats.org/officeDocument/2006/customXml" ds:itemID="{94FCA930-5790-46BE-BF3E-8D803F3D4650}">
  <ds:schemaRefs>
    <ds:schemaRef ds:uri="http://schemas.openxmlformats.org/package/2006/metadata/core-properties"/>
    <ds:schemaRef ds:uri="http://purl.org/dc/elements/1.1/"/>
    <ds:schemaRef ds:uri="http://purl.org/dc/terms/"/>
    <ds:schemaRef ds:uri="http://purl.org/dc/dcmitype/"/>
  </ds:schemaRefs>
</ds:datastoreItem>
</file>

<file path=customXml/itemProps324.xml><?xml version="1.0" encoding="utf-8"?>
<ds:datastoreItem xmlns:ds="http://schemas.openxmlformats.org/officeDocument/2006/customXml" ds:itemID="{3BA224FA-2C84-408B-BCE0-89D21F2E964B}">
  <ds:schemaRefs>
    <ds:schemaRef ds:uri="http://schemas.openxmlformats.org/package/2006/metadata/core-properties"/>
    <ds:schemaRef ds:uri="http://purl.org/dc/elements/1.1/"/>
    <ds:schemaRef ds:uri="http://purl.org/dc/terms/"/>
    <ds:schemaRef ds:uri="http://purl.org/dc/dcmitype/"/>
  </ds:schemaRefs>
</ds:datastoreItem>
</file>

<file path=customXml/itemProps325.xml><?xml version="1.0" encoding="utf-8"?>
<ds:datastoreItem xmlns:ds="http://schemas.openxmlformats.org/officeDocument/2006/customXml" ds:itemID="{1471B551-649D-4131-8774-965D707C9E2E}">
  <ds:schemaRefs>
    <ds:schemaRef ds:uri="http://schemas.openxmlformats.org/package/2006/metadata/core-properties"/>
    <ds:schemaRef ds:uri="http://purl.org/dc/elements/1.1/"/>
    <ds:schemaRef ds:uri="http://purl.org/dc/terms/"/>
    <ds:schemaRef ds:uri="http://purl.org/dc/dcmitype/"/>
  </ds:schemaRefs>
</ds:datastoreItem>
</file>

<file path=customXml/itemProps326.xml><?xml version="1.0" encoding="utf-8"?>
<ds:datastoreItem xmlns:ds="http://schemas.openxmlformats.org/officeDocument/2006/customXml" ds:itemID="{A38E320E-3B06-4E88-8CF0-DB0CA05B541C}">
  <ds:schemaRefs>
    <ds:schemaRef ds:uri="http://schemas.openxmlformats.org/officeDocument/2006/docPropsVTypes"/>
    <ds:schemaRef ds:uri="http://schemas.openxmlformats.org/officeDocument/2006/extended-properties"/>
  </ds:schemaRefs>
</ds:datastoreItem>
</file>

<file path=customXml/itemProps327.xml><?xml version="1.0" encoding="utf-8"?>
<ds:datastoreItem xmlns:ds="http://schemas.openxmlformats.org/officeDocument/2006/customXml" ds:itemID="{C0BF437D-B666-4B56-AF3C-631AC07DB4A7}">
  <ds:schemaRefs>
    <ds:schemaRef ds:uri="http://schemas.openxmlformats.org/package/2006/metadata/core-properties"/>
    <ds:schemaRef ds:uri="http://purl.org/dc/elements/1.1/"/>
    <ds:schemaRef ds:uri="http://purl.org/dc/terms/"/>
    <ds:schemaRef ds:uri="http://purl.org/dc/dcmitype/"/>
  </ds:schemaRefs>
</ds:datastoreItem>
</file>

<file path=customXml/itemProps328.xml><?xml version="1.0" encoding="utf-8"?>
<ds:datastoreItem xmlns:ds="http://schemas.openxmlformats.org/officeDocument/2006/customXml" ds:itemID="{9DC74C7F-9043-40D6-86A4-99C8C37F780A}">
  <ds:schemaRefs>
    <ds:schemaRef ds:uri="http://schemas.openxmlformats.org/officeDocument/2006/docPropsVTypes"/>
    <ds:schemaRef ds:uri="http://schemas.openxmlformats.org/officeDocument/2006/extended-properties"/>
  </ds:schemaRefs>
</ds:datastoreItem>
</file>

<file path=customXml/itemProps329.xml><?xml version="1.0" encoding="utf-8"?>
<ds:datastoreItem xmlns:ds="http://schemas.openxmlformats.org/officeDocument/2006/customXml" ds:itemID="{2371A4C8-F395-46F8-97F3-2678FA628FA2}">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33644310-AB64-442C-AD26-53153580E0FE}">
  <ds:schemaRefs>
    <ds:schemaRef ds:uri="http://schemas.openxmlformats.org/officeDocument/2006/docPropsVTypes"/>
    <ds:schemaRef ds:uri="http://schemas.openxmlformats.org/officeDocument/2006/extended-properties"/>
  </ds:schemaRefs>
</ds:datastoreItem>
</file>

<file path=customXml/itemProps330.xml><?xml version="1.0" encoding="utf-8"?>
<ds:datastoreItem xmlns:ds="http://schemas.openxmlformats.org/officeDocument/2006/customXml" ds:itemID="{1D031ED4-42EC-4D1F-B01B-78A66E3A4A90}">
  <ds:schemaRefs>
    <ds:schemaRef ds:uri="http://schemas.openxmlformats.org/officeDocument/2006/docPropsVTypes"/>
    <ds:schemaRef ds:uri="http://schemas.openxmlformats.org/officeDocument/2006/extended-properties"/>
  </ds:schemaRefs>
</ds:datastoreItem>
</file>

<file path=customXml/itemProps331.xml><?xml version="1.0" encoding="utf-8"?>
<ds:datastoreItem xmlns:ds="http://schemas.openxmlformats.org/officeDocument/2006/customXml" ds:itemID="{7D634AB0-B447-4E74-97CF-8941B3E652F5}">
  <ds:schemaRefs>
    <ds:schemaRef ds:uri="http://schemas.openxmlformats.org/package/2006/metadata/core-properties"/>
    <ds:schemaRef ds:uri="http://purl.org/dc/elements/1.1/"/>
    <ds:schemaRef ds:uri="http://purl.org/dc/terms/"/>
    <ds:schemaRef ds:uri="http://purl.org/dc/dcmitype/"/>
  </ds:schemaRefs>
</ds:datastoreItem>
</file>

<file path=customXml/itemProps332.xml><?xml version="1.0" encoding="utf-8"?>
<ds:datastoreItem xmlns:ds="http://schemas.openxmlformats.org/officeDocument/2006/customXml" ds:itemID="{10A766BB-E2E7-4D0C-9606-E00FDC427361}">
  <ds:schemaRefs>
    <ds:schemaRef ds:uri="http://schemas.openxmlformats.org/officeDocument/2006/docPropsVTypes"/>
    <ds:schemaRef ds:uri="http://schemas.openxmlformats.org/officeDocument/2006/extended-properties"/>
  </ds:schemaRefs>
</ds:datastoreItem>
</file>

<file path=customXml/itemProps333.xml><?xml version="1.0" encoding="utf-8"?>
<ds:datastoreItem xmlns:ds="http://schemas.openxmlformats.org/officeDocument/2006/customXml" ds:itemID="{82F525EC-71EF-4950-91B6-B63E23B8773F}">
  <ds:schemaRefs>
    <ds:schemaRef ds:uri="http://schemas.openxmlformats.org/package/2006/metadata/core-properties"/>
    <ds:schemaRef ds:uri="http://purl.org/dc/elements/1.1/"/>
    <ds:schemaRef ds:uri="http://purl.org/dc/terms/"/>
    <ds:schemaRef ds:uri="http://purl.org/dc/dcmitype/"/>
  </ds:schemaRefs>
</ds:datastoreItem>
</file>

<file path=customXml/itemProps334.xml><?xml version="1.0" encoding="utf-8"?>
<ds:datastoreItem xmlns:ds="http://schemas.openxmlformats.org/officeDocument/2006/customXml" ds:itemID="{9BEE0F1C-0EAB-497C-9D24-E7E92019598C}">
  <ds:schemaRefs>
    <ds:schemaRef ds:uri="http://schemas.openxmlformats.org/officeDocument/2006/docPropsVTypes"/>
    <ds:schemaRef ds:uri="http://schemas.openxmlformats.org/officeDocument/2006/extended-properties"/>
  </ds:schemaRefs>
</ds:datastoreItem>
</file>

<file path=customXml/itemProps335.xml><?xml version="1.0" encoding="utf-8"?>
<ds:datastoreItem xmlns:ds="http://schemas.openxmlformats.org/officeDocument/2006/customXml" ds:itemID="{89823A74-443D-4846-8B1E-BDE95EFDDC7B}">
  <ds:schemaRefs>
    <ds:schemaRef ds:uri="http://schemas.openxmlformats.org/package/2006/metadata/core-properties"/>
    <ds:schemaRef ds:uri="http://purl.org/dc/elements/1.1/"/>
    <ds:schemaRef ds:uri="http://purl.org/dc/terms/"/>
    <ds:schemaRef ds:uri="http://purl.org/dc/dcmitype/"/>
  </ds:schemaRefs>
</ds:datastoreItem>
</file>

<file path=customXml/itemProps336.xml><?xml version="1.0" encoding="utf-8"?>
<ds:datastoreItem xmlns:ds="http://schemas.openxmlformats.org/officeDocument/2006/customXml" ds:itemID="{AEC418B4-486D-41F0-BED4-63DE94DFF225}">
  <ds:schemaRefs>
    <ds:schemaRef ds:uri="http://schemas.openxmlformats.org/officeDocument/2006/docPropsVTypes"/>
    <ds:schemaRef ds:uri="http://schemas.openxmlformats.org/officeDocument/2006/extended-properties"/>
  </ds:schemaRefs>
</ds:datastoreItem>
</file>

<file path=customXml/itemProps337.xml><?xml version="1.0" encoding="utf-8"?>
<ds:datastoreItem xmlns:ds="http://schemas.openxmlformats.org/officeDocument/2006/customXml" ds:itemID="{638E4D18-3D09-4F84-9543-DB51D14EAC0D}">
  <ds:schemaRefs>
    <ds:schemaRef ds:uri="http://schemas.openxmlformats.org/officeDocument/2006/docPropsVTypes"/>
    <ds:schemaRef ds:uri="http://schemas.openxmlformats.org/officeDocument/2006/extended-properties"/>
  </ds:schemaRefs>
</ds:datastoreItem>
</file>

<file path=customXml/itemProps338.xml><?xml version="1.0" encoding="utf-8"?>
<ds:datastoreItem xmlns:ds="http://schemas.openxmlformats.org/officeDocument/2006/customXml" ds:itemID="{C363A4F3-C99F-4E91-99B0-92636F7867E1}">
  <ds:schemaRefs>
    <ds:schemaRef ds:uri="http://schemas.openxmlformats.org/officeDocument/2006/docPropsVTypes"/>
    <ds:schemaRef ds:uri="http://schemas.openxmlformats.org/officeDocument/2006/extended-properties"/>
  </ds:schemaRefs>
</ds:datastoreItem>
</file>

<file path=customXml/itemProps339.xml><?xml version="1.0" encoding="utf-8"?>
<ds:datastoreItem xmlns:ds="http://schemas.openxmlformats.org/officeDocument/2006/customXml" ds:itemID="{DD78369A-4ADC-4D6F-8AC2-040CF458B7D7}">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EDBACBE9-FA1E-4710-9171-E1002A2FEB98}">
  <ds:schemaRefs>
    <ds:schemaRef ds:uri="http://schemas.openxmlformats.org/package/2006/metadata/core-properties"/>
    <ds:schemaRef ds:uri="http://purl.org/dc/elements/1.1/"/>
    <ds:schemaRef ds:uri="http://purl.org/dc/terms/"/>
    <ds:schemaRef ds:uri="http://purl.org/dc/dcmitype/"/>
  </ds:schemaRefs>
</ds:datastoreItem>
</file>

<file path=customXml/itemProps340.xml><?xml version="1.0" encoding="utf-8"?>
<ds:datastoreItem xmlns:ds="http://schemas.openxmlformats.org/officeDocument/2006/customXml" ds:itemID="{C11993C1-51D3-43B8-B672-60CB704C84A2}">
  <ds:schemaRefs>
    <ds:schemaRef ds:uri="http://schemas.openxmlformats.org/officeDocument/2006/docPropsVTypes"/>
    <ds:schemaRef ds:uri="http://schemas.openxmlformats.org/officeDocument/2006/extended-properties"/>
  </ds:schemaRefs>
</ds:datastoreItem>
</file>

<file path=customXml/itemProps341.xml><?xml version="1.0" encoding="utf-8"?>
<ds:datastoreItem xmlns:ds="http://schemas.openxmlformats.org/officeDocument/2006/customXml" ds:itemID="{D6CBE6F7-5186-4D74-AB33-C45F184B05F6}">
  <ds:schemaRefs>
    <ds:schemaRef ds:uri="http://schemas.openxmlformats.org/package/2006/metadata/core-properties"/>
    <ds:schemaRef ds:uri="http://purl.org/dc/elements/1.1/"/>
    <ds:schemaRef ds:uri="http://purl.org/dc/terms/"/>
    <ds:schemaRef ds:uri="http://purl.org/dc/dcmitype/"/>
  </ds:schemaRefs>
</ds:datastoreItem>
</file>

<file path=customXml/itemProps342.xml><?xml version="1.0" encoding="utf-8"?>
<ds:datastoreItem xmlns:ds="http://schemas.openxmlformats.org/officeDocument/2006/customXml" ds:itemID="{C65D463B-3AAC-4263-8387-A71E8729DBA3}">
  <ds:schemaRefs>
    <ds:schemaRef ds:uri="http://schemas.openxmlformats.org/package/2006/metadata/core-properties"/>
    <ds:schemaRef ds:uri="http://purl.org/dc/elements/1.1/"/>
    <ds:schemaRef ds:uri="http://purl.org/dc/terms/"/>
    <ds:schemaRef ds:uri="http://purl.org/dc/dcmitype/"/>
  </ds:schemaRefs>
</ds:datastoreItem>
</file>

<file path=customXml/itemProps343.xml><?xml version="1.0" encoding="utf-8"?>
<ds:datastoreItem xmlns:ds="http://schemas.openxmlformats.org/officeDocument/2006/customXml" ds:itemID="{20C61D6A-9B55-40CE-81B2-C7C0172FBA20}">
  <ds:schemaRefs>
    <ds:schemaRef ds:uri="http://schemas.openxmlformats.org/officeDocument/2006/docPropsVTypes"/>
    <ds:schemaRef ds:uri="http://schemas.openxmlformats.org/officeDocument/2006/extended-properties"/>
  </ds:schemaRefs>
</ds:datastoreItem>
</file>

<file path=customXml/itemProps344.xml><?xml version="1.0" encoding="utf-8"?>
<ds:datastoreItem xmlns:ds="http://schemas.openxmlformats.org/officeDocument/2006/customXml" ds:itemID="{4B4E4911-1688-450F-8F8F-F860B60E9857}">
  <ds:schemaRefs>
    <ds:schemaRef ds:uri="http://schemas.openxmlformats.org/package/2006/metadata/core-properties"/>
    <ds:schemaRef ds:uri="http://purl.org/dc/elements/1.1/"/>
    <ds:schemaRef ds:uri="http://purl.org/dc/terms/"/>
    <ds:schemaRef ds:uri="http://purl.org/dc/dcmitype/"/>
  </ds:schemaRefs>
</ds:datastoreItem>
</file>

<file path=customXml/itemProps345.xml><?xml version="1.0" encoding="utf-8"?>
<ds:datastoreItem xmlns:ds="http://schemas.openxmlformats.org/officeDocument/2006/customXml" ds:itemID="{3E465D8D-8B76-495F-8E5D-EAA4F5C9FEFC}">
  <ds:schemaRefs>
    <ds:schemaRef ds:uri="http://schemas.openxmlformats.org/officeDocument/2006/docPropsVTypes"/>
    <ds:schemaRef ds:uri="http://schemas.openxmlformats.org/officeDocument/2006/extended-properties"/>
  </ds:schemaRefs>
</ds:datastoreItem>
</file>

<file path=customXml/itemProps346.xml><?xml version="1.0" encoding="utf-8"?>
<ds:datastoreItem xmlns:ds="http://schemas.openxmlformats.org/officeDocument/2006/customXml" ds:itemID="{3C6F85D2-4E42-4D47-9AC7-706D970C5EA3}">
  <ds:schemaRefs>
    <ds:schemaRef ds:uri="http://schemas.openxmlformats.org/package/2006/metadata/core-properties"/>
    <ds:schemaRef ds:uri="http://purl.org/dc/elements/1.1/"/>
    <ds:schemaRef ds:uri="http://purl.org/dc/terms/"/>
    <ds:schemaRef ds:uri="http://purl.org/dc/dcmitype/"/>
  </ds:schemaRefs>
</ds:datastoreItem>
</file>

<file path=customXml/itemProps347.xml><?xml version="1.0" encoding="utf-8"?>
<ds:datastoreItem xmlns:ds="http://schemas.openxmlformats.org/officeDocument/2006/customXml" ds:itemID="{6ED60B14-2CF1-4DDE-9700-84C4B9F09C09}">
  <ds:schemaRefs>
    <ds:schemaRef ds:uri="http://schemas.openxmlformats.org/officeDocument/2006/docPropsVTypes"/>
    <ds:schemaRef ds:uri="http://schemas.openxmlformats.org/officeDocument/2006/extended-properties"/>
  </ds:schemaRefs>
</ds:datastoreItem>
</file>

<file path=customXml/itemProps348.xml><?xml version="1.0" encoding="utf-8"?>
<ds:datastoreItem xmlns:ds="http://schemas.openxmlformats.org/officeDocument/2006/customXml" ds:itemID="{74E5DC2E-8FD6-4161-A42E-EC0F582E126A}">
  <ds:schemaRefs>
    <ds:schemaRef ds:uri="http://schemas.openxmlformats.org/package/2006/metadata/core-properties"/>
    <ds:schemaRef ds:uri="http://purl.org/dc/elements/1.1/"/>
    <ds:schemaRef ds:uri="http://purl.org/dc/terms/"/>
    <ds:schemaRef ds:uri="http://purl.org/dc/dcmitype/"/>
  </ds:schemaRefs>
</ds:datastoreItem>
</file>

<file path=customXml/itemProps349.xml><?xml version="1.0" encoding="utf-8"?>
<ds:datastoreItem xmlns:ds="http://schemas.openxmlformats.org/officeDocument/2006/customXml" ds:itemID="{62FF4A7F-1AFE-48CE-A465-4C5B65C654F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81D29637-9F19-4B56-95D6-B34F06AE9FEB}">
  <ds:schemaRefs>
    <ds:schemaRef ds:uri="http://schemas.openxmlformats.org/officeDocument/2006/docPropsVTypes"/>
    <ds:schemaRef ds:uri="http://schemas.openxmlformats.org/officeDocument/2006/extended-properties"/>
  </ds:schemaRefs>
</ds:datastoreItem>
</file>

<file path=customXml/itemProps350.xml><?xml version="1.0" encoding="utf-8"?>
<ds:datastoreItem xmlns:ds="http://schemas.openxmlformats.org/officeDocument/2006/customXml" ds:itemID="{3C37FD53-E65A-430B-A4B3-97A95AFA9096}">
  <ds:schemaRefs>
    <ds:schemaRef ds:uri="http://schemas.openxmlformats.org/package/2006/metadata/core-properties"/>
    <ds:schemaRef ds:uri="http://purl.org/dc/elements/1.1/"/>
    <ds:schemaRef ds:uri="http://purl.org/dc/terms/"/>
    <ds:schemaRef ds:uri="http://purl.org/dc/dcmitype/"/>
  </ds:schemaRefs>
</ds:datastoreItem>
</file>

<file path=customXml/itemProps351.xml><?xml version="1.0" encoding="utf-8"?>
<ds:datastoreItem xmlns:ds="http://schemas.openxmlformats.org/officeDocument/2006/customXml" ds:itemID="{F3A45258-91AF-41D8-BFDB-F8315DB586D8}">
  <ds:schemaRefs>
    <ds:schemaRef ds:uri="http://schemas.openxmlformats.org/officeDocument/2006/docPropsVTypes"/>
    <ds:schemaRef ds:uri="http://schemas.openxmlformats.org/officeDocument/2006/extended-properties"/>
  </ds:schemaRefs>
</ds:datastoreItem>
</file>

<file path=customXml/itemProps352.xml><?xml version="1.0" encoding="utf-8"?>
<ds:datastoreItem xmlns:ds="http://schemas.openxmlformats.org/officeDocument/2006/customXml" ds:itemID="{54F32E5C-8407-483B-B08E-6082ADBB3B92}">
  <ds:schemaRefs>
    <ds:schemaRef ds:uri="http://schemas.openxmlformats.org/package/2006/metadata/core-properties"/>
    <ds:schemaRef ds:uri="http://purl.org/dc/elements/1.1/"/>
    <ds:schemaRef ds:uri="http://purl.org/dc/terms/"/>
    <ds:schemaRef ds:uri="http://purl.org/dc/dcmitype/"/>
  </ds:schemaRefs>
</ds:datastoreItem>
</file>

<file path=customXml/itemProps353.xml><?xml version="1.0" encoding="utf-8"?>
<ds:datastoreItem xmlns:ds="http://schemas.openxmlformats.org/officeDocument/2006/customXml" ds:itemID="{79D67BAF-FA22-445B-BC88-7DFCE5A58BEB}">
  <ds:schemaRefs>
    <ds:schemaRef ds:uri="http://schemas.openxmlformats.org/officeDocument/2006/docPropsVTypes"/>
    <ds:schemaRef ds:uri="http://schemas.openxmlformats.org/officeDocument/2006/extended-properties"/>
  </ds:schemaRefs>
</ds:datastoreItem>
</file>

<file path=customXml/itemProps354.xml><?xml version="1.0" encoding="utf-8"?>
<ds:datastoreItem xmlns:ds="http://schemas.openxmlformats.org/officeDocument/2006/customXml" ds:itemID="{14944D7E-9A31-4F55-9220-32ED4F852E7D}">
  <ds:schemaRefs>
    <ds:schemaRef ds:uri="http://schemas.openxmlformats.org/package/2006/metadata/core-properties"/>
    <ds:schemaRef ds:uri="http://purl.org/dc/elements/1.1/"/>
    <ds:schemaRef ds:uri="http://purl.org/dc/terms/"/>
    <ds:schemaRef ds:uri="http://purl.org/dc/dcmitype/"/>
  </ds:schemaRefs>
</ds:datastoreItem>
</file>

<file path=customXml/itemProps355.xml><?xml version="1.0" encoding="utf-8"?>
<ds:datastoreItem xmlns:ds="http://schemas.openxmlformats.org/officeDocument/2006/customXml" ds:itemID="{D022E638-9983-4284-A2A1-81B59F6E6E5C}">
  <ds:schemaRefs>
    <ds:schemaRef ds:uri="http://schemas.openxmlformats.org/officeDocument/2006/docPropsVTypes"/>
    <ds:schemaRef ds:uri="http://schemas.openxmlformats.org/officeDocument/2006/extended-properties"/>
  </ds:schemaRefs>
</ds:datastoreItem>
</file>

<file path=customXml/itemProps356.xml><?xml version="1.0" encoding="utf-8"?>
<ds:datastoreItem xmlns:ds="http://schemas.openxmlformats.org/officeDocument/2006/customXml" ds:itemID="{3A185B57-0CAB-4A28-AE9C-7206C7260AA2}">
  <ds:schemaRefs>
    <ds:schemaRef ds:uri="http://schemas.openxmlformats.org/package/2006/metadata/core-properties"/>
    <ds:schemaRef ds:uri="http://purl.org/dc/elements/1.1/"/>
    <ds:schemaRef ds:uri="http://purl.org/dc/terms/"/>
    <ds:schemaRef ds:uri="http://purl.org/dc/dcmitype/"/>
  </ds:schemaRefs>
</ds:datastoreItem>
</file>

<file path=customXml/itemProps357.xml><?xml version="1.0" encoding="utf-8"?>
<ds:datastoreItem xmlns:ds="http://schemas.openxmlformats.org/officeDocument/2006/customXml" ds:itemID="{55846A49-D8DD-4202-881B-EBACD3EAD00A}">
  <ds:schemaRefs>
    <ds:schemaRef ds:uri="http://schemas.openxmlformats.org/officeDocument/2006/docPropsVTypes"/>
    <ds:schemaRef ds:uri="http://schemas.openxmlformats.org/officeDocument/2006/extended-properties"/>
  </ds:schemaRefs>
</ds:datastoreItem>
</file>

<file path=customXml/itemProps358.xml><?xml version="1.0" encoding="utf-8"?>
<ds:datastoreItem xmlns:ds="http://schemas.openxmlformats.org/officeDocument/2006/customXml" ds:itemID="{DF4F4E04-7C87-48BC-B848-8336563927A6}">
  <ds:schemaRefs>
    <ds:schemaRef ds:uri="http://schemas.openxmlformats.org/officeDocument/2006/docPropsVTypes"/>
    <ds:schemaRef ds:uri="http://schemas.openxmlformats.org/officeDocument/2006/extended-properties"/>
  </ds:schemaRefs>
</ds:datastoreItem>
</file>

<file path=customXml/itemProps359.xml><?xml version="1.0" encoding="utf-8"?>
<ds:datastoreItem xmlns:ds="http://schemas.openxmlformats.org/officeDocument/2006/customXml" ds:itemID="{20088BF2-9149-47E5-B110-7E5C3BDAD35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5A6ECDC1-B9A8-45E5-917B-6F0ED77EB4C2}">
  <ds:schemaRefs>
    <ds:schemaRef ds:uri="http://schemas.openxmlformats.org/package/2006/metadata/core-properties"/>
    <ds:schemaRef ds:uri="http://purl.org/dc/elements/1.1/"/>
    <ds:schemaRef ds:uri="http://purl.org/dc/terms/"/>
    <ds:schemaRef ds:uri="http://purl.org/dc/dcmitype/"/>
  </ds:schemaRefs>
</ds:datastoreItem>
</file>

<file path=customXml/itemProps360.xml><?xml version="1.0" encoding="utf-8"?>
<ds:datastoreItem xmlns:ds="http://schemas.openxmlformats.org/officeDocument/2006/customXml" ds:itemID="{7B9189E8-8093-4BD2-AB2E-48F326A852D8}">
  <ds:schemaRefs>
    <ds:schemaRef ds:uri="http://schemas.openxmlformats.org/officeDocument/2006/docPropsVTypes"/>
    <ds:schemaRef ds:uri="http://schemas.openxmlformats.org/officeDocument/2006/extended-properties"/>
  </ds:schemaRefs>
</ds:datastoreItem>
</file>

<file path=customXml/itemProps361.xml><?xml version="1.0" encoding="utf-8"?>
<ds:datastoreItem xmlns:ds="http://schemas.openxmlformats.org/officeDocument/2006/customXml" ds:itemID="{2F38577E-B84B-49F3-AC85-3354C867229D}">
  <ds:schemaRefs>
    <ds:schemaRef ds:uri="http://schemas.openxmlformats.org/package/2006/metadata/core-properties"/>
    <ds:schemaRef ds:uri="http://purl.org/dc/elements/1.1/"/>
    <ds:schemaRef ds:uri="http://purl.org/dc/terms/"/>
    <ds:schemaRef ds:uri="http://purl.org/dc/dcmitype/"/>
  </ds:schemaRefs>
</ds:datastoreItem>
</file>

<file path=customXml/itemProps362.xml><?xml version="1.0" encoding="utf-8"?>
<ds:datastoreItem xmlns:ds="http://schemas.openxmlformats.org/officeDocument/2006/customXml" ds:itemID="{47ACD225-EFC8-416D-9690-083AD78EF8DE}">
  <ds:schemaRefs>
    <ds:schemaRef ds:uri="http://schemas.openxmlformats.org/officeDocument/2006/docPropsVTypes"/>
    <ds:schemaRef ds:uri="http://schemas.openxmlformats.org/officeDocument/2006/extended-properties"/>
  </ds:schemaRefs>
</ds:datastoreItem>
</file>

<file path=customXml/itemProps363.xml><?xml version="1.0" encoding="utf-8"?>
<ds:datastoreItem xmlns:ds="http://schemas.openxmlformats.org/officeDocument/2006/customXml" ds:itemID="{AE9F6C40-3524-4256-814D-D8ADD44AE860}">
  <ds:schemaRefs>
    <ds:schemaRef ds:uri="http://schemas.openxmlformats.org/package/2006/metadata/core-properties"/>
    <ds:schemaRef ds:uri="http://purl.org/dc/elements/1.1/"/>
    <ds:schemaRef ds:uri="http://purl.org/dc/terms/"/>
    <ds:schemaRef ds:uri="http://purl.org/dc/dcmitype/"/>
  </ds:schemaRefs>
</ds:datastoreItem>
</file>

<file path=customXml/itemProps364.xml><?xml version="1.0" encoding="utf-8"?>
<ds:datastoreItem xmlns:ds="http://schemas.openxmlformats.org/officeDocument/2006/customXml" ds:itemID="{702AE0F7-56DD-4B3D-B2BE-1A55E79792F1}">
  <ds:schemaRefs>
    <ds:schemaRef ds:uri="http://schemas.openxmlformats.org/officeDocument/2006/docPropsVTypes"/>
    <ds:schemaRef ds:uri="http://schemas.openxmlformats.org/officeDocument/2006/extended-properties"/>
  </ds:schemaRefs>
</ds:datastoreItem>
</file>

<file path=customXml/itemProps365.xml><?xml version="1.0" encoding="utf-8"?>
<ds:datastoreItem xmlns:ds="http://schemas.openxmlformats.org/officeDocument/2006/customXml" ds:itemID="{F5DCC5D4-FD56-4AC7-80EE-EFA37FC4BFE8}">
  <ds:schemaRefs>
    <ds:schemaRef ds:uri="http://schemas.openxmlformats.org/package/2006/metadata/core-properties"/>
    <ds:schemaRef ds:uri="http://purl.org/dc/elements/1.1/"/>
    <ds:schemaRef ds:uri="http://purl.org/dc/terms/"/>
    <ds:schemaRef ds:uri="http://purl.org/dc/dcmitype/"/>
  </ds:schemaRefs>
</ds:datastoreItem>
</file>

<file path=customXml/itemProps366.xml><?xml version="1.0" encoding="utf-8"?>
<ds:datastoreItem xmlns:ds="http://schemas.openxmlformats.org/officeDocument/2006/customXml" ds:itemID="{55556382-3FE5-46B6-92C3-C8CFA0604C68}">
  <ds:schemaRefs>
    <ds:schemaRef ds:uri="http://schemas.openxmlformats.org/officeDocument/2006/docPropsVTypes"/>
    <ds:schemaRef ds:uri="http://schemas.openxmlformats.org/officeDocument/2006/extended-properties"/>
  </ds:schemaRefs>
</ds:datastoreItem>
</file>

<file path=customXml/itemProps367.xml><?xml version="1.0" encoding="utf-8"?>
<ds:datastoreItem xmlns:ds="http://schemas.openxmlformats.org/officeDocument/2006/customXml" ds:itemID="{85B063A1-BCB4-4A44-887D-7AD8CD1E54F6}">
  <ds:schemaRefs>
    <ds:schemaRef ds:uri="http://schemas.openxmlformats.org/package/2006/metadata/core-properties"/>
    <ds:schemaRef ds:uri="http://purl.org/dc/elements/1.1/"/>
    <ds:schemaRef ds:uri="http://purl.org/dc/terms/"/>
    <ds:schemaRef ds:uri="http://purl.org/dc/dcmitype/"/>
  </ds:schemaRefs>
</ds:datastoreItem>
</file>

<file path=customXml/itemProps368.xml><?xml version="1.0" encoding="utf-8"?>
<ds:datastoreItem xmlns:ds="http://schemas.openxmlformats.org/officeDocument/2006/customXml" ds:itemID="{0A6577C6-CC18-4091-836E-F78290265AE8}">
  <ds:schemaRefs>
    <ds:schemaRef ds:uri="http://schemas.openxmlformats.org/officeDocument/2006/docPropsVTypes"/>
    <ds:schemaRef ds:uri="http://schemas.openxmlformats.org/officeDocument/2006/extended-properties"/>
  </ds:schemaRefs>
</ds:datastoreItem>
</file>

<file path=customXml/itemProps369.xml><?xml version="1.0" encoding="utf-8"?>
<ds:datastoreItem xmlns:ds="http://schemas.openxmlformats.org/officeDocument/2006/customXml" ds:itemID="{0B7F4579-17C0-4106-8DA0-F512AEB5685A}">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ACE8F9FA-8039-4E60-A0A8-A00D096C665C}">
  <ds:schemaRefs>
    <ds:schemaRef ds:uri="http://schemas.openxmlformats.org/package/2006/metadata/core-properties"/>
    <ds:schemaRef ds:uri="http://purl.org/dc/elements/1.1/"/>
    <ds:schemaRef ds:uri="http://purl.org/dc/terms/"/>
    <ds:schemaRef ds:uri="http://purl.org/dc/dcmitype/"/>
  </ds:schemaRefs>
</ds:datastoreItem>
</file>

<file path=customXml/itemProps370.xml><?xml version="1.0" encoding="utf-8"?>
<ds:datastoreItem xmlns:ds="http://schemas.openxmlformats.org/officeDocument/2006/customXml" ds:itemID="{9EC076A4-9F69-4025-9BC1-34E5654C2D3D}">
  <ds:schemaRefs>
    <ds:schemaRef ds:uri="http://schemas.openxmlformats.org/package/2006/metadata/core-properties"/>
    <ds:schemaRef ds:uri="http://purl.org/dc/elements/1.1/"/>
    <ds:schemaRef ds:uri="http://purl.org/dc/terms/"/>
    <ds:schemaRef ds:uri="http://purl.org/dc/dcmitype/"/>
  </ds:schemaRefs>
</ds:datastoreItem>
</file>

<file path=customXml/itemProps371.xml><?xml version="1.0" encoding="utf-8"?>
<ds:datastoreItem xmlns:ds="http://schemas.openxmlformats.org/officeDocument/2006/customXml" ds:itemID="{E8FB81E5-AD42-4535-A6D6-BDAB7E413648}">
  <ds:schemaRefs>
    <ds:schemaRef ds:uri="http://schemas.openxmlformats.org/officeDocument/2006/docPropsVTypes"/>
    <ds:schemaRef ds:uri="http://schemas.openxmlformats.org/officeDocument/2006/extended-properties"/>
  </ds:schemaRefs>
</ds:datastoreItem>
</file>

<file path=customXml/itemProps372.xml><?xml version="1.0" encoding="utf-8"?>
<ds:datastoreItem xmlns:ds="http://schemas.openxmlformats.org/officeDocument/2006/customXml" ds:itemID="{EE905457-45AC-48BC-8EBD-CCF519EE3D76}">
  <ds:schemaRefs>
    <ds:schemaRef ds:uri="http://schemas.openxmlformats.org/package/2006/metadata/core-properties"/>
    <ds:schemaRef ds:uri="http://purl.org/dc/elements/1.1/"/>
    <ds:schemaRef ds:uri="http://purl.org/dc/terms/"/>
    <ds:schemaRef ds:uri="http://purl.org/dc/dcmitype/"/>
  </ds:schemaRefs>
</ds:datastoreItem>
</file>

<file path=customXml/itemProps373.xml><?xml version="1.0" encoding="utf-8"?>
<ds:datastoreItem xmlns:ds="http://schemas.openxmlformats.org/officeDocument/2006/customXml" ds:itemID="{3628B722-5085-478E-818F-2F4041DC9765}">
  <ds:schemaRefs>
    <ds:schemaRef ds:uri="http://schemas.openxmlformats.org/officeDocument/2006/docPropsVTypes"/>
    <ds:schemaRef ds:uri="http://schemas.openxmlformats.org/officeDocument/2006/extended-properties"/>
  </ds:schemaRefs>
</ds:datastoreItem>
</file>

<file path=customXml/itemProps374.xml><?xml version="1.0" encoding="utf-8"?>
<ds:datastoreItem xmlns:ds="http://schemas.openxmlformats.org/officeDocument/2006/customXml" ds:itemID="{30959E58-969A-424D-A2F2-5BFBCC9EF1C2}">
  <ds:schemaRefs>
    <ds:schemaRef ds:uri="http://schemas.openxmlformats.org/package/2006/metadata/core-properties"/>
    <ds:schemaRef ds:uri="http://purl.org/dc/elements/1.1/"/>
    <ds:schemaRef ds:uri="http://purl.org/dc/terms/"/>
    <ds:schemaRef ds:uri="http://purl.org/dc/dcmitype/"/>
  </ds:schemaRefs>
</ds:datastoreItem>
</file>

<file path=customXml/itemProps375.xml><?xml version="1.0" encoding="utf-8"?>
<ds:datastoreItem xmlns:ds="http://schemas.openxmlformats.org/officeDocument/2006/customXml" ds:itemID="{825398E1-0453-4E29-AB93-6F3E232EC3A7}">
  <ds:schemaRefs>
    <ds:schemaRef ds:uri="http://schemas.openxmlformats.org/officeDocument/2006/docPropsVTypes"/>
    <ds:schemaRef ds:uri="http://schemas.openxmlformats.org/officeDocument/2006/extended-properties"/>
  </ds:schemaRefs>
</ds:datastoreItem>
</file>

<file path=customXml/itemProps376.xml><?xml version="1.0" encoding="utf-8"?>
<ds:datastoreItem xmlns:ds="http://schemas.openxmlformats.org/officeDocument/2006/customXml" ds:itemID="{93540C3F-CA7B-4B1E-B142-E465A057B8A8}">
  <ds:schemaRefs>
    <ds:schemaRef ds:uri="http://schemas.openxmlformats.org/package/2006/metadata/core-properties"/>
    <ds:schemaRef ds:uri="http://purl.org/dc/elements/1.1/"/>
    <ds:schemaRef ds:uri="http://purl.org/dc/terms/"/>
    <ds:schemaRef ds:uri="http://purl.org/dc/dcmitype/"/>
  </ds:schemaRefs>
</ds:datastoreItem>
</file>

<file path=customXml/itemProps377.xml><?xml version="1.0" encoding="utf-8"?>
<ds:datastoreItem xmlns:ds="http://schemas.openxmlformats.org/officeDocument/2006/customXml" ds:itemID="{0926C88B-5A84-4996-9CD9-D0DB79658989}">
  <ds:schemaRefs>
    <ds:schemaRef ds:uri="http://schemas.openxmlformats.org/package/2006/metadata/core-properties"/>
    <ds:schemaRef ds:uri="http://purl.org/dc/elements/1.1/"/>
    <ds:schemaRef ds:uri="http://purl.org/dc/terms/"/>
    <ds:schemaRef ds:uri="http://purl.org/dc/dcmitype/"/>
  </ds:schemaRefs>
</ds:datastoreItem>
</file>

<file path=customXml/itemProps378.xml><?xml version="1.0" encoding="utf-8"?>
<ds:datastoreItem xmlns:ds="http://schemas.openxmlformats.org/officeDocument/2006/customXml" ds:itemID="{09673283-E8CA-449D-A5D6-6E4304DFC9F6}">
  <ds:schemaRefs>
    <ds:schemaRef ds:uri="http://schemas.openxmlformats.org/officeDocument/2006/docPropsVTypes"/>
    <ds:schemaRef ds:uri="http://schemas.openxmlformats.org/officeDocument/2006/extended-properties"/>
  </ds:schemaRefs>
</ds:datastoreItem>
</file>

<file path=customXml/itemProps379.xml><?xml version="1.0" encoding="utf-8"?>
<ds:datastoreItem xmlns:ds="http://schemas.openxmlformats.org/officeDocument/2006/customXml" ds:itemID="{B0D5CD46-2D62-423F-874A-2F1740D1F71A}">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AE872892-365E-43FF-8019-97C4DDFC344C}">
  <ds:schemaRefs>
    <ds:schemaRef ds:uri="http://schemas.openxmlformats.org/officeDocument/2006/docPropsVTypes"/>
    <ds:schemaRef ds:uri="http://schemas.openxmlformats.org/officeDocument/2006/extended-properties"/>
  </ds:schemaRefs>
</ds:datastoreItem>
</file>

<file path=customXml/itemProps380.xml><?xml version="1.0" encoding="utf-8"?>
<ds:datastoreItem xmlns:ds="http://schemas.openxmlformats.org/officeDocument/2006/customXml" ds:itemID="{419EF582-4DF3-4548-92C9-55D49BB5F1B5}">
  <ds:schemaRefs>
    <ds:schemaRef ds:uri="http://schemas.openxmlformats.org/package/2006/metadata/core-properties"/>
    <ds:schemaRef ds:uri="http://purl.org/dc/elements/1.1/"/>
    <ds:schemaRef ds:uri="http://purl.org/dc/terms/"/>
    <ds:schemaRef ds:uri="http://purl.org/dc/dcmitype/"/>
  </ds:schemaRefs>
</ds:datastoreItem>
</file>

<file path=customXml/itemProps381.xml><?xml version="1.0" encoding="utf-8"?>
<ds:datastoreItem xmlns:ds="http://schemas.openxmlformats.org/officeDocument/2006/customXml" ds:itemID="{4449430F-D177-44DF-B7F1-5FA2E091CF6A}">
  <ds:schemaRefs>
    <ds:schemaRef ds:uri="http://schemas.openxmlformats.org/package/2006/metadata/core-properties"/>
    <ds:schemaRef ds:uri="http://purl.org/dc/elements/1.1/"/>
    <ds:schemaRef ds:uri="http://purl.org/dc/terms/"/>
    <ds:schemaRef ds:uri="http://purl.org/dc/dcmitype/"/>
  </ds:schemaRefs>
</ds:datastoreItem>
</file>

<file path=customXml/itemProps382.xml><?xml version="1.0" encoding="utf-8"?>
<ds:datastoreItem xmlns:ds="http://schemas.openxmlformats.org/officeDocument/2006/customXml" ds:itemID="{FAA1ACDB-5FAE-4FEB-A10D-86658DDD7A5B}">
  <ds:schemaRefs>
    <ds:schemaRef ds:uri="http://schemas.openxmlformats.org/officeDocument/2006/docPropsVTypes"/>
    <ds:schemaRef ds:uri="http://schemas.openxmlformats.org/officeDocument/2006/extended-properties"/>
  </ds:schemaRefs>
</ds:datastoreItem>
</file>

<file path=customXml/itemProps383.xml><?xml version="1.0" encoding="utf-8"?>
<ds:datastoreItem xmlns:ds="http://schemas.openxmlformats.org/officeDocument/2006/customXml" ds:itemID="{B966A584-774C-4B3D-8BC9-1A13CBF3F090}">
  <ds:schemaRefs>
    <ds:schemaRef ds:uri="http://schemas.openxmlformats.org/package/2006/metadata/core-properties"/>
    <ds:schemaRef ds:uri="http://purl.org/dc/elements/1.1/"/>
    <ds:schemaRef ds:uri="http://purl.org/dc/terms/"/>
    <ds:schemaRef ds:uri="http://purl.org/dc/dcmitype/"/>
  </ds:schemaRefs>
</ds:datastoreItem>
</file>

<file path=customXml/itemProps384.xml><?xml version="1.0" encoding="utf-8"?>
<ds:datastoreItem xmlns:ds="http://schemas.openxmlformats.org/officeDocument/2006/customXml" ds:itemID="{E2FE808B-290F-43B9-9BEA-9BD52E4773FB}">
  <ds:schemaRefs>
    <ds:schemaRef ds:uri="http://schemas.openxmlformats.org/officeDocument/2006/docPropsVTypes"/>
    <ds:schemaRef ds:uri="http://schemas.openxmlformats.org/officeDocument/2006/extended-properties"/>
  </ds:schemaRefs>
</ds:datastoreItem>
</file>

<file path=customXml/itemProps385.xml><?xml version="1.0" encoding="utf-8"?>
<ds:datastoreItem xmlns:ds="http://schemas.openxmlformats.org/officeDocument/2006/customXml" ds:itemID="{500F970C-21DB-4BB4-85B2-8D4140B5C63B}">
  <ds:schemaRefs>
    <ds:schemaRef ds:uri="http://schemas.openxmlformats.org/package/2006/metadata/core-properties"/>
    <ds:schemaRef ds:uri="http://purl.org/dc/elements/1.1/"/>
    <ds:schemaRef ds:uri="http://purl.org/dc/terms/"/>
    <ds:schemaRef ds:uri="http://purl.org/dc/dcmitype/"/>
  </ds:schemaRefs>
</ds:datastoreItem>
</file>

<file path=customXml/itemProps386.xml><?xml version="1.0" encoding="utf-8"?>
<ds:datastoreItem xmlns:ds="http://schemas.openxmlformats.org/officeDocument/2006/customXml" ds:itemID="{D34DC540-764C-44C5-A537-4141ABB5750C}">
  <ds:schemaRefs>
    <ds:schemaRef ds:uri="http://schemas.openxmlformats.org/officeDocument/2006/docPropsVTypes"/>
    <ds:schemaRef ds:uri="http://schemas.openxmlformats.org/officeDocument/2006/extended-properties"/>
  </ds:schemaRefs>
</ds:datastoreItem>
</file>

<file path=customXml/itemProps387.xml><?xml version="1.0" encoding="utf-8"?>
<ds:datastoreItem xmlns:ds="http://schemas.openxmlformats.org/officeDocument/2006/customXml" ds:itemID="{1EB6CE89-FA98-4A2D-8FC9-6035050A39E9}">
  <ds:schemaRefs>
    <ds:schemaRef ds:uri="http://schemas.openxmlformats.org/package/2006/metadata/core-properties"/>
    <ds:schemaRef ds:uri="http://purl.org/dc/elements/1.1/"/>
    <ds:schemaRef ds:uri="http://purl.org/dc/terms/"/>
    <ds:schemaRef ds:uri="http://purl.org/dc/dcmitype/"/>
  </ds:schemaRefs>
</ds:datastoreItem>
</file>

<file path=customXml/itemProps388.xml><?xml version="1.0" encoding="utf-8"?>
<ds:datastoreItem xmlns:ds="http://schemas.openxmlformats.org/officeDocument/2006/customXml" ds:itemID="{CF0BDC1C-32CE-4270-86D5-0262F3288821}">
  <ds:schemaRefs>
    <ds:schemaRef ds:uri="http://schemas.openxmlformats.org/officeDocument/2006/docPropsVTypes"/>
    <ds:schemaRef ds:uri="http://schemas.openxmlformats.org/officeDocument/2006/extended-properties"/>
  </ds:schemaRefs>
</ds:datastoreItem>
</file>

<file path=customXml/itemProps389.xml><?xml version="1.0" encoding="utf-8"?>
<ds:datastoreItem xmlns:ds="http://schemas.openxmlformats.org/officeDocument/2006/customXml" ds:itemID="{4C22D696-97CE-4AC5-A7F0-7CAE1A606D01}">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DB4DA03C-8754-4AA1-BF77-CDFAB50B4AD0}">
  <ds:schemaRefs>
    <ds:schemaRef ds:uri="http://schemas.openxmlformats.org/package/2006/metadata/core-properties"/>
    <ds:schemaRef ds:uri="http://purl.org/dc/elements/1.1/"/>
    <ds:schemaRef ds:uri="http://purl.org/dc/terms/"/>
    <ds:schemaRef ds:uri="http://purl.org/dc/dcmitype/"/>
  </ds:schemaRefs>
</ds:datastoreItem>
</file>

<file path=customXml/itemProps390.xml><?xml version="1.0" encoding="utf-8"?>
<ds:datastoreItem xmlns:ds="http://schemas.openxmlformats.org/officeDocument/2006/customXml" ds:itemID="{204C14CE-E07A-42F1-88FB-5CDEF45A556D}">
  <ds:schemaRefs>
    <ds:schemaRef ds:uri="http://schemas.openxmlformats.org/package/2006/metadata/core-properties"/>
    <ds:schemaRef ds:uri="http://purl.org/dc/elements/1.1/"/>
    <ds:schemaRef ds:uri="http://purl.org/dc/terms/"/>
    <ds:schemaRef ds:uri="http://purl.org/dc/dcmitype/"/>
  </ds:schemaRefs>
</ds:datastoreItem>
</file>

<file path=customXml/itemProps391.xml><?xml version="1.0" encoding="utf-8"?>
<ds:datastoreItem xmlns:ds="http://schemas.openxmlformats.org/officeDocument/2006/customXml" ds:itemID="{2A7337D3-388D-43F5-832B-50505B5B3AF1}">
  <ds:schemaRefs>
    <ds:schemaRef ds:uri="http://schemas.openxmlformats.org/officeDocument/2006/docPropsVTypes"/>
    <ds:schemaRef ds:uri="http://schemas.openxmlformats.org/officeDocument/2006/extended-properties"/>
  </ds:schemaRefs>
</ds:datastoreItem>
</file>

<file path=customXml/itemProps392.xml><?xml version="1.0" encoding="utf-8"?>
<ds:datastoreItem xmlns:ds="http://schemas.openxmlformats.org/officeDocument/2006/customXml" ds:itemID="{A8BB6AD5-F271-44DE-B234-9EEC14843596}">
  <ds:schemaRefs>
    <ds:schemaRef ds:uri="http://schemas.openxmlformats.org/package/2006/metadata/core-properties"/>
    <ds:schemaRef ds:uri="http://purl.org/dc/elements/1.1/"/>
    <ds:schemaRef ds:uri="http://purl.org/dc/terms/"/>
    <ds:schemaRef ds:uri="http://purl.org/dc/dcmitype/"/>
  </ds:schemaRefs>
</ds:datastoreItem>
</file>

<file path=customXml/itemProps393.xml><?xml version="1.0" encoding="utf-8"?>
<ds:datastoreItem xmlns:ds="http://schemas.openxmlformats.org/officeDocument/2006/customXml" ds:itemID="{F373DA12-9479-44FA-AA2A-3954EFDD28D0}">
  <ds:schemaRefs>
    <ds:schemaRef ds:uri="http://schemas.openxmlformats.org/officeDocument/2006/docPropsVTypes"/>
    <ds:schemaRef ds:uri="http://schemas.openxmlformats.org/officeDocument/2006/extended-properties"/>
  </ds:schemaRefs>
</ds:datastoreItem>
</file>

<file path=customXml/itemProps394.xml><?xml version="1.0" encoding="utf-8"?>
<ds:datastoreItem xmlns:ds="http://schemas.openxmlformats.org/officeDocument/2006/customXml" ds:itemID="{D262ACF5-F400-49AD-A528-DDAA59423465}">
  <ds:schemaRefs>
    <ds:schemaRef ds:uri="http://schemas.openxmlformats.org/officeDocument/2006/docPropsVTypes"/>
    <ds:schemaRef ds:uri="http://schemas.openxmlformats.org/officeDocument/2006/extended-properties"/>
  </ds:schemaRefs>
</ds:datastoreItem>
</file>

<file path=customXml/itemProps395.xml><?xml version="1.0" encoding="utf-8"?>
<ds:datastoreItem xmlns:ds="http://schemas.openxmlformats.org/officeDocument/2006/customXml" ds:itemID="{1FB24DFE-1B86-4279-AF62-DEC84B424662}">
  <ds:schemaRefs>
    <ds:schemaRef ds:uri="http://schemas.openxmlformats.org/package/2006/metadata/core-properties"/>
    <ds:schemaRef ds:uri="http://purl.org/dc/elements/1.1/"/>
    <ds:schemaRef ds:uri="http://purl.org/dc/terms/"/>
    <ds:schemaRef ds:uri="http://purl.org/dc/dcmitype/"/>
  </ds:schemaRefs>
</ds:datastoreItem>
</file>

<file path=customXml/itemProps396.xml><?xml version="1.0" encoding="utf-8"?>
<ds:datastoreItem xmlns:ds="http://schemas.openxmlformats.org/officeDocument/2006/customXml" ds:itemID="{B6B21123-E254-4103-A175-CAB37462E7E4}">
  <ds:schemaRefs>
    <ds:schemaRef ds:uri="http://schemas.openxmlformats.org/officeDocument/2006/docPropsVTypes"/>
    <ds:schemaRef ds:uri="http://schemas.openxmlformats.org/officeDocument/2006/extended-properties"/>
  </ds:schemaRefs>
</ds:datastoreItem>
</file>

<file path=customXml/itemProps397.xml><?xml version="1.0" encoding="utf-8"?>
<ds:datastoreItem xmlns:ds="http://schemas.openxmlformats.org/officeDocument/2006/customXml" ds:itemID="{2155579C-A152-4A76-9375-C21495AC4EB9}">
  <ds:schemaRefs>
    <ds:schemaRef ds:uri="http://schemas.openxmlformats.org/package/2006/metadata/core-properties"/>
    <ds:schemaRef ds:uri="http://purl.org/dc/elements/1.1/"/>
    <ds:schemaRef ds:uri="http://purl.org/dc/terms/"/>
    <ds:schemaRef ds:uri="http://purl.org/dc/dcmitype/"/>
  </ds:schemaRefs>
</ds:datastoreItem>
</file>

<file path=customXml/itemProps398.xml><?xml version="1.0" encoding="utf-8"?>
<ds:datastoreItem xmlns:ds="http://schemas.openxmlformats.org/officeDocument/2006/customXml" ds:itemID="{A0177166-9FE5-4D40-A110-5ADAE81B9D9F}">
  <ds:schemaRefs>
    <ds:schemaRef ds:uri="http://schemas.openxmlformats.org/officeDocument/2006/docPropsVTypes"/>
    <ds:schemaRef ds:uri="http://schemas.openxmlformats.org/officeDocument/2006/extended-properties"/>
  </ds:schemaRefs>
</ds:datastoreItem>
</file>

<file path=customXml/itemProps399.xml><?xml version="1.0" encoding="utf-8"?>
<ds:datastoreItem xmlns:ds="http://schemas.openxmlformats.org/officeDocument/2006/customXml" ds:itemID="{DE29963C-1201-4BF8-9481-C99241949F2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D3C31DE-51B3-4A41-B15F-192F5C18B9E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B85B7A1-23C8-4B0D-905C-8BD2111DD83A}">
  <ds:schemaRefs>
    <ds:schemaRef ds:uri="http://schemas.openxmlformats.org/officeDocument/2006/docPropsVTypes"/>
    <ds:schemaRef ds:uri="http://schemas.openxmlformats.org/officeDocument/2006/extended-properties"/>
  </ds:schemaRefs>
</ds:datastoreItem>
</file>

<file path=customXml/itemProps400.xml><?xml version="1.0" encoding="utf-8"?>
<ds:datastoreItem xmlns:ds="http://schemas.openxmlformats.org/officeDocument/2006/customXml" ds:itemID="{00A4A688-31FF-4218-B8C6-B49CE66EA674}">
  <ds:schemaRefs>
    <ds:schemaRef ds:uri="http://schemas.openxmlformats.org/package/2006/metadata/core-properties"/>
    <ds:schemaRef ds:uri="http://purl.org/dc/elements/1.1/"/>
    <ds:schemaRef ds:uri="http://purl.org/dc/terms/"/>
    <ds:schemaRef ds:uri="http://purl.org/dc/dcmitype/"/>
  </ds:schemaRefs>
</ds:datastoreItem>
</file>

<file path=customXml/itemProps401.xml><?xml version="1.0" encoding="utf-8"?>
<ds:datastoreItem xmlns:ds="http://schemas.openxmlformats.org/officeDocument/2006/customXml" ds:itemID="{1CBC9EEF-373E-442E-8487-A2405CCA83B2}">
  <ds:schemaRefs>
    <ds:schemaRef ds:uri="http://schemas.openxmlformats.org/officeDocument/2006/docPropsVTypes"/>
    <ds:schemaRef ds:uri="http://schemas.openxmlformats.org/officeDocument/2006/extended-properties"/>
  </ds:schemaRefs>
</ds:datastoreItem>
</file>

<file path=customXml/itemProps402.xml><?xml version="1.0" encoding="utf-8"?>
<ds:datastoreItem xmlns:ds="http://schemas.openxmlformats.org/officeDocument/2006/customXml" ds:itemID="{B665CE99-118F-4FE8-BF41-9DDFB43E29A0}">
  <ds:schemaRefs>
    <ds:schemaRef ds:uri="http://schemas.openxmlformats.org/officeDocument/2006/docPropsVTypes"/>
    <ds:schemaRef ds:uri="http://schemas.openxmlformats.org/officeDocument/2006/extended-properties"/>
  </ds:schemaRefs>
</ds:datastoreItem>
</file>

<file path=customXml/itemProps403.xml><?xml version="1.0" encoding="utf-8"?>
<ds:datastoreItem xmlns:ds="http://schemas.openxmlformats.org/officeDocument/2006/customXml" ds:itemID="{B7B91C73-3AB6-4D7B-857D-5E367C308468}">
  <ds:schemaRefs>
    <ds:schemaRef ds:uri="http://schemas.openxmlformats.org/package/2006/metadata/core-properties"/>
    <ds:schemaRef ds:uri="http://purl.org/dc/elements/1.1/"/>
    <ds:schemaRef ds:uri="http://purl.org/dc/terms/"/>
    <ds:schemaRef ds:uri="http://purl.org/dc/dcmitype/"/>
  </ds:schemaRefs>
</ds:datastoreItem>
</file>

<file path=customXml/itemProps404.xml><?xml version="1.0" encoding="utf-8"?>
<ds:datastoreItem xmlns:ds="http://schemas.openxmlformats.org/officeDocument/2006/customXml" ds:itemID="{F792DEFB-4F5F-4AEA-9671-2B1DF1854CCC}">
  <ds:schemaRefs>
    <ds:schemaRef ds:uri="http://schemas.openxmlformats.org/package/2006/metadata/core-properties"/>
    <ds:schemaRef ds:uri="http://purl.org/dc/elements/1.1/"/>
    <ds:schemaRef ds:uri="http://purl.org/dc/terms/"/>
    <ds:schemaRef ds:uri="http://purl.org/dc/dcmitype/"/>
  </ds:schemaRefs>
</ds:datastoreItem>
</file>

<file path=customXml/itemProps405.xml><?xml version="1.0" encoding="utf-8"?>
<ds:datastoreItem xmlns:ds="http://schemas.openxmlformats.org/officeDocument/2006/customXml" ds:itemID="{37F0D832-2722-41FA-931D-677897529697}">
  <ds:schemaRefs>
    <ds:schemaRef ds:uri="http://schemas.openxmlformats.org/package/2006/metadata/core-properties"/>
    <ds:schemaRef ds:uri="http://purl.org/dc/elements/1.1/"/>
    <ds:schemaRef ds:uri="http://purl.org/dc/terms/"/>
    <ds:schemaRef ds:uri="http://purl.org/dc/dcmitype/"/>
  </ds:schemaRefs>
</ds:datastoreItem>
</file>

<file path=customXml/itemProps406.xml><?xml version="1.0" encoding="utf-8"?>
<ds:datastoreItem xmlns:ds="http://schemas.openxmlformats.org/officeDocument/2006/customXml" ds:itemID="{5B13C3C2-1948-45D1-87B7-F5EABF93D83F}">
  <ds:schemaRefs>
    <ds:schemaRef ds:uri="http://schemas.openxmlformats.org/officeDocument/2006/docPropsVTypes"/>
    <ds:schemaRef ds:uri="http://schemas.openxmlformats.org/officeDocument/2006/extended-properties"/>
  </ds:schemaRefs>
</ds:datastoreItem>
</file>

<file path=customXml/itemProps407.xml><?xml version="1.0" encoding="utf-8"?>
<ds:datastoreItem xmlns:ds="http://schemas.openxmlformats.org/officeDocument/2006/customXml" ds:itemID="{EB9785EF-6FB5-48A5-80B2-3C9390D29159}">
  <ds:schemaRefs>
    <ds:schemaRef ds:uri="http://schemas.openxmlformats.org/package/2006/metadata/core-properties"/>
    <ds:schemaRef ds:uri="http://purl.org/dc/elements/1.1/"/>
    <ds:schemaRef ds:uri="http://purl.org/dc/terms/"/>
    <ds:schemaRef ds:uri="http://purl.org/dc/dcmitype/"/>
  </ds:schemaRefs>
</ds:datastoreItem>
</file>

<file path=customXml/itemProps408.xml><?xml version="1.0" encoding="utf-8"?>
<ds:datastoreItem xmlns:ds="http://schemas.openxmlformats.org/officeDocument/2006/customXml" ds:itemID="{B7B84E11-7E9E-4F13-A17C-E19B55561D78}">
  <ds:schemaRefs>
    <ds:schemaRef ds:uri="http://schemas.openxmlformats.org/package/2006/metadata/core-properties"/>
    <ds:schemaRef ds:uri="http://purl.org/dc/elements/1.1/"/>
    <ds:schemaRef ds:uri="http://purl.org/dc/terms/"/>
    <ds:schemaRef ds:uri="http://purl.org/dc/dcmitype/"/>
  </ds:schemaRefs>
</ds:datastoreItem>
</file>

<file path=customXml/itemProps409.xml><?xml version="1.0" encoding="utf-8"?>
<ds:datastoreItem xmlns:ds="http://schemas.openxmlformats.org/officeDocument/2006/customXml" ds:itemID="{497AD3BA-676E-45BA-BE21-84D91EF0046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373C0FD1-DB65-4AE3-BAF1-CA917A1420E4}">
  <ds:schemaRefs>
    <ds:schemaRef ds:uri="http://schemas.openxmlformats.org/package/2006/metadata/core-properties"/>
    <ds:schemaRef ds:uri="http://purl.org/dc/elements/1.1/"/>
    <ds:schemaRef ds:uri="http://purl.org/dc/terms/"/>
    <ds:schemaRef ds:uri="http://purl.org/dc/dcmitype/"/>
  </ds:schemaRefs>
</ds:datastoreItem>
</file>

<file path=customXml/itemProps410.xml><?xml version="1.0" encoding="utf-8"?>
<ds:datastoreItem xmlns:ds="http://schemas.openxmlformats.org/officeDocument/2006/customXml" ds:itemID="{7B8F977A-2362-457B-A9FA-E17228C59418}">
  <ds:schemaRefs>
    <ds:schemaRef ds:uri="http://schemas.openxmlformats.org/package/2006/metadata/core-properties"/>
    <ds:schemaRef ds:uri="http://purl.org/dc/elements/1.1/"/>
    <ds:schemaRef ds:uri="http://purl.org/dc/terms/"/>
    <ds:schemaRef ds:uri="http://purl.org/dc/dcmitype/"/>
  </ds:schemaRefs>
</ds:datastoreItem>
</file>

<file path=customXml/itemProps411.xml><?xml version="1.0" encoding="utf-8"?>
<ds:datastoreItem xmlns:ds="http://schemas.openxmlformats.org/officeDocument/2006/customXml" ds:itemID="{E0B955F4-CA7B-4603-BB5D-E6EA13479FF9}">
  <ds:schemaRefs>
    <ds:schemaRef ds:uri="http://schemas.openxmlformats.org/officeDocument/2006/docPropsVTypes"/>
    <ds:schemaRef ds:uri="http://schemas.openxmlformats.org/officeDocument/2006/extended-properties"/>
  </ds:schemaRefs>
</ds:datastoreItem>
</file>

<file path=customXml/itemProps412.xml><?xml version="1.0" encoding="utf-8"?>
<ds:datastoreItem xmlns:ds="http://schemas.openxmlformats.org/officeDocument/2006/customXml" ds:itemID="{3947C190-8B67-4B5A-858C-E3FD354E02FB}">
  <ds:schemaRefs>
    <ds:schemaRef ds:uri="http://schemas.openxmlformats.org/officeDocument/2006/docPropsVTypes"/>
    <ds:schemaRef ds:uri="http://schemas.openxmlformats.org/officeDocument/2006/extended-properties"/>
  </ds:schemaRefs>
</ds:datastoreItem>
</file>

<file path=customXml/itemProps413.xml><?xml version="1.0" encoding="utf-8"?>
<ds:datastoreItem xmlns:ds="http://schemas.openxmlformats.org/officeDocument/2006/customXml" ds:itemID="{DF804338-C351-4FDF-8028-18461B461132}">
  <ds:schemaRefs>
    <ds:schemaRef ds:uri="http://schemas.openxmlformats.org/officeDocument/2006/docPropsVTypes"/>
    <ds:schemaRef ds:uri="http://schemas.openxmlformats.org/officeDocument/2006/extended-properties"/>
  </ds:schemaRefs>
</ds:datastoreItem>
</file>

<file path=customXml/itemProps414.xml><?xml version="1.0" encoding="utf-8"?>
<ds:datastoreItem xmlns:ds="http://schemas.openxmlformats.org/officeDocument/2006/customXml" ds:itemID="{5CC4CD89-8A11-41B2-B4DC-154362454EF0}">
  <ds:schemaRefs>
    <ds:schemaRef ds:uri="http://schemas.openxmlformats.org/package/2006/metadata/core-properties"/>
    <ds:schemaRef ds:uri="http://purl.org/dc/elements/1.1/"/>
    <ds:schemaRef ds:uri="http://purl.org/dc/terms/"/>
    <ds:schemaRef ds:uri="http://purl.org/dc/dcmitype/"/>
  </ds:schemaRefs>
</ds:datastoreItem>
</file>

<file path=customXml/itemProps415.xml><?xml version="1.0" encoding="utf-8"?>
<ds:datastoreItem xmlns:ds="http://schemas.openxmlformats.org/officeDocument/2006/customXml" ds:itemID="{658D08A9-054D-4DE1-A719-585D071D095F}">
  <ds:schemaRefs>
    <ds:schemaRef ds:uri="http://schemas.openxmlformats.org/officeDocument/2006/docPropsVTypes"/>
    <ds:schemaRef ds:uri="http://schemas.openxmlformats.org/officeDocument/2006/extended-properties"/>
  </ds:schemaRefs>
</ds:datastoreItem>
</file>

<file path=customXml/itemProps416.xml><?xml version="1.0" encoding="utf-8"?>
<ds:datastoreItem xmlns:ds="http://schemas.openxmlformats.org/officeDocument/2006/customXml" ds:itemID="{6BF7A964-EC80-413C-9656-3719AC048293}">
  <ds:schemaRefs>
    <ds:schemaRef ds:uri="http://schemas.openxmlformats.org/officeDocument/2006/docPropsVTypes"/>
    <ds:schemaRef ds:uri="http://schemas.openxmlformats.org/officeDocument/2006/extended-properties"/>
  </ds:schemaRefs>
</ds:datastoreItem>
</file>

<file path=customXml/itemProps417.xml><?xml version="1.0" encoding="utf-8"?>
<ds:datastoreItem xmlns:ds="http://schemas.openxmlformats.org/officeDocument/2006/customXml" ds:itemID="{851DA388-21A2-4DCD-886F-EAE2A155BFB2}">
  <ds:schemaRefs>
    <ds:schemaRef ds:uri="http://schemas.openxmlformats.org/package/2006/metadata/core-properties"/>
    <ds:schemaRef ds:uri="http://purl.org/dc/elements/1.1/"/>
    <ds:schemaRef ds:uri="http://purl.org/dc/terms/"/>
    <ds:schemaRef ds:uri="http://purl.org/dc/dcmitype/"/>
  </ds:schemaRefs>
</ds:datastoreItem>
</file>

<file path=customXml/itemProps418.xml><?xml version="1.0" encoding="utf-8"?>
<ds:datastoreItem xmlns:ds="http://schemas.openxmlformats.org/officeDocument/2006/customXml" ds:itemID="{06054199-8D04-4571-904E-33A6F56E84BB}">
  <ds:schemaRefs>
    <ds:schemaRef ds:uri="http://schemas.openxmlformats.org/package/2006/metadata/core-properties"/>
    <ds:schemaRef ds:uri="http://purl.org/dc/elements/1.1/"/>
    <ds:schemaRef ds:uri="http://purl.org/dc/terms/"/>
    <ds:schemaRef ds:uri="http://purl.org/dc/dcmitype/"/>
  </ds:schemaRefs>
</ds:datastoreItem>
</file>

<file path=customXml/itemProps419.xml><?xml version="1.0" encoding="utf-8"?>
<ds:datastoreItem xmlns:ds="http://schemas.openxmlformats.org/officeDocument/2006/customXml" ds:itemID="{EC06078B-0211-4D72-944E-1BD7895BFE3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A4842A1-94B9-4430-9204-22F08924688A}">
  <ds:schemaRefs>
    <ds:schemaRef ds:uri="http://schemas.openxmlformats.org/officeDocument/2006/docPropsVTypes"/>
    <ds:schemaRef ds:uri="http://schemas.openxmlformats.org/officeDocument/2006/extended-properties"/>
  </ds:schemaRefs>
</ds:datastoreItem>
</file>

<file path=customXml/itemProps420.xml><?xml version="1.0" encoding="utf-8"?>
<ds:datastoreItem xmlns:ds="http://schemas.openxmlformats.org/officeDocument/2006/customXml" ds:itemID="{ED927375-6AA7-4EAF-94AD-FC1405C00690}">
  <ds:schemaRefs>
    <ds:schemaRef ds:uri="http://schemas.openxmlformats.org/officeDocument/2006/docPropsVTypes"/>
    <ds:schemaRef ds:uri="http://schemas.openxmlformats.org/officeDocument/2006/extended-properties"/>
  </ds:schemaRefs>
</ds:datastoreItem>
</file>

<file path=customXml/itemProps421.xml><?xml version="1.0" encoding="utf-8"?>
<ds:datastoreItem xmlns:ds="http://schemas.openxmlformats.org/officeDocument/2006/customXml" ds:itemID="{3C8CED9F-BD66-49B7-B166-DA91DACC2B93}">
  <ds:schemaRefs>
    <ds:schemaRef ds:uri="http://schemas.openxmlformats.org/officeDocument/2006/docPropsVTypes"/>
    <ds:schemaRef ds:uri="http://schemas.openxmlformats.org/officeDocument/2006/extended-properties"/>
  </ds:schemaRefs>
</ds:datastoreItem>
</file>

<file path=customXml/itemProps422.xml><?xml version="1.0" encoding="utf-8"?>
<ds:datastoreItem xmlns:ds="http://schemas.openxmlformats.org/officeDocument/2006/customXml" ds:itemID="{E78AC754-0B09-4294-86DD-2F09C40BC750}">
  <ds:schemaRefs>
    <ds:schemaRef ds:uri="http://schemas.openxmlformats.org/package/2006/metadata/core-properties"/>
    <ds:schemaRef ds:uri="http://purl.org/dc/elements/1.1/"/>
    <ds:schemaRef ds:uri="http://purl.org/dc/terms/"/>
    <ds:schemaRef ds:uri="http://purl.org/dc/dcmitype/"/>
  </ds:schemaRefs>
</ds:datastoreItem>
</file>

<file path=customXml/itemProps423.xml><?xml version="1.0" encoding="utf-8"?>
<ds:datastoreItem xmlns:ds="http://schemas.openxmlformats.org/officeDocument/2006/customXml" ds:itemID="{8979C502-EF4D-477D-A6FD-90AEE1AB185A}">
  <ds:schemaRefs>
    <ds:schemaRef ds:uri="http://schemas.openxmlformats.org/package/2006/metadata/core-properties"/>
    <ds:schemaRef ds:uri="http://purl.org/dc/elements/1.1/"/>
    <ds:schemaRef ds:uri="http://purl.org/dc/terms/"/>
    <ds:schemaRef ds:uri="http://purl.org/dc/dcmitype/"/>
  </ds:schemaRefs>
</ds:datastoreItem>
</file>

<file path=customXml/itemProps424.xml><?xml version="1.0" encoding="utf-8"?>
<ds:datastoreItem xmlns:ds="http://schemas.openxmlformats.org/officeDocument/2006/customXml" ds:itemID="{EDAC46C6-B639-4425-9ED6-2C02403460E5}">
  <ds:schemaRefs>
    <ds:schemaRef ds:uri="http://schemas.openxmlformats.org/officeDocument/2006/docPropsVTypes"/>
    <ds:schemaRef ds:uri="http://schemas.openxmlformats.org/officeDocument/2006/extended-properties"/>
  </ds:schemaRefs>
</ds:datastoreItem>
</file>

<file path=customXml/itemProps425.xml><?xml version="1.0" encoding="utf-8"?>
<ds:datastoreItem xmlns:ds="http://schemas.openxmlformats.org/officeDocument/2006/customXml" ds:itemID="{77D48C5A-BDCD-4076-ADF2-3D9E3B6BDD5D}">
  <ds:schemaRefs>
    <ds:schemaRef ds:uri="http://schemas.openxmlformats.org/package/2006/metadata/core-properties"/>
    <ds:schemaRef ds:uri="http://purl.org/dc/elements/1.1/"/>
    <ds:schemaRef ds:uri="http://purl.org/dc/terms/"/>
    <ds:schemaRef ds:uri="http://purl.org/dc/dcmitype/"/>
  </ds:schemaRefs>
</ds:datastoreItem>
</file>

<file path=customXml/itemProps426.xml><?xml version="1.0" encoding="utf-8"?>
<ds:datastoreItem xmlns:ds="http://schemas.openxmlformats.org/officeDocument/2006/customXml" ds:itemID="{A74EB72F-20FD-4B20-A518-7EB78D91B622}">
  <ds:schemaRefs>
    <ds:schemaRef ds:uri="http://schemas.openxmlformats.org/package/2006/metadata/core-properties"/>
    <ds:schemaRef ds:uri="http://purl.org/dc/elements/1.1/"/>
    <ds:schemaRef ds:uri="http://purl.org/dc/terms/"/>
    <ds:schemaRef ds:uri="http://purl.org/dc/dcmitype/"/>
  </ds:schemaRefs>
</ds:datastoreItem>
</file>

<file path=customXml/itemProps427.xml><?xml version="1.0" encoding="utf-8"?>
<ds:datastoreItem xmlns:ds="http://schemas.openxmlformats.org/officeDocument/2006/customXml" ds:itemID="{12E775C9-747C-498F-8EAE-58001EA18AF5}">
  <ds:schemaRefs>
    <ds:schemaRef ds:uri="http://schemas.openxmlformats.org/package/2006/metadata/core-properties"/>
    <ds:schemaRef ds:uri="http://purl.org/dc/elements/1.1/"/>
    <ds:schemaRef ds:uri="http://purl.org/dc/terms/"/>
    <ds:schemaRef ds:uri="http://purl.org/dc/dcmitype/"/>
  </ds:schemaRefs>
</ds:datastoreItem>
</file>

<file path=customXml/itemProps428.xml><?xml version="1.0" encoding="utf-8"?>
<ds:datastoreItem xmlns:ds="http://schemas.openxmlformats.org/officeDocument/2006/customXml" ds:itemID="{54B9E24E-5968-4984-89AB-61803DB3D295}">
  <ds:schemaRefs>
    <ds:schemaRef ds:uri="http://schemas.openxmlformats.org/package/2006/metadata/core-properties"/>
    <ds:schemaRef ds:uri="http://purl.org/dc/elements/1.1/"/>
    <ds:schemaRef ds:uri="http://purl.org/dc/terms/"/>
    <ds:schemaRef ds:uri="http://purl.org/dc/dcmitype/"/>
  </ds:schemaRefs>
</ds:datastoreItem>
</file>

<file path=customXml/itemProps429.xml><?xml version="1.0" encoding="utf-8"?>
<ds:datastoreItem xmlns:ds="http://schemas.openxmlformats.org/officeDocument/2006/customXml" ds:itemID="{0FC71B68-7F35-4FDF-94E3-0855E8D17DEF}">
  <ds:schemaRefs>
    <ds:schemaRef ds:uri="http://schemas.openxmlformats.org/officeDocument/2006/bibliography"/>
  </ds:schemaRefs>
</ds:datastoreItem>
</file>

<file path=customXml/itemProps43.xml><?xml version="1.0" encoding="utf-8"?>
<ds:datastoreItem xmlns:ds="http://schemas.openxmlformats.org/officeDocument/2006/customXml" ds:itemID="{E9C52C5A-A995-415E-B2D4-0264CD39AE43}">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249CEE78-2D3B-4E27-902A-D4C3CBD5B3D3}">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5BA37B1-E98F-4F56-9187-9B6C22E5B4E1}">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209A36DD-546E-4E8C-9D29-5213E3D3C24E}">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B0CC3581-0DCE-4F8E-A92B-CD2878413BF0}">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6D0AE560-8E1A-472F-A482-DB33B5BC1F08}">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7F21EF2B-4C90-436D-B4CE-E2781814CE1D}">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55C194D2-A354-42F6-BE1D-03E196E0A38D}">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6D7EA4C3-463C-4851-83B2-0EAF502ACA79}">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5A0997D5-4A20-4C63-BEF5-B2C188C852D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CA0842A8-D6D2-4422-A9B3-C6C4B225074D}">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91B8C18-0F77-4871-B3E8-8E5EDE17C8E1}">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C0020523-5A86-4C4F-8080-219882ED97D1}">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C7910228-3145-4DFC-BCE2-A672F198DA37}">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7EEE68B1-0D7C-48F0-95BF-CDE96E4D2DA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4141F17D-370A-44DA-BF72-A7C89448823A}">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D142491B-31AE-43C1-BC55-0B3F96CD5BB1}">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721EF04C-1180-4399-930D-F106AA87597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A7C20D2-B5BA-47E0-B235-79D6882B8828}">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341A885-07E4-410F-9719-E634BE921815}">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972E2587-EF66-4F86-829E-DEEFF43FD1E5}">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6F8BB999-F290-42BD-ACAF-2110A19D7E2F}">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7C421027-453B-446A-9662-18129FA33EF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48BAF99D-A736-4421-8AF6-CB37A379F10B}">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D55E32D9-D0AD-42E6-B6D4-459FA30CB268}">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123B4A67-FC11-4E4B-875B-B4C6DDCFC9AB}">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9F2A8C5-118E-44B7-92BE-811488943E99}">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E5E10F9C-DD24-4AEA-8ADE-149C106B5208}">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A9E028EE-9B69-474B-8120-6F003F0924C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C95F64B-367D-49FA-9ED5-508EEE0ED004}">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180514A2-0B87-4BF2-AA5F-1433BB02CED6}">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AA924029-71A9-4D4A-B409-1A6FDDBF2EF1}">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80199736-11FE-4230-A563-18EE99154325}">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B951C883-346E-4634-9C11-382831FAFF65}">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98A10F84-9EB3-4D6F-BB8B-19DC01F7A539}">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CC78B77-C293-45BB-9B6C-2DF88A1AACC1}">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C99408C7-672D-4777-BA07-D95A5F38147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00955673-219A-4B7F-9192-45067CB19159}">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FD90BD80-3C85-4302-A592-BACD57562478}">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1570F875-713B-4B14-97CE-48A4B9A200C7}">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0BA43147-9596-4469-818E-2A0DAFE8F000}">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4DCC2AA2-CFD2-49E9-BDD5-7BB773EF2758}">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C1163966-DC96-4C2E-AC47-E0951D0CDF47}">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7E3FB5E0-3C72-404D-B581-D2A20D7A8696}">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51DA6A2C-3741-4125-B59B-48AB2E8ACCF1}">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504774F7-A293-435D-84E2-5BF74EB39E0F}">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596914BF-3D94-4F70-ACD0-D4B747D8AAEF}">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D654BB47-F9EA-40CA-A35C-72D293DC6BC6}">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A59812AA-3738-4AAE-B89F-B143FE172A2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150C718B-057F-4BD1-A78E-F110ABCBEB00}">
  <ds:schemaRefs>
    <ds:schemaRef ds:uri="http://schemas.openxmlformats.org/officeDocument/2006/docPropsVTypes"/>
    <ds:schemaRef ds:uri="http://schemas.openxmlformats.org/officeDocument/2006/extended-properties"/>
  </ds:schemaRefs>
</ds:datastoreItem>
</file>

<file path=customXml/itemProps89.xml><?xml version="1.0" encoding="utf-8"?>
<ds:datastoreItem xmlns:ds="http://schemas.openxmlformats.org/officeDocument/2006/customXml" ds:itemID="{CDAB5A7C-106C-4D8A-BC6D-2E42DA72932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097B482-2B96-4D15-86D1-3B433E8801C5}">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44C8FBE2-84B8-44B2-9166-E18ED4D7167D}">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658F9C36-AF32-4F2D-A21A-E05FF577A907}">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FAAD6516-DD18-4A8B-B488-A1420ABE7EAC}">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C9CC7030-784B-4E1B-ABE6-6A3902EFA182}">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79861A7F-77FB-4538-8EDD-A9633494DDD5}">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CBABAEBB-DD0E-485A-8C91-198716A918B2}">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71D7DC11-3C7C-4A70-8AF4-9CB0B5D71959}">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1A92EED7-91B7-4C7B-A660-80C085C1F623}">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78087756-1CA1-4DCC-83F2-3C50D55722E5}">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F684591D-118E-4CBD-8EAC-543595A52D2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24343</Words>
  <Characters>138756</Characters>
  <Application>Microsoft Office Word</Application>
  <DocSecurity>0</DocSecurity>
  <Lines>1156</Lines>
  <Paragraphs>325</Paragraphs>
  <ScaleCrop>false</ScaleCrop>
  <Company/>
  <LinksUpToDate>false</LinksUpToDate>
  <CharactersWithSpaces>162774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信实</cp:lastModifiedBy>
  <cp:revision>3</cp:revision>
  <dcterms:created xsi:type="dcterms:W3CDTF">2024-02-01T10:45:00Z</dcterms:created>
  <dcterms:modified xsi:type="dcterms:W3CDTF">2024-02-02T01:54:00Z</dcterms:modified>
</cp:coreProperties>
</file>