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2161" w:right="1880" w:hanging="280"/>
        <w:spacing w:before="236" w:line="217" w:lineRule="auto"/>
        <w:rPr>
          <w:rFonts w:ascii="Microsoft YaHei" w:hAnsi="Microsoft YaHei" w:eastAsia="Microsoft YaHei" w:cs="Microsoft YaHei"/>
          <w:sz w:val="55"/>
          <w:szCs w:val="55"/>
        </w:rPr>
      </w:pPr>
      <w:r>
        <w:rPr>
          <w:rFonts w:ascii="Microsoft YaHei" w:hAnsi="Microsoft YaHei" w:eastAsia="Microsoft YaHei" w:cs="Microsoft YaHei"/>
          <w:sz w:val="55"/>
          <w:szCs w:val="55"/>
          <w:spacing w:val="9"/>
        </w:rPr>
        <w:t>天津市南开区人民法院</w:t>
      </w:r>
      <w:r>
        <w:rPr>
          <w:rFonts w:ascii="Microsoft YaHei" w:hAnsi="Microsoft YaHei" w:eastAsia="Microsoft YaHei" w:cs="Microsoft YaHei"/>
          <w:sz w:val="55"/>
          <w:szCs w:val="55"/>
        </w:rPr>
        <w:t xml:space="preserve"> </w:t>
      </w:r>
      <w:r>
        <w:rPr>
          <w:rFonts w:ascii="Microsoft YaHei" w:hAnsi="Microsoft YaHei" w:eastAsia="Microsoft YaHei" w:cs="Microsoft YaHei"/>
          <w:sz w:val="55"/>
          <w:szCs w:val="55"/>
          <w:spacing w:val="8"/>
        </w:rPr>
        <w:t>项目支出绩效目标表</w:t>
      </w:r>
    </w:p>
    <w:p>
      <w:pPr>
        <w:ind w:left="3178"/>
        <w:spacing w:before="2" w:line="209" w:lineRule="auto"/>
        <w:outlineLvl w:val="1"/>
        <w:rPr>
          <w:rFonts w:ascii="Microsoft YaHei" w:hAnsi="Microsoft YaHei" w:eastAsia="Microsoft YaHei" w:cs="Microsoft YaHei"/>
          <w:sz w:val="55"/>
          <w:szCs w:val="55"/>
        </w:rPr>
      </w:pPr>
      <w:r>
        <w:rPr>
          <w:rFonts w:ascii="Microsoft YaHei" w:hAnsi="Microsoft YaHei" w:eastAsia="Microsoft YaHei" w:cs="Microsoft YaHei"/>
          <w:sz w:val="55"/>
          <w:szCs w:val="55"/>
          <w:spacing w:val="-30"/>
        </w:rPr>
        <w:t>（</w:t>
      </w:r>
      <w:r>
        <w:rPr>
          <w:rFonts w:ascii="Microsoft YaHei" w:hAnsi="Microsoft YaHei" w:eastAsia="Microsoft YaHei" w:cs="Microsoft YaHei"/>
          <w:sz w:val="55"/>
          <w:szCs w:val="55"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55"/>
          <w:szCs w:val="55"/>
          <w:spacing w:val="-30"/>
        </w:rPr>
        <w:t>2025 年）</w:t>
      </w:r>
    </w:p>
    <w:p>
      <w:pPr>
        <w:spacing w:line="209" w:lineRule="auto"/>
        <w:sectPr>
          <w:headerReference w:type="default" r:id="rId1"/>
          <w:pgSz w:w="11900" w:h="16841"/>
          <w:pgMar w:top="962" w:right="1272" w:bottom="0" w:left="1274" w:header="947" w:footer="0" w:gutter="0"/>
        </w:sectPr>
        <w:rPr>
          <w:rFonts w:ascii="Microsoft YaHei" w:hAnsi="Microsoft YaHei" w:eastAsia="Microsoft YaHei" w:cs="Microsoft YaHei"/>
          <w:sz w:val="55"/>
          <w:szCs w:val="55"/>
        </w:rPr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sdt>
      <w:sdtPr>
        <w:rPr>
          <w:rFonts w:ascii="SimSun" w:hAnsi="SimSun" w:eastAsia="SimSun" w:cs="SimSun"/>
          <w:sz w:val="36"/>
          <w:szCs w:val="36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8"/>
          <w:szCs w:val="28"/>
        </w:rPr>
      </w:sdtEndPr>
      <w:sdtContent>
        <w:p>
          <w:pPr>
            <w:pStyle w:val="BodyText"/>
            <w:ind w:left="4038"/>
            <w:spacing w:before="117" w:line="222" w:lineRule="auto"/>
            <w:rPr>
              <w:sz w:val="36"/>
              <w:szCs w:val="36"/>
            </w:rPr>
          </w:pPr>
          <w:r>
            <w:rPr>
              <w:sz w:val="36"/>
              <w:szCs w:val="36"/>
              <w:spacing w:val="-42"/>
            </w:rPr>
            <w:t>目</w:t>
          </w:r>
          <w:r>
            <w:rPr>
              <w:sz w:val="36"/>
              <w:szCs w:val="36"/>
              <w:spacing w:val="4"/>
            </w:rPr>
            <w:t xml:space="preserve">    </w:t>
          </w:r>
          <w:r>
            <w:rPr>
              <w:sz w:val="36"/>
              <w:szCs w:val="36"/>
              <w:spacing w:val="-42"/>
            </w:rPr>
            <w:t>录</w:t>
          </w:r>
        </w:p>
        <w:p>
          <w:pPr>
            <w:spacing w:line="325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61"/>
            <w:spacing w:before="91" w:line="185" w:lineRule="auto"/>
            <w:rPr/>
          </w:pPr>
          <w:bookmarkStart w:name="bookmark1" w:id="1"/>
          <w:bookmarkEnd w:id="1"/>
          <w:hyperlink w:history="true" w:anchor="bookmark2">
            <w:r>
              <w:rPr>
                <w:rFonts w:ascii="Times New Roman" w:hAnsi="Times New Roman" w:eastAsia="Times New Roman" w:cs="Times New Roman"/>
                <w:spacing w:val="-3"/>
              </w:rPr>
              <w:t>1.</w:t>
            </w:r>
            <w:r>
              <w:rPr>
                <w:spacing w:val="-3"/>
              </w:rPr>
              <w:t>办案业务及业务装备费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-2024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spacing w:val="-3"/>
              </w:rPr>
              <w:t>中央绩效目标表</w:t>
            </w:r>
          </w:hyperlink>
        </w:p>
        <w:p>
          <w:pPr>
            <w:pStyle w:val="BodyText"/>
            <w:ind w:left="34"/>
            <w:spacing w:before="201" w:line="185" w:lineRule="auto"/>
            <w:rPr/>
          </w:pPr>
          <w:bookmarkStart w:name="bookmark3" w:id="2"/>
          <w:bookmarkEnd w:id="2"/>
          <w:hyperlink w:history="true" w:anchor="bookmark4">
            <w:r>
              <w:rPr>
                <w:rFonts w:ascii="Times New Roman" w:hAnsi="Times New Roman" w:eastAsia="Times New Roman" w:cs="Times New Roman"/>
                <w:spacing w:val="-1"/>
              </w:rPr>
              <w:t>2.</w:t>
            </w:r>
            <w:r>
              <w:rPr>
                <w:spacing w:val="-1"/>
              </w:rPr>
              <w:t>法院办案业务、业务装备及审判辅助事务外包服务项目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-2024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1"/>
              </w:rPr>
              <w:t>中</w:t>
            </w:r>
            <w:r>
              <w:rPr>
                <w:spacing w:val="-2"/>
              </w:rPr>
              <w:t>央绩效目</w:t>
            </w:r>
          </w:hyperlink>
        </w:p>
        <w:p>
          <w:pPr>
            <w:pStyle w:val="BodyText"/>
            <w:ind w:left="40"/>
            <w:spacing w:before="84" w:line="185" w:lineRule="auto"/>
            <w:rPr/>
          </w:pPr>
          <w:bookmarkStart w:name="bookmark5" w:id="3"/>
          <w:bookmarkEnd w:id="3"/>
          <w:hyperlink w:history="true" w:anchor="bookmark6">
            <w:r>
              <w:rPr>
                <w:spacing w:val="-3"/>
              </w:rPr>
              <w:t>标表</w:t>
            </w:r>
          </w:hyperlink>
        </w:p>
        <w:p>
          <w:pPr>
            <w:pStyle w:val="BodyText"/>
            <w:ind w:left="40"/>
            <w:spacing w:before="201" w:line="185" w:lineRule="auto"/>
            <w:rPr/>
          </w:pPr>
          <w:bookmarkStart w:name="bookmark7" w:id="4"/>
          <w:bookmarkEnd w:id="4"/>
          <w:hyperlink w:history="true" w:anchor="bookmark8">
            <w:r>
              <w:rPr>
                <w:rFonts w:ascii="Times New Roman" w:hAnsi="Times New Roman" w:eastAsia="Times New Roman" w:cs="Times New Roman"/>
                <w:spacing w:val="-1"/>
              </w:rPr>
              <w:t>3.</w:t>
            </w:r>
            <w:r>
              <w:rPr>
                <w:spacing w:val="-1"/>
              </w:rPr>
              <w:t>法院办案业务、业务装备及审判辅助事务外包服务项目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-2025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2"/>
              </w:rPr>
              <w:t>中央绩效目</w:t>
            </w:r>
          </w:hyperlink>
        </w:p>
        <w:p>
          <w:pPr>
            <w:pStyle w:val="BodyText"/>
            <w:ind w:left="40"/>
            <w:spacing w:before="82" w:line="185" w:lineRule="auto"/>
            <w:rPr/>
          </w:pPr>
          <w:bookmarkStart w:name="bookmark9" w:id="5"/>
          <w:bookmarkEnd w:id="5"/>
          <w:hyperlink w:history="true" w:anchor="bookmark10">
            <w:r>
              <w:rPr>
                <w:spacing w:val="-3"/>
              </w:rPr>
              <w:t>标表</w:t>
            </w:r>
          </w:hyperlink>
        </w:p>
        <w:p>
          <w:pPr>
            <w:pStyle w:val="BodyText"/>
            <w:ind w:left="33"/>
            <w:spacing w:before="205" w:line="185" w:lineRule="auto"/>
            <w:rPr/>
          </w:pPr>
          <w:bookmarkStart w:name="bookmark11" w:id="6"/>
          <w:bookmarkEnd w:id="6"/>
          <w:hyperlink w:history="true" w:anchor="bookmark12">
            <w:r>
              <w:rPr>
                <w:rFonts w:ascii="Times New Roman" w:hAnsi="Times New Roman" w:eastAsia="Times New Roman" w:cs="Times New Roman"/>
                <w:spacing w:val="-1"/>
              </w:rPr>
              <w:t>4.</w:t>
            </w:r>
            <w:r>
              <w:rPr>
                <w:spacing w:val="-1"/>
              </w:rPr>
              <w:t>法院办案业务费及车辆购置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-2025 </w:t>
            </w:r>
            <w:r>
              <w:rPr>
                <w:spacing w:val="-1"/>
              </w:rPr>
              <w:t>绩效目标表</w:t>
            </w:r>
          </w:hyperlink>
        </w:p>
        <w:p>
          <w:pPr>
            <w:pStyle w:val="BodyText"/>
            <w:ind w:left="42"/>
            <w:spacing w:before="202" w:line="185" w:lineRule="auto"/>
            <w:rPr/>
          </w:pPr>
          <w:bookmarkStart w:name="bookmark13" w:id="7"/>
          <w:bookmarkEnd w:id="7"/>
          <w:hyperlink w:history="true" w:anchor="bookmark14">
            <w:r>
              <w:rPr>
                <w:rFonts w:ascii="Times New Roman" w:hAnsi="Times New Roman" w:eastAsia="Times New Roman" w:cs="Times New Roman"/>
                <w:spacing w:val="-1"/>
              </w:rPr>
              <w:t>5.</w:t>
            </w:r>
            <w:r>
              <w:rPr>
                <w:spacing w:val="-1"/>
              </w:rPr>
              <w:t>市高院拨款项目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-2025 </w:t>
            </w:r>
            <w:r>
              <w:rPr>
                <w:spacing w:val="-1"/>
              </w:rPr>
              <w:t>非财政绩</w:t>
            </w:r>
            <w:r>
              <w:rPr>
                <w:spacing w:val="-2"/>
              </w:rPr>
              <w:t>效目标表</w:t>
            </w:r>
          </w:hyperlink>
        </w:p>
        <w:p>
          <w:pPr>
            <w:pStyle w:val="BodyText"/>
            <w:ind w:left="40"/>
            <w:spacing w:before="201" w:line="185" w:lineRule="auto"/>
            <w:rPr/>
          </w:pPr>
          <w:bookmarkStart w:name="bookmark15" w:id="8"/>
          <w:bookmarkEnd w:id="8"/>
          <w:hyperlink w:history="true" w:anchor="bookmark16">
            <w:r>
              <w:rPr>
                <w:rFonts w:ascii="Times New Roman" w:hAnsi="Times New Roman" w:eastAsia="Times New Roman" w:cs="Times New Roman"/>
                <w:spacing w:val="-3"/>
              </w:rPr>
              <w:t>6.</w:t>
            </w:r>
            <w:r>
              <w:rPr>
                <w:spacing w:val="-3"/>
              </w:rPr>
              <w:t>司法救助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-2024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spacing w:val="-3"/>
              </w:rPr>
              <w:t>中央绩效目标表</w:t>
            </w:r>
          </w:hyperlink>
        </w:p>
        <w:p>
          <w:pPr>
            <w:pStyle w:val="BodyText"/>
            <w:ind w:left="39"/>
            <w:spacing w:before="204" w:line="221" w:lineRule="auto"/>
            <w:rPr/>
          </w:pPr>
          <w:bookmarkStart w:name="bookmark17" w:id="9"/>
          <w:bookmarkEnd w:id="9"/>
          <w:hyperlink w:history="true" w:anchor="bookmark18">
            <w:r>
              <w:rPr>
                <w:rFonts w:ascii="Times New Roman" w:hAnsi="Times New Roman" w:eastAsia="Times New Roman" w:cs="Times New Roman"/>
                <w:spacing w:val="-1"/>
              </w:rPr>
              <w:t>7.</w:t>
            </w:r>
            <w:r>
              <w:rPr>
                <w:spacing w:val="-1"/>
              </w:rPr>
              <w:t>天开园外派法庭项目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-2025 </w:t>
            </w:r>
            <w:r>
              <w:rPr>
                <w:spacing w:val="-1"/>
              </w:rPr>
              <w:t>非财政绩效目标表</w:t>
            </w:r>
          </w:hyperlink>
        </w:p>
      </w:sdtContent>
    </w:sdt>
    <w:p>
      <w:pPr>
        <w:spacing w:line="221" w:lineRule="auto"/>
        <w:sectPr>
          <w:footerReference w:type="default" r:id="rId2"/>
          <w:pgSz w:w="11900" w:h="16841"/>
          <w:pgMar w:top="962" w:right="1272" w:bottom="939" w:left="1274" w:header="947" w:footer="725" w:gutter="0"/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886"/>
        <w:spacing w:before="91" w:line="213" w:lineRule="auto"/>
        <w:rPr/>
      </w:pPr>
      <w:bookmarkStart w:name="bookmark2" w:id="10"/>
      <w:bookmarkEnd w:id="10"/>
      <w:r>
        <w:rPr>
          <w:spacing w:val="-3"/>
        </w:rPr>
        <w:t>1.办案业务及业务装备费-2024</w:t>
      </w:r>
      <w:r>
        <w:rPr>
          <w:spacing w:val="-28"/>
        </w:rPr>
        <w:t xml:space="preserve"> </w:t>
      </w:r>
      <w:r>
        <w:rPr>
          <w:spacing w:val="-3"/>
        </w:rPr>
        <w:t>中央绩效目标表</w:t>
      </w:r>
    </w:p>
    <w:tbl>
      <w:tblPr>
        <w:tblStyle w:val="TableNormal"/>
        <w:tblW w:w="987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rPr>
          <w:trHeight w:val="410" w:hRule="atLeast"/>
        </w:trPr>
        <w:tc>
          <w:tcPr>
            <w:tcW w:w="8592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0"/>
              <w:spacing w:before="96" w:line="221" w:lineRule="auto"/>
              <w:rPr/>
            </w:pPr>
            <w:r>
              <w:rPr>
                <w:b/>
                <w:bCs/>
                <w:spacing w:val="-3"/>
              </w:rPr>
              <w:t>210101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-3"/>
              </w:rPr>
              <w:t>天津市南开区人民法院</w:t>
            </w:r>
          </w:p>
        </w:tc>
        <w:tc>
          <w:tcPr>
            <w:tcW w:w="128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9"/>
              <w:spacing w:before="96" w:line="221" w:lineRule="auto"/>
              <w:rPr/>
            </w:pPr>
            <w:r>
              <w:rPr>
                <w:spacing w:val="-1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7"/>
              <w:spacing w:before="75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11"/>
              <w:spacing w:before="74" w:line="221" w:lineRule="auto"/>
              <w:rPr/>
            </w:pPr>
            <w:r>
              <w:rPr>
                <w:spacing w:val="-2"/>
              </w:rPr>
              <w:t>办案业务及业务装备费-2024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中央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2" w:right="106" w:hanging="113"/>
              <w:spacing w:before="305" w:line="231" w:lineRule="auto"/>
              <w:rPr/>
            </w:pPr>
            <w:r>
              <w:rPr>
                <w:b/>
                <w:bCs/>
                <w:spacing w:val="-3"/>
              </w:rPr>
              <w:t>预算规模及</w:t>
            </w:r>
            <w:r>
              <w:rPr/>
              <w:t xml:space="preserve"> </w:t>
            </w:r>
            <w:r>
              <w:rPr>
                <w:b/>
                <w:bCs/>
                <w:spacing w:val="-5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322"/>
              <w:spacing w:before="163" w:line="221" w:lineRule="auto"/>
              <w:rPr/>
            </w:pPr>
            <w:r>
              <w:rPr>
                <w:b/>
                <w:bCs/>
                <w:spacing w:val="-4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4"/>
              <w:spacing w:before="199" w:line="182" w:lineRule="auto"/>
              <w:rPr/>
            </w:pPr>
            <w:r>
              <w:rPr>
                <w:spacing w:val="-3"/>
              </w:rPr>
              <w:t>7.88</w:t>
            </w:r>
          </w:p>
        </w:tc>
        <w:tc>
          <w:tcPr>
            <w:tcW w:w="1585" w:type="dxa"/>
            <w:vAlign w:val="top"/>
          </w:tcPr>
          <w:p>
            <w:pPr>
              <w:pStyle w:val="TableText"/>
              <w:ind w:left="591" w:right="261" w:hanging="325"/>
              <w:spacing w:before="27" w:line="225" w:lineRule="auto"/>
              <w:rPr/>
            </w:pPr>
            <w:r>
              <w:rPr>
                <w:b/>
                <w:bCs/>
                <w:spacing w:val="-3"/>
              </w:rPr>
              <w:t>其中：财政</w:t>
            </w:r>
            <w:r>
              <w:rPr/>
              <w:t xml:space="preserve"> </w:t>
            </w:r>
            <w:r>
              <w:rPr>
                <w:b/>
                <w:bCs/>
                <w:spacing w:val="-6"/>
              </w:rPr>
              <w:t>资金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16"/>
              <w:spacing w:before="199" w:line="182" w:lineRule="auto"/>
              <w:rPr/>
            </w:pPr>
            <w:r>
              <w:rPr>
                <w:spacing w:val="-3"/>
              </w:rPr>
              <w:t>7.88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22"/>
              <w:spacing w:before="164" w:line="221" w:lineRule="auto"/>
              <w:rPr/>
            </w:pPr>
            <w:r>
              <w:rPr>
                <w:b/>
                <w:bCs/>
                <w:spacing w:val="-4"/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07" w:right="283" w:firstLine="1"/>
              <w:spacing w:before="27" w:line="225" w:lineRule="auto"/>
              <w:rPr/>
            </w:pPr>
            <w:r>
              <w:rPr/>
              <w:t>用于办案业务费及购置信息网络设备，保障审判执行业务工作顺利进行，满足科</w:t>
            </w:r>
            <w:r>
              <w:rPr>
                <w:spacing w:val="-1"/>
              </w:rPr>
              <w:t>技法庭审</w:t>
            </w:r>
            <w:r>
              <w:rPr/>
              <w:t xml:space="preserve"> </w:t>
            </w:r>
            <w:r>
              <w:rPr>
                <w:spacing w:val="-1"/>
              </w:rPr>
              <w:t>判工作需求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7"/>
              <w:spacing w:before="164" w:line="221" w:lineRule="auto"/>
              <w:rPr/>
            </w:pPr>
            <w:r>
              <w:rPr>
                <w:b/>
                <w:bCs/>
                <w:spacing w:val="-4"/>
              </w:rPr>
              <w:t>绩效目标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23"/>
              <w:spacing w:before="27" w:line="220" w:lineRule="auto"/>
              <w:rPr/>
            </w:pPr>
            <w:r>
              <w:rPr>
                <w:spacing w:val="-1"/>
              </w:rPr>
              <w:t>1.购置信息网络设备，满足科技法庭审判工作需求</w:t>
            </w:r>
          </w:p>
          <w:p>
            <w:pPr>
              <w:pStyle w:val="TableText"/>
              <w:ind w:left="110"/>
              <w:spacing w:before="23" w:line="209" w:lineRule="auto"/>
              <w:rPr/>
            </w:pPr>
            <w:r>
              <w:rPr/>
              <w:t>2.保证办案业务费，保障审判执行工作外出任</w:t>
            </w:r>
            <w:r>
              <w:rPr>
                <w:spacing w:val="-1"/>
              </w:rPr>
              <w:t>务的顺利执行</w:t>
            </w:r>
          </w:p>
        </w:tc>
      </w:tr>
      <w:tr>
        <w:trPr>
          <w:trHeight w:val="410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7"/>
              <w:spacing w:before="109" w:line="221" w:lineRule="auto"/>
              <w:rPr/>
            </w:pPr>
            <w:r>
              <w:rPr>
                <w:b/>
                <w:bCs/>
                <w:spacing w:val="-4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219"/>
              <w:spacing w:before="109" w:line="221" w:lineRule="auto"/>
              <w:rPr/>
            </w:pPr>
            <w:r>
              <w:rPr>
                <w:b/>
                <w:bCs/>
                <w:spacing w:val="-4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45"/>
              <w:spacing w:before="109" w:line="221" w:lineRule="auto"/>
              <w:rPr/>
            </w:pPr>
            <w:r>
              <w:rPr>
                <w:b/>
                <w:bCs/>
                <w:spacing w:val="-3"/>
              </w:rPr>
              <w:t>三级指标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8"/>
              <w:spacing w:before="109" w:line="221" w:lineRule="auto"/>
              <w:rPr/>
            </w:pPr>
            <w:r>
              <w:rPr>
                <w:b/>
                <w:bCs/>
                <w:spacing w:val="-3"/>
              </w:rPr>
              <w:t>绩效指标描述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965"/>
              <w:spacing w:before="108" w:line="221" w:lineRule="auto"/>
              <w:rPr/>
            </w:pPr>
            <w:r>
              <w:rPr>
                <w:b/>
                <w:bCs/>
                <w:spacing w:val="-4"/>
              </w:rPr>
              <w:t>指标值</w:t>
            </w:r>
          </w:p>
        </w:tc>
      </w:tr>
      <w:tr>
        <w:trPr>
          <w:trHeight w:val="550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68" w:line="221" w:lineRule="auto"/>
              <w:rPr/>
            </w:pPr>
            <w:r>
              <w:rPr>
                <w:spacing w:val="-2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174" w:line="221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/>
              <w:spacing w:before="37" w:line="221" w:lineRule="auto"/>
              <w:rPr/>
            </w:pPr>
            <w:r>
              <w:rPr>
                <w:spacing w:val="-2"/>
              </w:rPr>
              <w:t>保障出差人</w:t>
            </w:r>
            <w:r>
              <w:rPr>
                <w:spacing w:val="3"/>
              </w:rPr>
              <w:t xml:space="preserve"> </w:t>
            </w:r>
            <w:r>
              <w:rPr/>
              <w:t>数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0"/>
              <w:spacing w:before="174" w:line="221" w:lineRule="auto"/>
              <w:rPr/>
            </w:pPr>
            <w:r>
              <w:rPr>
                <w:spacing w:val="-1"/>
              </w:rPr>
              <w:t>保障出差人数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34"/>
              <w:spacing w:before="175" w:line="223" w:lineRule="auto"/>
              <w:rPr/>
            </w:pPr>
            <w:r>
              <w:rPr>
                <w:spacing w:val="-7"/>
              </w:rPr>
              <w:t>≥29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人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174" w:line="221" w:lineRule="auto"/>
              <w:rPr/>
            </w:pPr>
            <w:r>
              <w:rPr>
                <w:spacing w:val="-2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9" w:right="166" w:firstLine="7"/>
              <w:spacing w:before="36" w:line="221" w:lineRule="auto"/>
              <w:rPr/>
            </w:pPr>
            <w:r>
              <w:rPr>
                <w:spacing w:val="-5"/>
              </w:rPr>
              <w:t>出差经费保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障率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28"/>
              <w:spacing w:before="173" w:line="221" w:lineRule="auto"/>
              <w:rPr/>
            </w:pPr>
            <w:r>
              <w:rPr>
                <w:spacing w:val="-4"/>
              </w:rPr>
              <w:t>出差经费保障率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9"/>
              <w:spacing w:before="208" w:line="183" w:lineRule="auto"/>
              <w:rPr/>
            </w:pPr>
            <w:r>
              <w:rPr>
                <w:spacing w:val="-5"/>
              </w:rPr>
              <w:t>100%</w:t>
            </w:r>
          </w:p>
        </w:tc>
      </w:tr>
      <w:tr>
        <w:trPr>
          <w:trHeight w:val="552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7"/>
              <w:spacing w:before="174" w:line="221" w:lineRule="auto"/>
              <w:rPr/>
            </w:pPr>
            <w:r>
              <w:rPr>
                <w:spacing w:val="-4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8" w:right="166" w:firstLine="8"/>
              <w:spacing w:before="39" w:line="221" w:lineRule="auto"/>
              <w:rPr/>
            </w:pPr>
            <w:r>
              <w:rPr>
                <w:spacing w:val="-5"/>
              </w:rPr>
              <w:t>出差审批及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时性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28"/>
              <w:spacing w:before="174" w:line="221" w:lineRule="auto"/>
              <w:rPr/>
            </w:pPr>
            <w:r>
              <w:rPr>
                <w:spacing w:val="-4"/>
              </w:rPr>
              <w:t>出差审批及时性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174" w:line="221" w:lineRule="auto"/>
              <w:rPr/>
            </w:pPr>
            <w:r>
              <w:rPr>
                <w:spacing w:val="-7"/>
              </w:rPr>
              <w:t>≤5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工作日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173" w:line="220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26" w:right="166" w:hanging="16"/>
              <w:spacing w:before="36" w:line="221" w:lineRule="auto"/>
              <w:rPr/>
            </w:pPr>
            <w:r>
              <w:rPr>
                <w:spacing w:val="-2"/>
              </w:rPr>
              <w:t>单次出差支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出金额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1"/>
              <w:spacing w:before="173" w:line="221" w:lineRule="auto"/>
              <w:rPr/>
            </w:pPr>
            <w:r>
              <w:rPr>
                <w:spacing w:val="-1"/>
              </w:rPr>
              <w:t>单次出差支出金额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173" w:line="221" w:lineRule="auto"/>
              <w:rPr/>
            </w:pPr>
            <w:r>
              <w:rPr>
                <w:spacing w:val="-4"/>
              </w:rPr>
              <w:t>≤2000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元/人/次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173" w:line="221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1" w:right="166" w:hanging="2"/>
              <w:spacing w:before="36" w:line="221" w:lineRule="auto"/>
              <w:rPr/>
            </w:pPr>
            <w:r>
              <w:rPr>
                <w:spacing w:val="-1"/>
              </w:rPr>
              <w:t>信息网络设</w:t>
            </w:r>
            <w:r>
              <w:rPr/>
              <w:t xml:space="preserve"> </w:t>
            </w:r>
            <w:r>
              <w:rPr>
                <w:spacing w:val="-2"/>
              </w:rPr>
              <w:t>备购置数量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0"/>
              <w:spacing w:before="173" w:line="221" w:lineRule="auto"/>
              <w:rPr/>
            </w:pPr>
            <w:r>
              <w:rPr>
                <w:spacing w:val="-1"/>
              </w:rPr>
              <w:t>信息网络设备购置数量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34"/>
              <w:spacing w:before="174" w:line="221" w:lineRule="auto"/>
              <w:rPr/>
            </w:pPr>
            <w:r>
              <w:rPr>
                <w:spacing w:val="-10"/>
              </w:rPr>
              <w:t>≥1</w:t>
            </w:r>
            <w:r>
              <w:rPr>
                <w:spacing w:val="-42"/>
              </w:rPr>
              <w:t xml:space="preserve"> </w:t>
            </w:r>
            <w:r>
              <w:rPr>
                <w:spacing w:val="-10"/>
              </w:rPr>
              <w:t>套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174" w:line="221" w:lineRule="auto"/>
              <w:rPr/>
            </w:pPr>
            <w:r>
              <w:rPr>
                <w:spacing w:val="-2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 w:right="166" w:hanging="1"/>
              <w:spacing w:before="36" w:line="221" w:lineRule="auto"/>
              <w:rPr/>
            </w:pPr>
            <w:r>
              <w:rPr>
                <w:spacing w:val="-1"/>
              </w:rPr>
              <w:t>购买设备合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格率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"/>
              <w:spacing w:before="173" w:line="221" w:lineRule="auto"/>
              <w:rPr/>
            </w:pPr>
            <w:r>
              <w:rPr>
                <w:spacing w:val="-1"/>
              </w:rPr>
              <w:t>购买设备合格率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9"/>
              <w:spacing w:before="208" w:line="183" w:lineRule="auto"/>
              <w:rPr/>
            </w:pPr>
            <w:r>
              <w:rPr>
                <w:spacing w:val="-5"/>
              </w:rPr>
              <w:t>100%</w:t>
            </w:r>
          </w:p>
        </w:tc>
      </w:tr>
      <w:tr>
        <w:trPr>
          <w:trHeight w:val="823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9" w:line="221" w:lineRule="auto"/>
              <w:rPr/>
            </w:pPr>
            <w:r>
              <w:rPr>
                <w:spacing w:val="-4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 w:right="166" w:firstLine="1"/>
              <w:spacing w:before="38" w:line="227" w:lineRule="auto"/>
              <w:jc w:val="both"/>
              <w:rPr/>
            </w:pPr>
            <w:r>
              <w:rPr>
                <w:spacing w:val="-1"/>
              </w:rPr>
              <w:t>信息网络购</w:t>
            </w:r>
            <w:r>
              <w:rPr/>
              <w:t xml:space="preserve"> </w:t>
            </w:r>
            <w:r>
              <w:rPr>
                <w:spacing w:val="-1"/>
              </w:rPr>
              <w:t>置项目完成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时间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8" w:line="221" w:lineRule="auto"/>
              <w:rPr/>
            </w:pPr>
            <w:r>
              <w:rPr>
                <w:spacing w:val="-1"/>
              </w:rPr>
              <w:t>信息网络购置项目完成时间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8" w:line="221" w:lineRule="auto"/>
              <w:rPr/>
            </w:pPr>
            <w:r>
              <w:rPr>
                <w:spacing w:val="-9"/>
              </w:rPr>
              <w:t>2025</w:t>
            </w:r>
            <w:r>
              <w:rPr>
                <w:spacing w:val="-37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-28"/>
              </w:rPr>
              <w:t xml:space="preserve"> </w:t>
            </w:r>
            <w:r>
              <w:rPr>
                <w:spacing w:val="-9"/>
              </w:rPr>
              <w:t>12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31 日之前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174" w:line="220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 w:firstLine="2"/>
              <w:spacing w:before="38" w:line="220" w:lineRule="auto"/>
              <w:rPr/>
            </w:pPr>
            <w:r>
              <w:rPr>
                <w:spacing w:val="-2"/>
              </w:rPr>
              <w:t>设备购置成</w:t>
            </w:r>
            <w:r>
              <w:rPr>
                <w:spacing w:val="1"/>
              </w:rPr>
              <w:t xml:space="preserve"> </w:t>
            </w:r>
            <w:r>
              <w:rPr/>
              <w:t>本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0"/>
              <w:spacing w:before="174" w:line="220" w:lineRule="auto"/>
              <w:rPr/>
            </w:pPr>
            <w:r>
              <w:rPr>
                <w:spacing w:val="-1"/>
              </w:rPr>
              <w:t>本项目承担设备购置成本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174" w:line="221" w:lineRule="auto"/>
              <w:rPr/>
            </w:pPr>
            <w:r>
              <w:rPr>
                <w:spacing w:val="-5"/>
              </w:rPr>
              <w:t>≤2.08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万元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31"/>
              <w:spacing w:before="174" w:line="221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 w:right="112"/>
              <w:spacing w:before="38" w:line="220" w:lineRule="auto"/>
              <w:rPr/>
            </w:pPr>
            <w:r>
              <w:rPr>
                <w:spacing w:val="-2"/>
              </w:rPr>
              <w:t>可持续影响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1" w:right="166" w:hanging="2"/>
              <w:spacing w:before="38" w:line="220" w:lineRule="auto"/>
              <w:rPr/>
            </w:pPr>
            <w:r>
              <w:rPr>
                <w:spacing w:val="-2"/>
              </w:rPr>
              <w:t>保障审判执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行外出任务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0"/>
              <w:spacing w:before="174" w:line="221" w:lineRule="auto"/>
              <w:rPr/>
            </w:pPr>
            <w:r>
              <w:rPr>
                <w:spacing w:val="-1"/>
              </w:rPr>
              <w:t>保障审判执行外出任务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4"/>
              <w:spacing w:before="174" w:line="221" w:lineRule="auto"/>
              <w:rPr/>
            </w:pPr>
            <w:r>
              <w:rPr>
                <w:spacing w:val="-2"/>
              </w:rPr>
              <w:t>保障</w:t>
            </w:r>
          </w:p>
        </w:tc>
      </w:tr>
      <w:tr>
        <w:trPr>
          <w:trHeight w:val="830" w:hRule="atLeast"/>
        </w:trPr>
        <w:tc>
          <w:tcPr>
            <w:tcW w:w="128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8" w:line="221" w:lineRule="auto"/>
              <w:rPr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2" w:right="112" w:hanging="5"/>
              <w:spacing w:before="174" w:line="231" w:lineRule="auto"/>
              <w:rPr/>
            </w:pPr>
            <w:r>
              <w:rPr>
                <w:spacing w:val="-1"/>
              </w:rPr>
              <w:t>服务对象满</w:t>
            </w:r>
            <w:r>
              <w:rPr/>
              <w:t xml:space="preserve"> </w:t>
            </w:r>
            <w:r>
              <w:rPr>
                <w:spacing w:val="-3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 w:right="166" w:firstLine="7"/>
              <w:spacing w:before="41" w:line="228" w:lineRule="auto"/>
              <w:jc w:val="both"/>
              <w:rPr/>
            </w:pPr>
            <w:r>
              <w:rPr>
                <w:spacing w:val="-3"/>
              </w:rPr>
              <w:t>审判部门对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业务保障需</w:t>
            </w:r>
            <w:r>
              <w:rPr/>
              <w:t xml:space="preserve"> </w:t>
            </w:r>
            <w:r>
              <w:rPr>
                <w:spacing w:val="-1"/>
              </w:rPr>
              <w:t>求满意度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8" w:line="221" w:lineRule="auto"/>
              <w:rPr/>
            </w:pPr>
            <w:r>
              <w:rPr>
                <w:spacing w:val="-1"/>
              </w:rPr>
              <w:t>审判部门对业务保障需求满意度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68" w:line="239" w:lineRule="auto"/>
              <w:rPr/>
            </w:pPr>
            <w:r>
              <w:rPr>
                <w:spacing w:val="-6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3"/>
          <w:footerReference w:type="default" r:id="rId4"/>
          <w:pgSz w:w="11900" w:h="16841"/>
          <w:pgMar w:top="962" w:right="1008" w:bottom="939" w:left="1008" w:header="947" w:footer="72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313" w:right="415" w:firstLine="555"/>
        <w:spacing w:before="91" w:line="226" w:lineRule="auto"/>
        <w:rPr/>
      </w:pPr>
      <w:bookmarkStart w:name="bookmark6" w:id="11"/>
      <w:bookmarkEnd w:id="11"/>
      <w:bookmarkStart w:name="bookmark4" w:id="12"/>
      <w:bookmarkEnd w:id="12"/>
      <w:r>
        <w:rPr>
          <w:spacing w:val="-1"/>
        </w:rPr>
        <w:t>2.法院办案业务、业务装备及审判辅助事</w:t>
      </w:r>
      <w:r>
        <w:rPr>
          <w:spacing w:val="-2"/>
        </w:rPr>
        <w:t>务外包服务项目-2024</w:t>
      </w:r>
      <w:r>
        <w:rPr>
          <w:spacing w:val="-34"/>
        </w:rPr>
        <w:t xml:space="preserve"> </w:t>
      </w:r>
      <w:r>
        <w:rPr>
          <w:spacing w:val="-2"/>
        </w:rPr>
        <w:t>中央绩</w:t>
      </w:r>
      <w:r>
        <w:rPr/>
        <w:t xml:space="preserve"> </w:t>
      </w:r>
      <w:r>
        <w:rPr>
          <w:spacing w:val="-3"/>
        </w:rPr>
        <w:t>效目标表</w:t>
      </w:r>
    </w:p>
    <w:tbl>
      <w:tblPr>
        <w:tblStyle w:val="TableNormal"/>
        <w:tblW w:w="987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rPr>
          <w:trHeight w:val="410" w:hRule="atLeast"/>
        </w:trPr>
        <w:tc>
          <w:tcPr>
            <w:tcW w:w="8592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0"/>
              <w:spacing w:before="96" w:line="221" w:lineRule="auto"/>
              <w:rPr/>
            </w:pPr>
            <w:r>
              <w:rPr>
                <w:b/>
                <w:bCs/>
                <w:spacing w:val="-3"/>
              </w:rPr>
              <w:t>210101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-3"/>
              </w:rPr>
              <w:t>天津市南开区人民法院</w:t>
            </w:r>
          </w:p>
        </w:tc>
        <w:tc>
          <w:tcPr>
            <w:tcW w:w="128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9"/>
              <w:spacing w:before="96" w:line="221" w:lineRule="auto"/>
              <w:rPr/>
            </w:pPr>
            <w:r>
              <w:rPr>
                <w:spacing w:val="-1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7"/>
              <w:spacing w:before="75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08"/>
              <w:spacing w:before="74" w:line="221" w:lineRule="auto"/>
              <w:rPr/>
            </w:pPr>
            <w:r>
              <w:rPr>
                <w:spacing w:val="-1"/>
              </w:rPr>
              <w:t>法院办案业务、业务装备及审判辅助事务外包服务项目-2024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中央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2" w:right="106" w:hanging="113"/>
              <w:spacing w:before="219" w:line="231" w:lineRule="auto"/>
              <w:rPr/>
            </w:pPr>
            <w:r>
              <w:rPr>
                <w:b/>
                <w:bCs/>
                <w:spacing w:val="-3"/>
              </w:rPr>
              <w:t>预算规模及</w:t>
            </w:r>
            <w:r>
              <w:rPr/>
              <w:t xml:space="preserve"> </w:t>
            </w:r>
            <w:r>
              <w:rPr>
                <w:b/>
                <w:bCs/>
                <w:spacing w:val="-5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322"/>
              <w:spacing w:before="163" w:line="221" w:lineRule="auto"/>
              <w:rPr/>
            </w:pPr>
            <w:r>
              <w:rPr>
                <w:b/>
                <w:bCs/>
                <w:spacing w:val="-4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/>
              <w:spacing w:before="199" w:line="182" w:lineRule="auto"/>
              <w:rPr/>
            </w:pPr>
            <w:r>
              <w:rPr>
                <w:spacing w:val="-1"/>
              </w:rPr>
              <w:t>94.28</w:t>
            </w:r>
          </w:p>
        </w:tc>
        <w:tc>
          <w:tcPr>
            <w:tcW w:w="1585" w:type="dxa"/>
            <w:vAlign w:val="top"/>
          </w:tcPr>
          <w:p>
            <w:pPr>
              <w:pStyle w:val="TableText"/>
              <w:ind w:left="591" w:right="261" w:hanging="325"/>
              <w:spacing w:before="27" w:line="225" w:lineRule="auto"/>
              <w:rPr/>
            </w:pPr>
            <w:r>
              <w:rPr>
                <w:b/>
                <w:bCs/>
                <w:spacing w:val="-3"/>
              </w:rPr>
              <w:t>其中：财政</w:t>
            </w:r>
            <w:r>
              <w:rPr/>
              <w:t xml:space="preserve"> </w:t>
            </w:r>
            <w:r>
              <w:rPr>
                <w:b/>
                <w:bCs/>
                <w:spacing w:val="-6"/>
              </w:rPr>
              <w:t>资金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12"/>
              <w:spacing w:before="199" w:line="182" w:lineRule="auto"/>
              <w:rPr/>
            </w:pPr>
            <w:r>
              <w:rPr>
                <w:spacing w:val="-1"/>
              </w:rPr>
              <w:t>94.28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22"/>
              <w:spacing w:before="164" w:line="221" w:lineRule="auto"/>
              <w:rPr/>
            </w:pPr>
            <w:r>
              <w:rPr>
                <w:b/>
                <w:bCs/>
                <w:spacing w:val="-4"/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09"/>
              <w:spacing w:before="77" w:line="221" w:lineRule="auto"/>
              <w:rPr/>
            </w:pPr>
            <w:r>
              <w:rPr/>
              <w:t>用于保障办案业务费、业务装备及审判辅助事</w:t>
            </w:r>
            <w:r>
              <w:rPr>
                <w:spacing w:val="-1"/>
              </w:rPr>
              <w:t>务外包服务</w:t>
            </w:r>
          </w:p>
        </w:tc>
      </w:tr>
      <w:tr>
        <w:trPr>
          <w:trHeight w:val="823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7"/>
              <w:spacing w:before="301" w:line="221" w:lineRule="auto"/>
              <w:rPr/>
            </w:pPr>
            <w:r>
              <w:rPr>
                <w:b/>
                <w:bCs/>
                <w:spacing w:val="-4"/>
              </w:rPr>
              <w:t>绩效目标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23"/>
              <w:spacing w:before="26" w:line="221" w:lineRule="auto"/>
              <w:rPr/>
            </w:pPr>
            <w:r>
              <w:rPr>
                <w:spacing w:val="-4"/>
              </w:rPr>
              <w:t>1.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目标内容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1：保证办案业务经费，保障审判工作顺利进行</w:t>
            </w:r>
          </w:p>
          <w:p>
            <w:pPr>
              <w:pStyle w:val="TableText"/>
              <w:ind w:left="110"/>
              <w:spacing w:before="22" w:line="220" w:lineRule="auto"/>
              <w:rPr/>
            </w:pPr>
            <w:r>
              <w:rPr>
                <w:spacing w:val="-2"/>
              </w:rPr>
              <w:t>2.</w:t>
            </w:r>
            <w:r>
              <w:rPr>
                <w:spacing w:val="-54"/>
              </w:rPr>
              <w:t xml:space="preserve"> </w:t>
            </w:r>
            <w:r>
              <w:rPr>
                <w:spacing w:val="-2"/>
              </w:rPr>
              <w:t>目标内容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2：购置业务装备，满足科技法庭使用需求，保障庭审工作顺利进行</w:t>
            </w:r>
          </w:p>
          <w:p>
            <w:pPr>
              <w:pStyle w:val="TableText"/>
              <w:ind w:left="111"/>
              <w:spacing w:before="22" w:line="211" w:lineRule="auto"/>
              <w:rPr/>
            </w:pPr>
            <w:r>
              <w:rPr>
                <w:spacing w:val="-2"/>
              </w:rPr>
              <w:t>3.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目标内容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3：档案扫描、整理、陪审等审判辅助服务购置，保障审判工作正常运转</w:t>
            </w:r>
          </w:p>
        </w:tc>
      </w:tr>
      <w:tr>
        <w:trPr>
          <w:trHeight w:val="410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7"/>
              <w:spacing w:before="107" w:line="221" w:lineRule="auto"/>
              <w:rPr/>
            </w:pPr>
            <w:r>
              <w:rPr>
                <w:b/>
                <w:bCs/>
                <w:spacing w:val="-4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219"/>
              <w:spacing w:before="107" w:line="221" w:lineRule="auto"/>
              <w:rPr/>
            </w:pPr>
            <w:r>
              <w:rPr>
                <w:b/>
                <w:bCs/>
                <w:spacing w:val="-4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45"/>
              <w:spacing w:before="107" w:line="221" w:lineRule="auto"/>
              <w:rPr/>
            </w:pPr>
            <w:r>
              <w:rPr>
                <w:b/>
                <w:bCs/>
                <w:spacing w:val="-3"/>
              </w:rPr>
              <w:t>三级指标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8"/>
              <w:spacing w:before="107" w:line="221" w:lineRule="auto"/>
              <w:rPr/>
            </w:pPr>
            <w:r>
              <w:rPr>
                <w:b/>
                <w:bCs/>
                <w:spacing w:val="-3"/>
              </w:rPr>
              <w:t>绩效指标描述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965"/>
              <w:spacing w:before="106" w:line="221" w:lineRule="auto"/>
              <w:rPr/>
            </w:pPr>
            <w:r>
              <w:rPr>
                <w:b/>
                <w:bCs/>
                <w:spacing w:val="-4"/>
              </w:rPr>
              <w:t>指标值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68" w:line="221" w:lineRule="auto"/>
              <w:rPr/>
            </w:pPr>
            <w:r>
              <w:rPr>
                <w:spacing w:val="-2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173" w:line="221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7" w:right="166" w:firstLine="8"/>
              <w:spacing w:before="36" w:line="221" w:lineRule="auto"/>
              <w:rPr/>
            </w:pPr>
            <w:r>
              <w:rPr>
                <w:spacing w:val="-5"/>
              </w:rPr>
              <w:t>印刷耗材购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买次数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26"/>
              <w:spacing w:before="173" w:line="220" w:lineRule="auto"/>
              <w:rPr/>
            </w:pPr>
            <w:r>
              <w:rPr>
                <w:spacing w:val="-3"/>
              </w:rPr>
              <w:t>印刷耗材购买次数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34"/>
              <w:spacing w:before="173" w:line="221" w:lineRule="auto"/>
              <w:rPr/>
            </w:pPr>
            <w:r>
              <w:rPr>
                <w:spacing w:val="-10"/>
              </w:rPr>
              <w:t>≥1</w:t>
            </w:r>
            <w:r>
              <w:rPr>
                <w:spacing w:val="-37"/>
              </w:rPr>
              <w:t xml:space="preserve"> </w:t>
            </w:r>
            <w:r>
              <w:rPr>
                <w:spacing w:val="-10"/>
              </w:rPr>
              <w:t>次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174" w:line="221" w:lineRule="auto"/>
              <w:rPr/>
            </w:pPr>
            <w:r>
              <w:rPr>
                <w:spacing w:val="-2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/>
              <w:spacing w:before="38" w:line="220" w:lineRule="auto"/>
              <w:rPr/>
            </w:pPr>
            <w:r>
              <w:rPr>
                <w:spacing w:val="-2"/>
              </w:rPr>
              <w:t>耗材产品合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格率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0"/>
              <w:spacing w:before="174" w:line="220" w:lineRule="auto"/>
              <w:rPr/>
            </w:pPr>
            <w:r>
              <w:rPr>
                <w:spacing w:val="-1"/>
              </w:rPr>
              <w:t>耗材产品合格率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34"/>
              <w:spacing w:before="173" w:line="239" w:lineRule="auto"/>
              <w:rPr/>
            </w:pPr>
            <w:r>
              <w:rPr>
                <w:spacing w:val="-6"/>
              </w:rPr>
              <w:t>≥95%</w:t>
            </w:r>
          </w:p>
        </w:tc>
      </w:tr>
      <w:tr>
        <w:trPr>
          <w:trHeight w:val="823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9" w:line="221" w:lineRule="auto"/>
              <w:rPr/>
            </w:pPr>
            <w:r>
              <w:rPr>
                <w:spacing w:val="-4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/>
              <w:spacing w:before="38" w:line="227" w:lineRule="auto"/>
              <w:jc w:val="both"/>
              <w:rPr/>
            </w:pPr>
            <w:r>
              <w:rPr>
                <w:spacing w:val="-2"/>
              </w:rPr>
              <w:t>提供所需耗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材产品及时</w:t>
            </w:r>
            <w:r>
              <w:rPr/>
              <w:t xml:space="preserve"> </w:t>
            </w:r>
            <w:r>
              <w:rPr/>
              <w:t>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8" w:line="220" w:lineRule="auto"/>
              <w:rPr/>
            </w:pPr>
            <w:r>
              <w:rPr>
                <w:spacing w:val="-1"/>
              </w:rPr>
              <w:t>提供所需耗材产品及时率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9" w:line="221" w:lineRule="auto"/>
              <w:rPr/>
            </w:pPr>
            <w:r>
              <w:rPr>
                <w:spacing w:val="-8"/>
              </w:rPr>
              <w:t>≤2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天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85" w:line="220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25"/>
              <w:spacing w:before="85" w:line="220" w:lineRule="auto"/>
              <w:rPr/>
            </w:pPr>
            <w:r>
              <w:rPr>
                <w:spacing w:val="-5"/>
              </w:rPr>
              <w:t>印刷费成本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26"/>
              <w:spacing w:before="85" w:line="220" w:lineRule="auto"/>
              <w:rPr/>
            </w:pPr>
            <w:r>
              <w:rPr>
                <w:spacing w:val="-5"/>
              </w:rPr>
              <w:t>印刷费成本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85" w:line="221" w:lineRule="auto"/>
              <w:rPr/>
            </w:pPr>
            <w:r>
              <w:rPr>
                <w:spacing w:val="-4"/>
              </w:rPr>
              <w:t>≤7.56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万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173" w:line="221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/>
              <w:spacing w:before="38" w:line="220" w:lineRule="auto"/>
              <w:rPr/>
            </w:pPr>
            <w:r>
              <w:rPr>
                <w:spacing w:val="-2"/>
              </w:rPr>
              <w:t>保障出差人</w:t>
            </w:r>
            <w:r>
              <w:rPr>
                <w:spacing w:val="3"/>
              </w:rPr>
              <w:t xml:space="preserve"> </w:t>
            </w:r>
            <w:r>
              <w:rPr/>
              <w:t>数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0"/>
              <w:spacing w:before="173" w:line="221" w:lineRule="auto"/>
              <w:rPr/>
            </w:pPr>
            <w:r>
              <w:rPr>
                <w:spacing w:val="-1"/>
              </w:rPr>
              <w:t>保障出差人数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34"/>
              <w:spacing w:before="174" w:line="223" w:lineRule="auto"/>
              <w:rPr/>
            </w:pPr>
            <w:r>
              <w:rPr>
                <w:spacing w:val="-7"/>
              </w:rPr>
              <w:t>≥85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人</w:t>
            </w:r>
          </w:p>
        </w:tc>
      </w:tr>
      <w:tr>
        <w:trPr>
          <w:trHeight w:val="550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175" w:line="221" w:lineRule="auto"/>
              <w:rPr/>
            </w:pPr>
            <w:r>
              <w:rPr>
                <w:spacing w:val="-2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9" w:right="166" w:firstLine="7"/>
              <w:spacing w:before="37" w:line="221" w:lineRule="auto"/>
              <w:rPr/>
            </w:pPr>
            <w:r>
              <w:rPr>
                <w:spacing w:val="-5"/>
              </w:rPr>
              <w:t>出差经费保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障率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28"/>
              <w:spacing w:before="174" w:line="221" w:lineRule="auto"/>
              <w:rPr/>
            </w:pPr>
            <w:r>
              <w:rPr>
                <w:spacing w:val="-4"/>
              </w:rPr>
              <w:t>出差经费保障率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9"/>
              <w:spacing w:before="209" w:line="183" w:lineRule="auto"/>
              <w:rPr/>
            </w:pPr>
            <w:r>
              <w:rPr>
                <w:spacing w:val="-5"/>
              </w:rPr>
              <w:t>100%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7"/>
              <w:spacing w:before="174" w:line="221" w:lineRule="auto"/>
              <w:rPr/>
            </w:pPr>
            <w:r>
              <w:rPr>
                <w:spacing w:val="-4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8" w:right="166" w:firstLine="8"/>
              <w:spacing w:before="36" w:line="221" w:lineRule="auto"/>
              <w:rPr/>
            </w:pPr>
            <w:r>
              <w:rPr>
                <w:spacing w:val="-5"/>
              </w:rPr>
              <w:t>出差审批及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时性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28"/>
              <w:spacing w:before="174" w:line="221" w:lineRule="auto"/>
              <w:rPr/>
            </w:pPr>
            <w:r>
              <w:rPr>
                <w:spacing w:val="-4"/>
              </w:rPr>
              <w:t>出差审批及时性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174" w:line="221" w:lineRule="auto"/>
              <w:rPr/>
            </w:pPr>
            <w:r>
              <w:rPr>
                <w:spacing w:val="-8"/>
              </w:rPr>
              <w:t>≤5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天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174" w:line="220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26" w:right="166" w:hanging="16"/>
              <w:spacing w:before="40" w:line="219" w:lineRule="auto"/>
              <w:rPr/>
            </w:pPr>
            <w:r>
              <w:rPr>
                <w:spacing w:val="-2"/>
              </w:rPr>
              <w:t>单次出差支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出金额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1"/>
              <w:spacing w:before="173" w:line="221" w:lineRule="auto"/>
              <w:rPr/>
            </w:pPr>
            <w:r>
              <w:rPr>
                <w:spacing w:val="-1"/>
              </w:rPr>
              <w:t>单次出差支出金额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173" w:line="221" w:lineRule="auto"/>
              <w:rPr/>
            </w:pPr>
            <w:r>
              <w:rPr>
                <w:spacing w:val="-4"/>
              </w:rPr>
              <w:t>≤1800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元/人/次</w:t>
            </w:r>
          </w:p>
        </w:tc>
      </w:tr>
      <w:tr>
        <w:trPr>
          <w:trHeight w:val="552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173" w:line="221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0" w:right="166"/>
              <w:spacing w:before="39" w:line="221" w:lineRule="auto"/>
              <w:rPr/>
            </w:pPr>
            <w:r>
              <w:rPr>
                <w:spacing w:val="-2"/>
              </w:rPr>
              <w:t>扫描服务人</w:t>
            </w:r>
            <w:r>
              <w:rPr>
                <w:spacing w:val="1"/>
              </w:rPr>
              <w:t xml:space="preserve"> </w:t>
            </w:r>
            <w:r>
              <w:rPr/>
              <w:t>数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2"/>
              <w:spacing w:before="173" w:line="221" w:lineRule="auto"/>
              <w:rPr/>
            </w:pPr>
            <w:r>
              <w:rPr>
                <w:spacing w:val="-2"/>
              </w:rPr>
              <w:t>扫描服务人数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34"/>
              <w:spacing w:before="174" w:line="223" w:lineRule="auto"/>
              <w:rPr/>
            </w:pPr>
            <w:r>
              <w:rPr>
                <w:spacing w:val="-10"/>
              </w:rPr>
              <w:t>≥7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人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174" w:line="221" w:lineRule="auto"/>
              <w:rPr/>
            </w:pPr>
            <w:r>
              <w:rPr>
                <w:spacing w:val="-2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8" w:right="166" w:hanging="7"/>
              <w:spacing w:before="36" w:line="221" w:lineRule="auto"/>
              <w:rPr/>
            </w:pPr>
            <w:r>
              <w:rPr>
                <w:spacing w:val="-2"/>
              </w:rPr>
              <w:t>扫描入档及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时率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2"/>
              <w:spacing w:before="173" w:line="221" w:lineRule="auto"/>
              <w:rPr/>
            </w:pPr>
            <w:r>
              <w:rPr>
                <w:spacing w:val="-2"/>
              </w:rPr>
              <w:t>扫描入档及时率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174" w:line="221" w:lineRule="auto"/>
              <w:rPr/>
            </w:pPr>
            <w:r>
              <w:rPr>
                <w:spacing w:val="-8"/>
              </w:rPr>
              <w:t>≤5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天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7"/>
              <w:spacing w:before="174" w:line="221" w:lineRule="auto"/>
              <w:rPr/>
            </w:pPr>
            <w:r>
              <w:rPr>
                <w:spacing w:val="-4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 w:firstLine="2"/>
              <w:spacing w:before="38" w:line="220" w:lineRule="auto"/>
              <w:rPr/>
            </w:pPr>
            <w:r>
              <w:rPr>
                <w:spacing w:val="-2"/>
              </w:rPr>
              <w:t>扫描清晰准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确程度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2"/>
              <w:spacing w:before="174" w:line="221" w:lineRule="auto"/>
              <w:rPr/>
            </w:pPr>
            <w:r>
              <w:rPr>
                <w:spacing w:val="-1"/>
              </w:rPr>
              <w:t>扫描清晰准确程度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8"/>
              <w:spacing w:before="173" w:line="221" w:lineRule="auto"/>
              <w:rPr/>
            </w:pPr>
            <w:r>
              <w:rPr>
                <w:spacing w:val="-2"/>
              </w:rPr>
              <w:t>页面清晰，文件完整</w:t>
            </w:r>
          </w:p>
        </w:tc>
      </w:tr>
      <w:tr>
        <w:trPr>
          <w:trHeight w:val="550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174" w:line="220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/>
              <w:spacing w:before="37" w:line="221" w:lineRule="auto"/>
              <w:rPr/>
            </w:pPr>
            <w:r>
              <w:rPr>
                <w:spacing w:val="-2"/>
              </w:rPr>
              <w:t>档案扫描服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务成本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0"/>
              <w:spacing w:before="174" w:line="220" w:lineRule="auto"/>
              <w:rPr/>
            </w:pPr>
            <w:r>
              <w:rPr>
                <w:spacing w:val="-1"/>
              </w:rPr>
              <w:t>档案扫描服务成本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174" w:line="221" w:lineRule="auto"/>
              <w:rPr/>
            </w:pPr>
            <w:r>
              <w:rPr>
                <w:spacing w:val="-6"/>
              </w:rPr>
              <w:t>≤7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万元/月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173" w:line="221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5" w:right="166" w:hanging="8"/>
              <w:spacing w:before="40" w:line="219" w:lineRule="auto"/>
              <w:rPr/>
            </w:pPr>
            <w:r>
              <w:rPr>
                <w:spacing w:val="-1"/>
              </w:rPr>
              <w:t>购置业务办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公设备数量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"/>
              <w:spacing w:before="173" w:line="221" w:lineRule="auto"/>
              <w:rPr/>
            </w:pPr>
            <w:r>
              <w:rPr>
                <w:spacing w:val="-1"/>
              </w:rPr>
              <w:t>购置业务办公设备数量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34"/>
              <w:spacing w:before="174" w:line="221" w:lineRule="auto"/>
              <w:rPr/>
            </w:pPr>
            <w:r>
              <w:rPr>
                <w:spacing w:val="-10"/>
              </w:rPr>
              <w:t>≥1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项</w:t>
            </w:r>
          </w:p>
        </w:tc>
      </w:tr>
      <w:tr>
        <w:trPr>
          <w:trHeight w:val="552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174" w:line="221" w:lineRule="auto"/>
              <w:rPr/>
            </w:pPr>
            <w:r>
              <w:rPr>
                <w:spacing w:val="-2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 w:right="166" w:hanging="1"/>
              <w:spacing w:before="39" w:line="221" w:lineRule="auto"/>
              <w:rPr/>
            </w:pPr>
            <w:r>
              <w:rPr>
                <w:spacing w:val="-1"/>
              </w:rPr>
              <w:t>购买设备合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格率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"/>
              <w:spacing w:before="173" w:line="221" w:lineRule="auto"/>
              <w:rPr/>
            </w:pPr>
            <w:r>
              <w:rPr>
                <w:spacing w:val="-1"/>
              </w:rPr>
              <w:t>购买设备合格率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9"/>
              <w:spacing w:before="208" w:line="183" w:lineRule="auto"/>
              <w:rPr/>
            </w:pPr>
            <w:r>
              <w:rPr>
                <w:spacing w:val="-5"/>
              </w:rPr>
              <w:t>100%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7"/>
              <w:spacing w:before="174" w:line="221" w:lineRule="auto"/>
              <w:rPr/>
            </w:pPr>
            <w:r>
              <w:rPr>
                <w:spacing w:val="-4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8" w:right="166" w:hanging="6"/>
              <w:spacing w:before="36" w:line="221" w:lineRule="auto"/>
              <w:rPr/>
            </w:pPr>
            <w:r>
              <w:rPr>
                <w:spacing w:val="-2"/>
              </w:rPr>
              <w:t>设备购置及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时率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3"/>
              <w:spacing w:before="173" w:line="221" w:lineRule="auto"/>
              <w:rPr/>
            </w:pPr>
            <w:r>
              <w:rPr>
                <w:spacing w:val="-2"/>
              </w:rPr>
              <w:t>设备购置及时率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34"/>
              <w:spacing w:before="173" w:line="239" w:lineRule="auto"/>
              <w:rPr/>
            </w:pPr>
            <w:r>
              <w:rPr>
                <w:spacing w:val="-6"/>
              </w:rPr>
              <w:t>≥95%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173" w:line="220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 w:firstLine="2"/>
              <w:spacing w:before="38" w:line="220" w:lineRule="auto"/>
              <w:rPr/>
            </w:pPr>
            <w:r>
              <w:rPr>
                <w:spacing w:val="-2"/>
              </w:rPr>
              <w:t>设备购置成</w:t>
            </w:r>
            <w:r>
              <w:rPr>
                <w:spacing w:val="1"/>
              </w:rPr>
              <w:t xml:space="preserve"> </w:t>
            </w:r>
            <w:r>
              <w:rPr/>
              <w:t>本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3"/>
              <w:spacing w:before="173" w:line="220" w:lineRule="auto"/>
              <w:rPr/>
            </w:pPr>
            <w:r>
              <w:rPr>
                <w:spacing w:val="-2"/>
              </w:rPr>
              <w:t>设备购置成本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174" w:line="221" w:lineRule="auto"/>
              <w:rPr/>
            </w:pPr>
            <w:r>
              <w:rPr>
                <w:spacing w:val="-4"/>
              </w:rPr>
              <w:t>≤12.5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万</w:t>
            </w:r>
          </w:p>
        </w:tc>
      </w:tr>
      <w:tr>
        <w:trPr>
          <w:trHeight w:val="559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31"/>
              <w:spacing w:before="174" w:line="221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 w:right="112"/>
              <w:spacing w:before="37" w:line="225" w:lineRule="auto"/>
              <w:rPr/>
            </w:pPr>
            <w:r>
              <w:rPr>
                <w:spacing w:val="-2"/>
              </w:rPr>
              <w:t>可持续影响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/>
              <w:spacing w:before="37" w:line="225" w:lineRule="auto"/>
              <w:rPr/>
            </w:pPr>
            <w:r>
              <w:rPr>
                <w:spacing w:val="-2"/>
              </w:rPr>
              <w:t>保证法院业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务正常开展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0"/>
              <w:spacing w:before="173" w:line="221" w:lineRule="auto"/>
              <w:rPr/>
            </w:pPr>
            <w:r>
              <w:rPr>
                <w:spacing w:val="-1"/>
              </w:rPr>
              <w:t>保证法院业务正常开展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4"/>
              <w:spacing w:before="173" w:line="221" w:lineRule="auto"/>
              <w:rPr/>
            </w:pPr>
            <w:r>
              <w:rPr>
                <w:spacing w:val="-2"/>
              </w:rPr>
              <w:t>保障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0" w:h="16841"/>
          <w:pgMar w:top="962" w:right="1008" w:bottom="939" w:left="1008" w:header="947" w:footer="72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4"/>
        <w:rPr/>
      </w:pPr>
      <w:r/>
    </w:p>
    <w:p>
      <w:pPr>
        <w:spacing w:before="14"/>
        <w:rPr/>
      </w:pPr>
      <w:r/>
    </w:p>
    <w:p>
      <w:pPr>
        <w:spacing w:before="14"/>
        <w:rPr/>
      </w:pPr>
      <w:r/>
    </w:p>
    <w:p>
      <w:pPr>
        <w:spacing w:before="14"/>
        <w:rPr/>
      </w:pPr>
      <w:r/>
    </w:p>
    <w:tbl>
      <w:tblPr>
        <w:tblStyle w:val="TableNormal"/>
        <w:tblW w:w="987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6"/>
        <w:gridCol w:w="1331"/>
        <w:gridCol w:w="3427"/>
        <w:gridCol w:w="2556"/>
      </w:tblGrid>
      <w:tr>
        <w:trPr>
          <w:trHeight w:val="405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7"/>
              <w:spacing w:before="96" w:line="221" w:lineRule="auto"/>
              <w:rPr/>
            </w:pPr>
            <w:r>
              <w:rPr>
                <w:b/>
                <w:bCs/>
                <w:spacing w:val="-4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219"/>
              <w:spacing w:before="96" w:line="221" w:lineRule="auto"/>
              <w:rPr/>
            </w:pPr>
            <w:r>
              <w:rPr>
                <w:b/>
                <w:bCs/>
                <w:spacing w:val="-4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45"/>
              <w:spacing w:before="96" w:line="221" w:lineRule="auto"/>
              <w:rPr/>
            </w:pPr>
            <w:r>
              <w:rPr>
                <w:b/>
                <w:bCs/>
                <w:spacing w:val="-3"/>
              </w:rPr>
              <w:t>三级指标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088"/>
              <w:spacing w:before="96" w:line="221" w:lineRule="auto"/>
              <w:rPr/>
            </w:pPr>
            <w:r>
              <w:rPr>
                <w:b/>
                <w:bCs/>
                <w:spacing w:val="-3"/>
              </w:rPr>
              <w:t>绩效指标描述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965"/>
              <w:spacing w:before="96" w:line="221" w:lineRule="auto"/>
              <w:rPr/>
            </w:pPr>
            <w:r>
              <w:rPr>
                <w:b/>
                <w:bCs/>
                <w:spacing w:val="-4"/>
              </w:rPr>
              <w:t>指标值</w:t>
            </w:r>
          </w:p>
        </w:tc>
      </w:tr>
      <w:tr>
        <w:trPr>
          <w:trHeight w:val="819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31"/>
              <w:spacing w:before="303" w:line="221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 w:right="112"/>
              <w:spacing w:before="166" w:line="231" w:lineRule="auto"/>
              <w:rPr/>
            </w:pPr>
            <w:r>
              <w:rPr>
                <w:spacing w:val="-2"/>
              </w:rPr>
              <w:t>可持续影响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/>
              <w:spacing w:before="30" w:line="228" w:lineRule="auto"/>
              <w:jc w:val="both"/>
              <w:rPr/>
            </w:pPr>
            <w:r>
              <w:rPr>
                <w:spacing w:val="-2"/>
              </w:rPr>
              <w:t>保障法院审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判辅助工作</w:t>
            </w:r>
            <w:r>
              <w:rPr/>
              <w:t xml:space="preserve"> </w:t>
            </w:r>
            <w:r>
              <w:rPr>
                <w:spacing w:val="-2"/>
              </w:rPr>
              <w:t>顺利运行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0"/>
              <w:spacing w:before="302" w:line="221" w:lineRule="auto"/>
              <w:rPr/>
            </w:pPr>
            <w:r>
              <w:rPr>
                <w:spacing w:val="-1"/>
              </w:rPr>
              <w:t>保障法院审判辅助工作顺利运行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4"/>
              <w:spacing w:before="302" w:line="221" w:lineRule="auto"/>
              <w:rPr/>
            </w:pPr>
            <w:r>
              <w:rPr>
                <w:spacing w:val="-2"/>
              </w:rPr>
              <w:t>保障</w:t>
            </w:r>
          </w:p>
        </w:tc>
      </w:tr>
      <w:tr>
        <w:trPr>
          <w:trHeight w:val="826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120"/>
              <w:spacing w:before="306" w:line="221" w:lineRule="auto"/>
              <w:rPr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2" w:right="112" w:hanging="5"/>
              <w:spacing w:before="169" w:line="230" w:lineRule="auto"/>
              <w:rPr/>
            </w:pPr>
            <w:r>
              <w:rPr>
                <w:spacing w:val="-1"/>
              </w:rPr>
              <w:t>服务对象满</w:t>
            </w:r>
            <w:r>
              <w:rPr/>
              <w:t xml:space="preserve"> </w:t>
            </w:r>
            <w:r>
              <w:rPr>
                <w:spacing w:val="-3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4" w:right="166"/>
              <w:spacing w:before="34" w:line="229" w:lineRule="auto"/>
              <w:jc w:val="both"/>
              <w:rPr/>
            </w:pPr>
            <w:r>
              <w:rPr>
                <w:spacing w:val="-3"/>
              </w:rPr>
              <w:t>审判执行部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门被保障满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意度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6"/>
              <w:spacing w:before="306" w:line="221" w:lineRule="auto"/>
              <w:rPr/>
            </w:pPr>
            <w:r>
              <w:rPr>
                <w:spacing w:val="-1"/>
              </w:rPr>
              <w:t>审判执行部门被保障满意度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34"/>
              <w:spacing w:before="306" w:line="239" w:lineRule="auto"/>
              <w:rPr/>
            </w:pPr>
            <w:r>
              <w:rPr>
                <w:spacing w:val="-6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0" w:h="16841"/>
          <w:pgMar w:top="962" w:right="1008" w:bottom="939" w:left="1008" w:header="947" w:footer="72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313" w:right="415" w:firstLine="558"/>
        <w:spacing w:before="91" w:line="226" w:lineRule="auto"/>
        <w:rPr/>
      </w:pPr>
      <w:bookmarkStart w:name="bookmark8" w:id="13"/>
      <w:bookmarkEnd w:id="13"/>
      <w:bookmarkStart w:name="bookmark10" w:id="14"/>
      <w:bookmarkEnd w:id="14"/>
      <w:r>
        <w:rPr>
          <w:spacing w:val="-2"/>
        </w:rPr>
        <w:t>3.法院办案业务、业务装备及审判辅助事务外包服务项目-2025</w:t>
      </w:r>
      <w:r>
        <w:rPr>
          <w:spacing w:val="-17"/>
        </w:rPr>
        <w:t xml:space="preserve"> </w:t>
      </w:r>
      <w:r>
        <w:rPr>
          <w:spacing w:val="-2"/>
        </w:rPr>
        <w:t>中央绩</w:t>
      </w:r>
      <w:r>
        <w:rPr/>
        <w:t xml:space="preserve"> </w:t>
      </w:r>
      <w:r>
        <w:rPr>
          <w:spacing w:val="-3"/>
        </w:rPr>
        <w:t>效目标表</w:t>
      </w:r>
    </w:p>
    <w:tbl>
      <w:tblPr>
        <w:tblStyle w:val="TableNormal"/>
        <w:tblW w:w="987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rPr>
          <w:trHeight w:val="410" w:hRule="atLeast"/>
        </w:trPr>
        <w:tc>
          <w:tcPr>
            <w:tcW w:w="8592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0"/>
              <w:spacing w:before="96" w:line="221" w:lineRule="auto"/>
              <w:rPr/>
            </w:pPr>
            <w:r>
              <w:rPr>
                <w:b/>
                <w:bCs/>
                <w:spacing w:val="-3"/>
              </w:rPr>
              <w:t>210101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-3"/>
              </w:rPr>
              <w:t>天津市南开区人民法院</w:t>
            </w:r>
          </w:p>
        </w:tc>
        <w:tc>
          <w:tcPr>
            <w:tcW w:w="128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9"/>
              <w:spacing w:before="96" w:line="221" w:lineRule="auto"/>
              <w:rPr/>
            </w:pPr>
            <w:r>
              <w:rPr>
                <w:spacing w:val="-1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7"/>
              <w:spacing w:before="75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08"/>
              <w:spacing w:before="74" w:line="221" w:lineRule="auto"/>
              <w:rPr/>
            </w:pPr>
            <w:r>
              <w:rPr>
                <w:spacing w:val="-1"/>
              </w:rPr>
              <w:t>法院办案业务、业务装备及审判辅助事务外包服务项目-2025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中央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2" w:right="106" w:hanging="113"/>
              <w:spacing w:before="219" w:line="231" w:lineRule="auto"/>
              <w:rPr/>
            </w:pPr>
            <w:r>
              <w:rPr>
                <w:b/>
                <w:bCs/>
                <w:spacing w:val="-3"/>
              </w:rPr>
              <w:t>预算规模及</w:t>
            </w:r>
            <w:r>
              <w:rPr/>
              <w:t xml:space="preserve"> </w:t>
            </w:r>
            <w:r>
              <w:rPr>
                <w:b/>
                <w:bCs/>
                <w:spacing w:val="-5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322"/>
              <w:spacing w:before="163" w:line="221" w:lineRule="auto"/>
              <w:rPr/>
            </w:pPr>
            <w:r>
              <w:rPr>
                <w:b/>
                <w:bCs/>
                <w:spacing w:val="-4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/>
              <w:spacing w:before="198" w:line="183" w:lineRule="auto"/>
              <w:rPr/>
            </w:pPr>
            <w:r>
              <w:rPr>
                <w:spacing w:val="-1"/>
              </w:rPr>
              <w:t>491.00</w:t>
            </w:r>
          </w:p>
        </w:tc>
        <w:tc>
          <w:tcPr>
            <w:tcW w:w="1585" w:type="dxa"/>
            <w:vAlign w:val="top"/>
          </w:tcPr>
          <w:p>
            <w:pPr>
              <w:pStyle w:val="TableText"/>
              <w:ind w:left="591" w:right="261" w:hanging="325"/>
              <w:spacing w:before="27" w:line="225" w:lineRule="auto"/>
              <w:rPr/>
            </w:pPr>
            <w:r>
              <w:rPr>
                <w:b/>
                <w:bCs/>
                <w:spacing w:val="-3"/>
              </w:rPr>
              <w:t>其中：财政</w:t>
            </w:r>
            <w:r>
              <w:rPr/>
              <w:t xml:space="preserve"> </w:t>
            </w:r>
            <w:r>
              <w:rPr>
                <w:b/>
                <w:bCs/>
                <w:spacing w:val="-6"/>
              </w:rPr>
              <w:t>资金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10"/>
              <w:spacing w:before="198" w:line="183" w:lineRule="auto"/>
              <w:rPr/>
            </w:pPr>
            <w:r>
              <w:rPr>
                <w:spacing w:val="-1"/>
              </w:rPr>
              <w:t>491.00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22"/>
              <w:spacing w:before="164" w:line="221" w:lineRule="auto"/>
              <w:rPr/>
            </w:pPr>
            <w:r>
              <w:rPr>
                <w:b/>
                <w:bCs/>
                <w:spacing w:val="-4"/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09"/>
              <w:spacing w:before="77" w:line="221" w:lineRule="auto"/>
              <w:rPr/>
            </w:pPr>
            <w:r>
              <w:rPr/>
              <w:t>用于保障办案业务费、业务装备费以及审判辅助事务外包</w:t>
            </w:r>
            <w:r>
              <w:rPr>
                <w:spacing w:val="-1"/>
              </w:rPr>
              <w:t>服务等费用</w:t>
            </w:r>
          </w:p>
        </w:tc>
      </w:tr>
      <w:tr>
        <w:trPr>
          <w:trHeight w:val="823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7"/>
              <w:spacing w:before="301" w:line="221" w:lineRule="auto"/>
              <w:rPr/>
            </w:pPr>
            <w:r>
              <w:rPr>
                <w:b/>
                <w:bCs/>
                <w:spacing w:val="-4"/>
              </w:rPr>
              <w:t>绩效目标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23"/>
              <w:spacing w:before="26" w:line="221" w:lineRule="auto"/>
              <w:rPr/>
            </w:pPr>
            <w:r>
              <w:rPr>
                <w:spacing w:val="-4"/>
              </w:rPr>
              <w:t>1.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目标内容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1：保证办案业务经费，保障审判工作顺利进行</w:t>
            </w:r>
          </w:p>
          <w:p>
            <w:pPr>
              <w:pStyle w:val="TableText"/>
              <w:ind w:left="110"/>
              <w:spacing w:before="22" w:line="220" w:lineRule="auto"/>
              <w:rPr/>
            </w:pPr>
            <w:r>
              <w:rPr>
                <w:spacing w:val="-2"/>
              </w:rPr>
              <w:t>2.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目标内容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2：购置业务装备，满足科技法庭审判工作需求，保障庭审工作顺利进行</w:t>
            </w:r>
          </w:p>
          <w:p>
            <w:pPr>
              <w:pStyle w:val="TableText"/>
              <w:ind w:left="111"/>
              <w:spacing w:before="22" w:line="211" w:lineRule="auto"/>
              <w:rPr/>
            </w:pPr>
            <w:r>
              <w:rPr>
                <w:spacing w:val="-2"/>
              </w:rPr>
              <w:t>3.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目标内容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3：陪审、档案扫描、信息化管理等审判辅助服务购置，保障审判工作正常运转</w:t>
            </w:r>
          </w:p>
        </w:tc>
      </w:tr>
      <w:tr>
        <w:trPr>
          <w:trHeight w:val="410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7"/>
              <w:spacing w:before="107" w:line="221" w:lineRule="auto"/>
              <w:rPr/>
            </w:pPr>
            <w:r>
              <w:rPr>
                <w:b/>
                <w:bCs/>
                <w:spacing w:val="-4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219"/>
              <w:spacing w:before="107" w:line="221" w:lineRule="auto"/>
              <w:rPr/>
            </w:pPr>
            <w:r>
              <w:rPr>
                <w:b/>
                <w:bCs/>
                <w:spacing w:val="-4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45"/>
              <w:spacing w:before="107" w:line="221" w:lineRule="auto"/>
              <w:rPr/>
            </w:pPr>
            <w:r>
              <w:rPr>
                <w:b/>
                <w:bCs/>
                <w:spacing w:val="-3"/>
              </w:rPr>
              <w:t>三级指标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8"/>
              <w:spacing w:before="107" w:line="221" w:lineRule="auto"/>
              <w:rPr/>
            </w:pPr>
            <w:r>
              <w:rPr>
                <w:b/>
                <w:bCs/>
                <w:spacing w:val="-3"/>
              </w:rPr>
              <w:t>绩效指标描述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965"/>
              <w:spacing w:before="106" w:line="221" w:lineRule="auto"/>
              <w:rPr/>
            </w:pPr>
            <w:r>
              <w:rPr>
                <w:b/>
                <w:bCs/>
                <w:spacing w:val="-4"/>
              </w:rPr>
              <w:t>指标值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68" w:line="221" w:lineRule="auto"/>
              <w:rPr/>
            </w:pPr>
            <w:r>
              <w:rPr>
                <w:spacing w:val="-2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173" w:line="221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7" w:right="166" w:firstLine="8"/>
              <w:spacing w:before="36" w:line="221" w:lineRule="auto"/>
              <w:rPr/>
            </w:pPr>
            <w:r>
              <w:rPr>
                <w:spacing w:val="-5"/>
              </w:rPr>
              <w:t>印刷耗材购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买次数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26"/>
              <w:spacing w:before="173" w:line="220" w:lineRule="auto"/>
              <w:rPr/>
            </w:pPr>
            <w:r>
              <w:rPr>
                <w:spacing w:val="-3"/>
              </w:rPr>
              <w:t>印刷耗材购买次数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34"/>
              <w:spacing w:before="173" w:line="221" w:lineRule="auto"/>
              <w:rPr/>
            </w:pPr>
            <w:r>
              <w:rPr>
                <w:spacing w:val="-10"/>
              </w:rPr>
              <w:t>≥3</w:t>
            </w:r>
            <w:r>
              <w:rPr>
                <w:spacing w:val="-37"/>
              </w:rPr>
              <w:t xml:space="preserve"> </w:t>
            </w:r>
            <w:r>
              <w:rPr>
                <w:spacing w:val="-10"/>
              </w:rPr>
              <w:t>次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174" w:line="221" w:lineRule="auto"/>
              <w:rPr/>
            </w:pPr>
            <w:r>
              <w:rPr>
                <w:spacing w:val="-2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/>
              <w:spacing w:before="38" w:line="220" w:lineRule="auto"/>
              <w:rPr/>
            </w:pPr>
            <w:r>
              <w:rPr>
                <w:spacing w:val="-2"/>
              </w:rPr>
              <w:t>耗材产品合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格率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0"/>
              <w:spacing w:before="174" w:line="220" w:lineRule="auto"/>
              <w:rPr/>
            </w:pPr>
            <w:r>
              <w:rPr>
                <w:spacing w:val="-1"/>
              </w:rPr>
              <w:t>耗材产品合格率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9"/>
              <w:spacing w:before="208" w:line="183" w:lineRule="auto"/>
              <w:rPr/>
            </w:pPr>
            <w:r>
              <w:rPr>
                <w:spacing w:val="-5"/>
              </w:rPr>
              <w:t>100%</w:t>
            </w:r>
          </w:p>
        </w:tc>
      </w:tr>
      <w:tr>
        <w:trPr>
          <w:trHeight w:val="823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9" w:line="221" w:lineRule="auto"/>
              <w:rPr/>
            </w:pPr>
            <w:r>
              <w:rPr>
                <w:spacing w:val="-4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/>
              <w:spacing w:before="38" w:line="227" w:lineRule="auto"/>
              <w:jc w:val="both"/>
              <w:rPr/>
            </w:pPr>
            <w:r>
              <w:rPr>
                <w:spacing w:val="-2"/>
              </w:rPr>
              <w:t>提供所需耗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材产品及时</w:t>
            </w:r>
            <w:r>
              <w:rPr/>
              <w:t xml:space="preserve"> </w:t>
            </w:r>
            <w:r>
              <w:rPr/>
              <w:t>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8" w:line="220" w:lineRule="auto"/>
              <w:rPr/>
            </w:pPr>
            <w:r>
              <w:rPr>
                <w:spacing w:val="-1"/>
              </w:rPr>
              <w:t>提供所需耗材产品及时率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9" w:line="221" w:lineRule="auto"/>
              <w:rPr/>
            </w:pPr>
            <w:r>
              <w:rPr>
                <w:spacing w:val="-8"/>
              </w:rPr>
              <w:t>≤2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天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85" w:line="220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25"/>
              <w:spacing w:before="85" w:line="220" w:lineRule="auto"/>
              <w:rPr/>
            </w:pPr>
            <w:r>
              <w:rPr>
                <w:spacing w:val="-5"/>
              </w:rPr>
              <w:t>印刷费成本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26"/>
              <w:spacing w:before="85" w:line="220" w:lineRule="auto"/>
              <w:rPr/>
            </w:pPr>
            <w:r>
              <w:rPr>
                <w:spacing w:val="-4"/>
              </w:rPr>
              <w:t>印刷费用成本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85" w:line="221" w:lineRule="auto"/>
              <w:rPr/>
            </w:pPr>
            <w:r>
              <w:rPr>
                <w:spacing w:val="-6"/>
              </w:rPr>
              <w:t>≤30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万元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84" w:line="221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24"/>
              <w:spacing w:before="84" w:line="221" w:lineRule="auto"/>
              <w:rPr/>
            </w:pPr>
            <w:r>
              <w:rPr>
                <w:spacing w:val="-6"/>
              </w:rPr>
              <w:t>邮寄数量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25"/>
              <w:spacing w:before="84" w:line="221" w:lineRule="auto"/>
              <w:rPr/>
            </w:pPr>
            <w:r>
              <w:rPr>
                <w:spacing w:val="-6"/>
              </w:rPr>
              <w:t>邮寄数量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34"/>
              <w:spacing w:before="84" w:line="221" w:lineRule="auto"/>
              <w:rPr/>
            </w:pPr>
            <w:r>
              <w:rPr>
                <w:spacing w:val="-4"/>
              </w:rPr>
              <w:t>≥23000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件</w:t>
            </w:r>
          </w:p>
        </w:tc>
      </w:tr>
      <w:tr>
        <w:trPr>
          <w:trHeight w:val="375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86" w:line="221" w:lineRule="auto"/>
              <w:rPr/>
            </w:pPr>
            <w:r>
              <w:rPr>
                <w:spacing w:val="-2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24"/>
              <w:spacing w:before="85" w:line="221" w:lineRule="auto"/>
              <w:rPr/>
            </w:pPr>
            <w:r>
              <w:rPr>
                <w:spacing w:val="-5"/>
              </w:rPr>
              <w:t>邮寄及时率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25"/>
              <w:spacing w:before="85" w:line="221" w:lineRule="auto"/>
              <w:rPr/>
            </w:pPr>
            <w:r>
              <w:rPr>
                <w:spacing w:val="-5"/>
              </w:rPr>
              <w:t>邮寄及时率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86" w:line="221" w:lineRule="auto"/>
              <w:rPr/>
            </w:pPr>
            <w:r>
              <w:rPr>
                <w:spacing w:val="-8"/>
              </w:rPr>
              <w:t>≤3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天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7"/>
              <w:spacing w:before="173" w:line="221" w:lineRule="auto"/>
              <w:rPr/>
            </w:pPr>
            <w:r>
              <w:rPr>
                <w:spacing w:val="-4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0" w:right="166" w:firstLine="13"/>
              <w:spacing w:before="36" w:line="221" w:lineRule="auto"/>
              <w:rPr/>
            </w:pPr>
            <w:r>
              <w:rPr>
                <w:spacing w:val="-5"/>
              </w:rPr>
              <w:t>邮寄送达天</w:t>
            </w:r>
            <w:r>
              <w:rPr>
                <w:spacing w:val="3"/>
              </w:rPr>
              <w:t xml:space="preserve"> </w:t>
            </w:r>
            <w:r>
              <w:rPr/>
              <w:t>数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25"/>
              <w:spacing w:before="173" w:line="221" w:lineRule="auto"/>
              <w:rPr/>
            </w:pPr>
            <w:r>
              <w:rPr>
                <w:spacing w:val="-4"/>
              </w:rPr>
              <w:t>邮寄送达天数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173" w:line="221" w:lineRule="auto"/>
              <w:rPr/>
            </w:pPr>
            <w:r>
              <w:rPr>
                <w:spacing w:val="-8"/>
              </w:rPr>
              <w:t>≤5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天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84" w:line="220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24"/>
              <w:spacing w:before="85" w:line="221" w:lineRule="auto"/>
              <w:rPr/>
            </w:pPr>
            <w:r>
              <w:rPr>
                <w:spacing w:val="-6"/>
              </w:rPr>
              <w:t>邮寄费用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25"/>
              <w:spacing w:before="85" w:line="221" w:lineRule="auto"/>
              <w:rPr/>
            </w:pPr>
            <w:r>
              <w:rPr>
                <w:spacing w:val="-6"/>
              </w:rPr>
              <w:t>邮寄费用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84" w:line="221" w:lineRule="auto"/>
              <w:rPr/>
            </w:pPr>
            <w:r>
              <w:rPr>
                <w:spacing w:val="-5"/>
              </w:rPr>
              <w:t>≤10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元/件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84" w:line="221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/>
              <w:spacing w:before="84" w:line="221" w:lineRule="auto"/>
              <w:rPr/>
            </w:pPr>
            <w:r>
              <w:rPr>
                <w:spacing w:val="-2"/>
              </w:rPr>
              <w:t>培训批次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0"/>
              <w:spacing w:before="84" w:line="221" w:lineRule="auto"/>
              <w:rPr/>
            </w:pPr>
            <w:r>
              <w:rPr>
                <w:spacing w:val="-2"/>
              </w:rPr>
              <w:t>培训批次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34"/>
              <w:spacing w:before="84" w:line="221" w:lineRule="auto"/>
              <w:rPr/>
            </w:pPr>
            <w:r>
              <w:rPr>
                <w:spacing w:val="-6"/>
              </w:rPr>
              <w:t>≥15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批次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174" w:line="221" w:lineRule="auto"/>
              <w:rPr/>
            </w:pPr>
            <w:r>
              <w:rPr>
                <w:spacing w:val="-2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/>
              <w:spacing w:before="36" w:line="221" w:lineRule="auto"/>
              <w:rPr/>
            </w:pPr>
            <w:r>
              <w:rPr>
                <w:spacing w:val="-2"/>
              </w:rPr>
              <w:t>培训人员合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格率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0"/>
              <w:spacing w:before="173" w:line="221" w:lineRule="auto"/>
              <w:rPr/>
            </w:pPr>
            <w:r>
              <w:rPr>
                <w:spacing w:val="-1"/>
              </w:rPr>
              <w:t>培训人员合格率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34"/>
              <w:spacing w:before="173" w:line="239" w:lineRule="auto"/>
              <w:rPr/>
            </w:pPr>
            <w:r>
              <w:rPr>
                <w:spacing w:val="-6"/>
              </w:rPr>
              <w:t>≥95%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7"/>
              <w:spacing w:before="174" w:line="221" w:lineRule="auto"/>
              <w:rPr/>
            </w:pPr>
            <w:r>
              <w:rPr>
                <w:spacing w:val="-4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/>
              <w:spacing w:before="36" w:line="221" w:lineRule="auto"/>
              <w:rPr/>
            </w:pPr>
            <w:r>
              <w:rPr>
                <w:spacing w:val="-2"/>
              </w:rPr>
              <w:t>培训按期完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成率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0"/>
              <w:spacing w:before="173" w:line="221" w:lineRule="auto"/>
              <w:rPr/>
            </w:pPr>
            <w:r>
              <w:rPr>
                <w:spacing w:val="-1"/>
              </w:rPr>
              <w:t>培训按期完成率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34"/>
              <w:spacing w:before="173" w:line="239" w:lineRule="auto"/>
              <w:rPr/>
            </w:pPr>
            <w:r>
              <w:rPr>
                <w:spacing w:val="-6"/>
              </w:rPr>
              <w:t>≥95%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87" w:line="220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/>
              <w:spacing w:before="88" w:line="221" w:lineRule="auto"/>
              <w:rPr/>
            </w:pPr>
            <w:r>
              <w:rPr>
                <w:spacing w:val="-2"/>
              </w:rPr>
              <w:t>培训费用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0"/>
              <w:spacing w:before="88" w:line="221" w:lineRule="auto"/>
              <w:rPr/>
            </w:pPr>
            <w:r>
              <w:rPr>
                <w:spacing w:val="-2"/>
              </w:rPr>
              <w:t>培训费用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88" w:line="221" w:lineRule="auto"/>
              <w:rPr/>
            </w:pPr>
            <w:r>
              <w:rPr>
                <w:spacing w:val="-6"/>
              </w:rPr>
              <w:t>≤15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万元</w:t>
            </w:r>
          </w:p>
        </w:tc>
      </w:tr>
      <w:tr>
        <w:trPr>
          <w:trHeight w:val="823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69" w:line="221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 w:right="166" w:firstLine="7"/>
              <w:spacing w:before="38" w:line="227" w:lineRule="auto"/>
              <w:jc w:val="both"/>
              <w:rPr/>
            </w:pPr>
            <w:r>
              <w:rPr>
                <w:spacing w:val="-3"/>
              </w:rPr>
              <w:t>审判、执行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楼维修保障</w:t>
            </w:r>
            <w:r>
              <w:rPr/>
              <w:t xml:space="preserve"> </w:t>
            </w:r>
            <w:r>
              <w:rPr>
                <w:spacing w:val="-2"/>
              </w:rPr>
              <w:t>数量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9" w:line="221" w:lineRule="auto"/>
              <w:rPr/>
            </w:pPr>
            <w:r>
              <w:rPr>
                <w:spacing w:val="-1"/>
              </w:rPr>
              <w:t>审判、执行楼维修保障数量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69" w:line="221" w:lineRule="auto"/>
              <w:rPr/>
            </w:pPr>
            <w:r>
              <w:rPr>
                <w:spacing w:val="-10"/>
              </w:rPr>
              <w:t>≥2</w:t>
            </w:r>
            <w:r>
              <w:rPr>
                <w:spacing w:val="-43"/>
              </w:rPr>
              <w:t xml:space="preserve"> </w:t>
            </w:r>
            <w:r>
              <w:rPr>
                <w:spacing w:val="-10"/>
              </w:rPr>
              <w:t>个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86" w:line="221" w:lineRule="auto"/>
              <w:rPr/>
            </w:pPr>
            <w:r>
              <w:rPr>
                <w:spacing w:val="-2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2"/>
              <w:spacing w:before="85" w:line="221" w:lineRule="auto"/>
              <w:rPr/>
            </w:pPr>
            <w:r>
              <w:rPr>
                <w:spacing w:val="-2"/>
              </w:rPr>
              <w:t>维修合格率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3"/>
              <w:spacing w:before="85" w:line="221" w:lineRule="auto"/>
              <w:rPr/>
            </w:pPr>
            <w:r>
              <w:rPr>
                <w:spacing w:val="-2"/>
              </w:rPr>
              <w:t>维修合格率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34"/>
              <w:spacing w:before="85" w:line="239" w:lineRule="auto"/>
              <w:rPr/>
            </w:pPr>
            <w:r>
              <w:rPr>
                <w:spacing w:val="-6"/>
              </w:rPr>
              <w:t>≥95%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7"/>
              <w:spacing w:before="174" w:line="221" w:lineRule="auto"/>
              <w:rPr/>
            </w:pPr>
            <w:r>
              <w:rPr>
                <w:spacing w:val="-4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 w:firstLine="3"/>
              <w:spacing w:before="38" w:line="220" w:lineRule="auto"/>
              <w:rPr/>
            </w:pPr>
            <w:r>
              <w:rPr>
                <w:spacing w:val="-2"/>
              </w:rPr>
              <w:t>维修及时响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应天数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3"/>
              <w:spacing w:before="174" w:line="221" w:lineRule="auto"/>
              <w:rPr/>
            </w:pPr>
            <w:r>
              <w:rPr>
                <w:spacing w:val="-1"/>
              </w:rPr>
              <w:t>维修及时响应天数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174" w:line="221" w:lineRule="auto"/>
              <w:rPr/>
            </w:pPr>
            <w:r>
              <w:rPr>
                <w:spacing w:val="-8"/>
              </w:rPr>
              <w:t>≤1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天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88" w:line="220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2"/>
              <w:spacing w:before="88" w:line="220" w:lineRule="auto"/>
              <w:rPr/>
            </w:pPr>
            <w:r>
              <w:rPr>
                <w:spacing w:val="-3"/>
              </w:rPr>
              <w:t>维修成本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3"/>
              <w:spacing w:before="88" w:line="220" w:lineRule="auto"/>
              <w:rPr/>
            </w:pPr>
            <w:r>
              <w:rPr>
                <w:spacing w:val="-3"/>
              </w:rPr>
              <w:t>维修成本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88" w:line="221" w:lineRule="auto"/>
              <w:rPr/>
            </w:pPr>
            <w:r>
              <w:rPr>
                <w:spacing w:val="-6"/>
              </w:rPr>
              <w:t>≤95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万元</w:t>
            </w:r>
          </w:p>
        </w:tc>
      </w:tr>
      <w:tr>
        <w:trPr>
          <w:trHeight w:val="823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68" w:line="221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/>
              <w:spacing w:before="38" w:line="227" w:lineRule="auto"/>
              <w:jc w:val="both"/>
              <w:rPr/>
            </w:pPr>
            <w:r>
              <w:rPr>
                <w:spacing w:val="-1"/>
              </w:rPr>
              <w:t>信息化管理</w:t>
            </w:r>
            <w:r>
              <w:rPr/>
              <w:t xml:space="preserve"> </w:t>
            </w:r>
            <w:r>
              <w:rPr>
                <w:spacing w:val="-1"/>
              </w:rPr>
              <w:t>服务人员数</w:t>
            </w:r>
            <w:r>
              <w:rPr/>
              <w:t xml:space="preserve"> </w:t>
            </w:r>
            <w:r>
              <w:rPr/>
              <w:t>量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8" w:line="221" w:lineRule="auto"/>
              <w:rPr/>
            </w:pPr>
            <w:r>
              <w:rPr>
                <w:spacing w:val="-1"/>
              </w:rPr>
              <w:t>信息化管理服务人员数量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68" w:line="223" w:lineRule="auto"/>
              <w:rPr/>
            </w:pPr>
            <w:r>
              <w:rPr>
                <w:spacing w:val="-10"/>
              </w:rPr>
              <w:t>≥3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人</w:t>
            </w:r>
          </w:p>
        </w:tc>
      </w:tr>
      <w:tr>
        <w:trPr>
          <w:trHeight w:val="557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174" w:line="221" w:lineRule="auto"/>
              <w:rPr/>
            </w:pPr>
            <w:r>
              <w:rPr>
                <w:spacing w:val="-2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 w:firstLine="16"/>
              <w:spacing w:before="37" w:line="224" w:lineRule="auto"/>
              <w:rPr/>
            </w:pPr>
            <w:r>
              <w:rPr>
                <w:spacing w:val="-5"/>
              </w:rPr>
              <w:t>网络信息化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环境质量保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26"/>
              <w:spacing w:before="174" w:line="221" w:lineRule="auto"/>
              <w:rPr/>
            </w:pPr>
            <w:r>
              <w:rPr>
                <w:spacing w:val="-2"/>
              </w:rPr>
              <w:t>网络信息化环境质量保障覆盖率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9"/>
              <w:spacing w:before="208" w:line="183" w:lineRule="auto"/>
              <w:rPr/>
            </w:pPr>
            <w:r>
              <w:rPr>
                <w:spacing w:val="-5"/>
              </w:rPr>
              <w:t>100%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0" w:h="16841"/>
          <w:pgMar w:top="962" w:right="1008" w:bottom="936" w:left="1008" w:header="947" w:footer="72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4"/>
        <w:rPr/>
      </w:pPr>
      <w:r/>
    </w:p>
    <w:p>
      <w:pPr>
        <w:spacing w:before="14"/>
        <w:rPr/>
      </w:pPr>
      <w:r/>
    </w:p>
    <w:p>
      <w:pPr>
        <w:spacing w:before="14"/>
        <w:rPr/>
      </w:pPr>
      <w:r/>
    </w:p>
    <w:p>
      <w:pPr>
        <w:spacing w:before="14"/>
        <w:rPr/>
      </w:pPr>
      <w:r/>
    </w:p>
    <w:tbl>
      <w:tblPr>
        <w:tblStyle w:val="TableNormal"/>
        <w:tblW w:w="987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6"/>
        <w:gridCol w:w="1331"/>
        <w:gridCol w:w="3427"/>
        <w:gridCol w:w="2556"/>
      </w:tblGrid>
      <w:tr>
        <w:trPr>
          <w:trHeight w:val="407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7"/>
              <w:spacing w:before="96" w:line="221" w:lineRule="auto"/>
              <w:rPr/>
            </w:pPr>
            <w:r>
              <w:rPr>
                <w:b/>
                <w:bCs/>
                <w:spacing w:val="-4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219"/>
              <w:spacing w:before="96" w:line="221" w:lineRule="auto"/>
              <w:rPr/>
            </w:pPr>
            <w:r>
              <w:rPr>
                <w:b/>
                <w:bCs/>
                <w:spacing w:val="-4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45"/>
              <w:spacing w:before="96" w:line="221" w:lineRule="auto"/>
              <w:rPr/>
            </w:pPr>
            <w:r>
              <w:rPr>
                <w:b/>
                <w:bCs/>
                <w:spacing w:val="-3"/>
              </w:rPr>
              <w:t>三级指标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088"/>
              <w:spacing w:before="96" w:line="221" w:lineRule="auto"/>
              <w:rPr/>
            </w:pPr>
            <w:r>
              <w:rPr>
                <w:b/>
                <w:bCs/>
                <w:spacing w:val="-3"/>
              </w:rPr>
              <w:t>绩效指标描述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965"/>
              <w:spacing w:before="96" w:line="221" w:lineRule="auto"/>
              <w:rPr/>
            </w:pPr>
            <w:r>
              <w:rPr>
                <w:b/>
                <w:bCs/>
                <w:spacing w:val="-4"/>
              </w:rPr>
              <w:t>指标值</w:t>
            </w:r>
          </w:p>
        </w:tc>
      </w:tr>
      <w:tr>
        <w:trPr>
          <w:trHeight w:val="373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9"/>
              <w:spacing w:before="29" w:line="221" w:lineRule="auto"/>
              <w:rPr/>
            </w:pPr>
            <w:r>
              <w:rPr>
                <w:spacing w:val="-4"/>
              </w:rPr>
              <w:t>障覆盖率</w:t>
            </w:r>
          </w:p>
        </w:tc>
        <w:tc>
          <w:tcPr>
            <w:tcW w:w="34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1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7"/>
              <w:spacing w:before="165" w:line="221" w:lineRule="auto"/>
              <w:rPr/>
            </w:pPr>
            <w:r>
              <w:rPr>
                <w:spacing w:val="-4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3" w:right="166" w:hanging="1"/>
              <w:spacing w:before="31" w:line="224" w:lineRule="auto"/>
              <w:rPr/>
            </w:pPr>
            <w:r>
              <w:rPr>
                <w:spacing w:val="-2"/>
              </w:rPr>
              <w:t>维护响应时</w:t>
            </w:r>
            <w:r>
              <w:rPr>
                <w:spacing w:val="1"/>
              </w:rPr>
              <w:t xml:space="preserve"> </w:t>
            </w:r>
            <w:r>
              <w:rPr/>
              <w:t>效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3"/>
              <w:spacing w:before="165" w:line="221" w:lineRule="auto"/>
              <w:rPr/>
            </w:pPr>
            <w:r>
              <w:rPr>
                <w:spacing w:val="-2"/>
              </w:rPr>
              <w:t>维护响应时效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28"/>
              <w:spacing w:before="165" w:line="221" w:lineRule="auto"/>
              <w:rPr/>
            </w:pPr>
            <w:r>
              <w:rPr>
                <w:spacing w:val="-8"/>
              </w:rPr>
              <w:t>≤1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天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165" w:line="220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/>
              <w:spacing w:before="29" w:line="224" w:lineRule="auto"/>
              <w:rPr/>
            </w:pPr>
            <w:r>
              <w:rPr>
                <w:spacing w:val="-1"/>
              </w:rPr>
              <w:t>信息化管理</w:t>
            </w:r>
            <w:r>
              <w:rPr/>
              <w:t xml:space="preserve"> </w:t>
            </w:r>
            <w:r>
              <w:rPr>
                <w:spacing w:val="-2"/>
              </w:rPr>
              <w:t>服务成本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0"/>
              <w:spacing w:before="165" w:line="220" w:lineRule="auto"/>
              <w:rPr/>
            </w:pPr>
            <w:r>
              <w:rPr>
                <w:spacing w:val="-1"/>
              </w:rPr>
              <w:t>信息化管理服务成本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28"/>
              <w:spacing w:before="166" w:line="221" w:lineRule="auto"/>
              <w:rPr/>
            </w:pPr>
            <w:r>
              <w:rPr>
                <w:spacing w:val="-6"/>
              </w:rPr>
              <w:t>≤50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万元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165" w:line="221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0" w:right="166"/>
              <w:spacing w:before="29" w:line="224" w:lineRule="auto"/>
              <w:rPr/>
            </w:pPr>
            <w:r>
              <w:rPr>
                <w:spacing w:val="-2"/>
              </w:rPr>
              <w:t>扫描服务人</w:t>
            </w:r>
            <w:r>
              <w:rPr>
                <w:spacing w:val="1"/>
              </w:rPr>
              <w:t xml:space="preserve"> </w:t>
            </w:r>
            <w:r>
              <w:rPr/>
              <w:t>数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2"/>
              <w:spacing w:before="165" w:line="221" w:lineRule="auto"/>
              <w:rPr/>
            </w:pPr>
            <w:r>
              <w:rPr>
                <w:spacing w:val="-2"/>
              </w:rPr>
              <w:t>扫描服务人数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34"/>
              <w:spacing w:before="166" w:line="223" w:lineRule="auto"/>
              <w:rPr/>
            </w:pPr>
            <w:r>
              <w:rPr>
                <w:spacing w:val="-10"/>
              </w:rPr>
              <w:t>≥7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人</w:t>
            </w:r>
          </w:p>
        </w:tc>
      </w:tr>
      <w:tr>
        <w:trPr>
          <w:trHeight w:val="548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166" w:line="221" w:lineRule="auto"/>
              <w:rPr/>
            </w:pPr>
            <w:r>
              <w:rPr>
                <w:spacing w:val="-2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8" w:right="166" w:hanging="7"/>
              <w:spacing w:before="30" w:line="223" w:lineRule="auto"/>
              <w:rPr/>
            </w:pPr>
            <w:r>
              <w:rPr>
                <w:spacing w:val="-2"/>
              </w:rPr>
              <w:t>扫描入档及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时率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2"/>
              <w:spacing w:before="165" w:line="221" w:lineRule="auto"/>
              <w:rPr/>
            </w:pPr>
            <w:r>
              <w:rPr>
                <w:spacing w:val="-2"/>
              </w:rPr>
              <w:t>扫描入档及时率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28"/>
              <w:spacing w:before="166" w:line="221" w:lineRule="auto"/>
              <w:rPr/>
            </w:pPr>
            <w:r>
              <w:rPr>
                <w:spacing w:val="-8"/>
              </w:rPr>
              <w:t>≤5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天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7"/>
              <w:spacing w:before="168" w:line="221" w:lineRule="auto"/>
              <w:rPr/>
            </w:pPr>
            <w:r>
              <w:rPr>
                <w:spacing w:val="-4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 w:firstLine="2"/>
              <w:spacing w:before="31" w:line="223" w:lineRule="auto"/>
              <w:rPr/>
            </w:pPr>
            <w:r>
              <w:rPr>
                <w:spacing w:val="-2"/>
              </w:rPr>
              <w:t>扫描清晰准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确程度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2"/>
              <w:spacing w:before="168" w:line="221" w:lineRule="auto"/>
              <w:rPr/>
            </w:pPr>
            <w:r>
              <w:rPr>
                <w:spacing w:val="-1"/>
              </w:rPr>
              <w:t>扫描清晰准确程度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3"/>
              <w:spacing w:before="168" w:line="221" w:lineRule="auto"/>
              <w:rPr/>
            </w:pPr>
            <w:r>
              <w:rPr>
                <w:spacing w:val="-2"/>
              </w:rPr>
              <w:t>清晰</w:t>
            </w:r>
          </w:p>
        </w:tc>
      </w:tr>
      <w:tr>
        <w:trPr>
          <w:trHeight w:val="551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168" w:line="220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/>
              <w:spacing w:before="33" w:line="223" w:lineRule="auto"/>
              <w:rPr/>
            </w:pPr>
            <w:r>
              <w:rPr>
                <w:spacing w:val="-2"/>
              </w:rPr>
              <w:t>档案扫描服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务费用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0"/>
              <w:spacing w:before="167" w:line="221" w:lineRule="auto"/>
              <w:rPr/>
            </w:pPr>
            <w:r>
              <w:rPr>
                <w:spacing w:val="-1"/>
              </w:rPr>
              <w:t>档案扫描服务费用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28"/>
              <w:spacing w:before="167" w:line="221" w:lineRule="auto"/>
              <w:rPr/>
            </w:pPr>
            <w:r>
              <w:rPr>
                <w:spacing w:val="-6"/>
              </w:rPr>
              <w:t>≤7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万元/月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168" w:line="221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1" w:right="166" w:hanging="2"/>
              <w:spacing w:before="31" w:line="223" w:lineRule="auto"/>
              <w:rPr/>
            </w:pPr>
            <w:r>
              <w:rPr>
                <w:spacing w:val="-1"/>
              </w:rPr>
              <w:t>信息网络设</w:t>
            </w:r>
            <w:r>
              <w:rPr/>
              <w:t xml:space="preserve"> </w:t>
            </w:r>
            <w:r>
              <w:rPr>
                <w:spacing w:val="-2"/>
              </w:rPr>
              <w:t>备购置数量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0"/>
              <w:spacing w:before="168" w:line="221" w:lineRule="auto"/>
              <w:rPr/>
            </w:pPr>
            <w:r>
              <w:rPr>
                <w:spacing w:val="-1"/>
              </w:rPr>
              <w:t>信息网络设备购置数量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34"/>
              <w:spacing w:before="169" w:line="221" w:lineRule="auto"/>
              <w:rPr/>
            </w:pPr>
            <w:r>
              <w:rPr>
                <w:spacing w:val="-10"/>
              </w:rPr>
              <w:t>≥1</w:t>
            </w:r>
            <w:r>
              <w:rPr>
                <w:spacing w:val="-42"/>
              </w:rPr>
              <w:t xml:space="preserve"> </w:t>
            </w:r>
            <w:r>
              <w:rPr>
                <w:spacing w:val="-10"/>
              </w:rPr>
              <w:t>套</w:t>
            </w:r>
          </w:p>
        </w:tc>
      </w:tr>
      <w:tr>
        <w:trPr>
          <w:trHeight w:val="548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169" w:line="221" w:lineRule="auto"/>
              <w:rPr/>
            </w:pPr>
            <w:r>
              <w:rPr>
                <w:spacing w:val="-2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 w:right="166" w:hanging="1"/>
              <w:spacing w:before="32" w:line="222" w:lineRule="auto"/>
              <w:rPr/>
            </w:pPr>
            <w:r>
              <w:rPr>
                <w:spacing w:val="-1"/>
              </w:rPr>
              <w:t>购买设备合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格率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08"/>
              <w:spacing w:before="168" w:line="221" w:lineRule="auto"/>
              <w:rPr/>
            </w:pPr>
            <w:r>
              <w:rPr>
                <w:spacing w:val="-1"/>
              </w:rPr>
              <w:t>购买设备合格率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29"/>
              <w:spacing w:before="203" w:line="183" w:lineRule="auto"/>
              <w:rPr/>
            </w:pPr>
            <w:r>
              <w:rPr>
                <w:spacing w:val="-5"/>
              </w:rPr>
              <w:t>100%</w:t>
            </w:r>
          </w:p>
        </w:tc>
      </w:tr>
      <w:tr>
        <w:trPr>
          <w:trHeight w:val="822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7"/>
              <w:spacing w:before="307" w:line="221" w:lineRule="auto"/>
              <w:rPr/>
            </w:pPr>
            <w:r>
              <w:rPr>
                <w:spacing w:val="-4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 w:right="166" w:firstLine="1"/>
              <w:spacing w:before="33" w:line="228" w:lineRule="auto"/>
              <w:jc w:val="both"/>
              <w:rPr/>
            </w:pPr>
            <w:r>
              <w:rPr>
                <w:spacing w:val="-1"/>
              </w:rPr>
              <w:t>信息网络购</w:t>
            </w:r>
            <w:r>
              <w:rPr/>
              <w:t xml:space="preserve"> </w:t>
            </w:r>
            <w:r>
              <w:rPr>
                <w:spacing w:val="-1"/>
              </w:rPr>
              <w:t>置项目完成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时间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0"/>
              <w:spacing w:before="306" w:line="221" w:lineRule="auto"/>
              <w:rPr/>
            </w:pPr>
            <w:r>
              <w:rPr>
                <w:spacing w:val="-1"/>
              </w:rPr>
              <w:t>信息网络购置项目完成时间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6"/>
              <w:spacing w:before="306" w:line="221" w:lineRule="auto"/>
              <w:rPr/>
            </w:pPr>
            <w:r>
              <w:rPr>
                <w:spacing w:val="-9"/>
              </w:rPr>
              <w:t>2025</w:t>
            </w:r>
            <w:r>
              <w:rPr>
                <w:spacing w:val="-37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-28"/>
              </w:rPr>
              <w:t xml:space="preserve"> </w:t>
            </w:r>
            <w:r>
              <w:rPr>
                <w:spacing w:val="-9"/>
              </w:rPr>
              <w:t>12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31 日之前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171" w:line="220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 w:firstLine="2"/>
              <w:spacing w:before="33" w:line="222" w:lineRule="auto"/>
              <w:rPr/>
            </w:pPr>
            <w:r>
              <w:rPr>
                <w:spacing w:val="-2"/>
              </w:rPr>
              <w:t>设备购置成</w:t>
            </w:r>
            <w:r>
              <w:rPr>
                <w:spacing w:val="1"/>
              </w:rPr>
              <w:t xml:space="preserve"> </w:t>
            </w:r>
            <w:r>
              <w:rPr/>
              <w:t>本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3"/>
              <w:spacing w:before="171" w:line="220" w:lineRule="auto"/>
              <w:rPr/>
            </w:pPr>
            <w:r>
              <w:rPr>
                <w:spacing w:val="-2"/>
              </w:rPr>
              <w:t>设备购置成本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28"/>
              <w:spacing w:before="171" w:line="221" w:lineRule="auto"/>
              <w:rPr/>
            </w:pPr>
            <w:r>
              <w:rPr>
                <w:spacing w:val="-5"/>
              </w:rPr>
              <w:t>≤94.1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万元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171" w:line="220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 w:firstLine="1"/>
              <w:spacing w:before="33" w:line="222" w:lineRule="auto"/>
              <w:rPr/>
            </w:pPr>
            <w:r>
              <w:rPr>
                <w:spacing w:val="-2"/>
              </w:rPr>
              <w:t>软件购置成</w:t>
            </w:r>
            <w:r>
              <w:rPr>
                <w:spacing w:val="1"/>
              </w:rPr>
              <w:t xml:space="preserve"> </w:t>
            </w:r>
            <w:r>
              <w:rPr/>
              <w:t>本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2"/>
              <w:spacing w:before="171" w:line="220" w:lineRule="auto"/>
              <w:rPr/>
            </w:pPr>
            <w:r>
              <w:rPr>
                <w:spacing w:val="-2"/>
              </w:rPr>
              <w:t>软件购置成本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28"/>
              <w:spacing w:before="172" w:line="221" w:lineRule="auto"/>
              <w:rPr/>
            </w:pPr>
            <w:r>
              <w:rPr>
                <w:spacing w:val="-5"/>
              </w:rPr>
              <w:t>≤75.9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万元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31"/>
              <w:spacing w:before="172" w:line="221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 w:right="112"/>
              <w:spacing w:before="36" w:line="221" w:lineRule="auto"/>
              <w:rPr/>
            </w:pPr>
            <w:r>
              <w:rPr>
                <w:spacing w:val="-2"/>
              </w:rPr>
              <w:t>可持续影响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/>
              <w:spacing w:before="36" w:line="221" w:lineRule="auto"/>
              <w:rPr/>
            </w:pPr>
            <w:r>
              <w:rPr>
                <w:spacing w:val="-2"/>
              </w:rPr>
              <w:t>保障审判工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作顺利进行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0"/>
              <w:spacing w:before="171" w:line="221" w:lineRule="auto"/>
              <w:rPr/>
            </w:pPr>
            <w:r>
              <w:rPr>
                <w:spacing w:val="-1"/>
              </w:rPr>
              <w:t>保障审判工作顺利进行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4"/>
              <w:spacing w:before="171" w:line="221" w:lineRule="auto"/>
              <w:rPr/>
            </w:pPr>
            <w:r>
              <w:rPr>
                <w:spacing w:val="-2"/>
              </w:rPr>
              <w:t>保障</w:t>
            </w:r>
          </w:p>
        </w:tc>
      </w:tr>
      <w:tr>
        <w:trPr>
          <w:trHeight w:val="822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31"/>
              <w:spacing w:before="309" w:line="221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 w:right="112"/>
              <w:spacing w:before="171" w:line="231" w:lineRule="auto"/>
              <w:rPr/>
            </w:pPr>
            <w:r>
              <w:rPr>
                <w:spacing w:val="-2"/>
              </w:rPr>
              <w:t>可持续影响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/>
              <w:spacing w:before="33" w:line="228" w:lineRule="auto"/>
              <w:jc w:val="both"/>
              <w:rPr/>
            </w:pPr>
            <w:r>
              <w:rPr>
                <w:spacing w:val="-2"/>
              </w:rPr>
              <w:t>保障法院审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判辅助工作</w:t>
            </w:r>
            <w:r>
              <w:rPr/>
              <w:t xml:space="preserve"> </w:t>
            </w:r>
            <w:r>
              <w:rPr>
                <w:spacing w:val="-2"/>
              </w:rPr>
              <w:t>顺利运行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0"/>
              <w:spacing w:before="308" w:line="221" w:lineRule="auto"/>
              <w:rPr/>
            </w:pPr>
            <w:r>
              <w:rPr>
                <w:spacing w:val="-1"/>
              </w:rPr>
              <w:t>保障法院审判辅助工作顺利运行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4"/>
              <w:spacing w:before="308" w:line="221" w:lineRule="auto"/>
              <w:rPr/>
            </w:pPr>
            <w:r>
              <w:rPr>
                <w:spacing w:val="-2"/>
              </w:rPr>
              <w:t>保障</w:t>
            </w:r>
          </w:p>
        </w:tc>
      </w:tr>
      <w:tr>
        <w:trPr>
          <w:trHeight w:val="829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120"/>
              <w:spacing w:before="309" w:line="221" w:lineRule="auto"/>
              <w:rPr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2" w:right="112" w:hanging="5"/>
              <w:spacing w:before="172" w:line="230" w:lineRule="auto"/>
              <w:rPr/>
            </w:pPr>
            <w:r>
              <w:rPr>
                <w:spacing w:val="-1"/>
              </w:rPr>
              <w:t>服务对象满</w:t>
            </w:r>
            <w:r>
              <w:rPr/>
              <w:t xml:space="preserve"> </w:t>
            </w:r>
            <w:r>
              <w:rPr>
                <w:spacing w:val="-3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 w:right="166" w:firstLine="7"/>
              <w:spacing w:before="37" w:line="229" w:lineRule="auto"/>
              <w:jc w:val="both"/>
              <w:rPr/>
            </w:pPr>
            <w:r>
              <w:rPr>
                <w:spacing w:val="-3"/>
              </w:rPr>
              <w:t>审判部门对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业务保障需</w:t>
            </w:r>
            <w:r>
              <w:rPr/>
              <w:t xml:space="preserve"> </w:t>
            </w:r>
            <w:r>
              <w:rPr>
                <w:spacing w:val="-1"/>
              </w:rPr>
              <w:t>求满意度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6"/>
              <w:spacing w:before="309" w:line="221" w:lineRule="auto"/>
              <w:rPr/>
            </w:pPr>
            <w:r>
              <w:rPr>
                <w:spacing w:val="-1"/>
              </w:rPr>
              <w:t>审判部门对业务保障需求满意度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34"/>
              <w:spacing w:before="309" w:line="239" w:lineRule="auto"/>
              <w:rPr/>
            </w:pPr>
            <w:r>
              <w:rPr>
                <w:spacing w:val="-6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0" w:h="16841"/>
          <w:pgMar w:top="962" w:right="1008" w:bottom="939" w:left="1008" w:header="947" w:footer="72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864"/>
        <w:spacing w:before="91" w:line="213" w:lineRule="auto"/>
        <w:rPr/>
      </w:pPr>
      <w:bookmarkStart w:name="bookmark12" w:id="15"/>
      <w:bookmarkEnd w:id="15"/>
      <w:r>
        <w:rPr>
          <w:spacing w:val="-1"/>
        </w:rPr>
        <w:t>4.法院办案业务费及车辆购置-2025</w:t>
      </w:r>
      <w:r>
        <w:rPr>
          <w:spacing w:val="-54"/>
        </w:rPr>
        <w:t xml:space="preserve"> </w:t>
      </w:r>
      <w:r>
        <w:rPr>
          <w:spacing w:val="-1"/>
        </w:rPr>
        <w:t>绩效目标表</w:t>
      </w:r>
    </w:p>
    <w:tbl>
      <w:tblPr>
        <w:tblStyle w:val="TableNormal"/>
        <w:tblW w:w="987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rPr>
          <w:trHeight w:val="410" w:hRule="atLeast"/>
        </w:trPr>
        <w:tc>
          <w:tcPr>
            <w:tcW w:w="8592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0"/>
              <w:spacing w:before="96" w:line="221" w:lineRule="auto"/>
              <w:rPr/>
            </w:pPr>
            <w:r>
              <w:rPr>
                <w:b/>
                <w:bCs/>
                <w:spacing w:val="-3"/>
              </w:rPr>
              <w:t>210101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-3"/>
              </w:rPr>
              <w:t>天津市南开区人民法院</w:t>
            </w:r>
          </w:p>
        </w:tc>
        <w:tc>
          <w:tcPr>
            <w:tcW w:w="128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9"/>
              <w:spacing w:before="96" w:line="221" w:lineRule="auto"/>
              <w:rPr/>
            </w:pPr>
            <w:r>
              <w:rPr>
                <w:spacing w:val="-1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7"/>
              <w:spacing w:before="75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08"/>
              <w:spacing w:before="74" w:line="221" w:lineRule="auto"/>
              <w:rPr/>
            </w:pPr>
            <w:r>
              <w:rPr>
                <w:spacing w:val="-1"/>
              </w:rPr>
              <w:t>法院办案业务费及车辆购置-2025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2" w:right="106" w:hanging="113"/>
              <w:spacing w:before="219" w:line="230" w:lineRule="auto"/>
              <w:rPr/>
            </w:pPr>
            <w:r>
              <w:rPr>
                <w:b/>
                <w:bCs/>
                <w:spacing w:val="-3"/>
              </w:rPr>
              <w:t>预算规模及</w:t>
            </w:r>
            <w:r>
              <w:rPr/>
              <w:t xml:space="preserve"> </w:t>
            </w:r>
            <w:r>
              <w:rPr>
                <w:b/>
                <w:bCs/>
                <w:spacing w:val="-5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322"/>
              <w:spacing w:before="163" w:line="221" w:lineRule="auto"/>
              <w:rPr/>
            </w:pPr>
            <w:r>
              <w:rPr>
                <w:b/>
                <w:bCs/>
                <w:spacing w:val="-4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0"/>
              <w:spacing w:before="199" w:line="182" w:lineRule="auto"/>
              <w:rPr/>
            </w:pPr>
            <w:r>
              <w:rPr>
                <w:spacing w:val="-2"/>
              </w:rPr>
              <w:t>67.00</w:t>
            </w:r>
          </w:p>
        </w:tc>
        <w:tc>
          <w:tcPr>
            <w:tcW w:w="1585" w:type="dxa"/>
            <w:vAlign w:val="top"/>
          </w:tcPr>
          <w:p>
            <w:pPr>
              <w:pStyle w:val="TableText"/>
              <w:ind w:left="591" w:right="261" w:hanging="325"/>
              <w:spacing w:before="27" w:line="225" w:lineRule="auto"/>
              <w:rPr/>
            </w:pPr>
            <w:r>
              <w:rPr>
                <w:b/>
                <w:bCs/>
                <w:spacing w:val="-3"/>
              </w:rPr>
              <w:t>其中：财政</w:t>
            </w:r>
            <w:r>
              <w:rPr/>
              <w:t xml:space="preserve"> </w:t>
            </w:r>
            <w:r>
              <w:rPr>
                <w:b/>
                <w:bCs/>
                <w:spacing w:val="-6"/>
              </w:rPr>
              <w:t>资金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13"/>
              <w:spacing w:before="199" w:line="182" w:lineRule="auto"/>
              <w:rPr/>
            </w:pPr>
            <w:r>
              <w:rPr>
                <w:spacing w:val="-2"/>
              </w:rPr>
              <w:t>67.00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22"/>
              <w:spacing w:before="164" w:line="221" w:lineRule="auto"/>
              <w:rPr/>
            </w:pPr>
            <w:r>
              <w:rPr>
                <w:b/>
                <w:bCs/>
                <w:spacing w:val="-4"/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09"/>
              <w:spacing w:before="75" w:line="220" w:lineRule="auto"/>
              <w:rPr/>
            </w:pPr>
            <w:r>
              <w:rPr>
                <w:spacing w:val="-1"/>
              </w:rPr>
              <w:t>用于保障办案业务经费以及执法执勤车辆的购置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7"/>
              <w:spacing w:before="164" w:line="221" w:lineRule="auto"/>
              <w:rPr/>
            </w:pPr>
            <w:r>
              <w:rPr>
                <w:b/>
                <w:bCs/>
                <w:spacing w:val="-4"/>
              </w:rPr>
              <w:t>绩效目标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10" w:right="2852" w:firstLine="13"/>
              <w:spacing w:before="27" w:line="225" w:lineRule="auto"/>
              <w:rPr/>
            </w:pPr>
            <w:r>
              <w:rPr>
                <w:spacing w:val="-3"/>
              </w:rPr>
              <w:t>1.为审判工作提供网络通讯等服务，辅助审判执行工作完成；</w:t>
            </w:r>
            <w:r>
              <w:rPr>
                <w:spacing w:val="16"/>
              </w:rPr>
              <w:t xml:space="preserve"> </w:t>
            </w:r>
            <w:r>
              <w:rPr/>
              <w:t>2.购置业务装备，保障审判执行工作外出任</w:t>
            </w:r>
            <w:r>
              <w:rPr>
                <w:spacing w:val="-1"/>
              </w:rPr>
              <w:t>务的顺利执行</w:t>
            </w:r>
          </w:p>
        </w:tc>
      </w:tr>
      <w:tr>
        <w:trPr>
          <w:trHeight w:val="411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7"/>
              <w:spacing w:before="106" w:line="221" w:lineRule="auto"/>
              <w:rPr/>
            </w:pPr>
            <w:r>
              <w:rPr>
                <w:b/>
                <w:bCs/>
                <w:spacing w:val="-4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219"/>
              <w:spacing w:before="106" w:line="221" w:lineRule="auto"/>
              <w:rPr/>
            </w:pPr>
            <w:r>
              <w:rPr>
                <w:b/>
                <w:bCs/>
                <w:spacing w:val="-4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45"/>
              <w:spacing w:before="106" w:line="221" w:lineRule="auto"/>
              <w:rPr/>
            </w:pPr>
            <w:r>
              <w:rPr>
                <w:b/>
                <w:bCs/>
                <w:spacing w:val="-3"/>
              </w:rPr>
              <w:t>三级指标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8"/>
              <w:spacing w:before="106" w:line="221" w:lineRule="auto"/>
              <w:rPr/>
            </w:pPr>
            <w:r>
              <w:rPr>
                <w:b/>
                <w:bCs/>
                <w:spacing w:val="-3"/>
              </w:rPr>
              <w:t>绩效指标描述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965"/>
              <w:spacing w:before="106" w:line="221" w:lineRule="auto"/>
              <w:rPr/>
            </w:pPr>
            <w:r>
              <w:rPr>
                <w:b/>
                <w:bCs/>
                <w:spacing w:val="-4"/>
              </w:rPr>
              <w:t>指标值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68" w:line="221" w:lineRule="auto"/>
              <w:rPr/>
            </w:pPr>
            <w:r>
              <w:rPr>
                <w:spacing w:val="-2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172" w:line="221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0" w:right="166" w:firstLine="13"/>
              <w:spacing w:before="36" w:line="221" w:lineRule="auto"/>
              <w:rPr/>
            </w:pPr>
            <w:r>
              <w:rPr>
                <w:spacing w:val="-5"/>
              </w:rPr>
              <w:t>邮电网络线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路数量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25"/>
              <w:spacing w:before="172" w:line="221" w:lineRule="auto"/>
              <w:rPr/>
            </w:pPr>
            <w:r>
              <w:rPr>
                <w:spacing w:val="-3"/>
              </w:rPr>
              <w:t>邮电网络线路数量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34"/>
              <w:spacing w:before="172" w:line="221" w:lineRule="auto"/>
              <w:rPr/>
            </w:pPr>
            <w:r>
              <w:rPr>
                <w:spacing w:val="-10"/>
              </w:rPr>
              <w:t>≥1</w:t>
            </w:r>
            <w:r>
              <w:rPr>
                <w:spacing w:val="-43"/>
              </w:rPr>
              <w:t xml:space="preserve"> </w:t>
            </w:r>
            <w:r>
              <w:rPr>
                <w:spacing w:val="-10"/>
              </w:rPr>
              <w:t>个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173" w:line="221" w:lineRule="auto"/>
              <w:rPr/>
            </w:pPr>
            <w:r>
              <w:rPr>
                <w:spacing w:val="-2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 w:firstLine="15"/>
              <w:spacing w:before="36" w:line="221" w:lineRule="auto"/>
              <w:rPr/>
            </w:pPr>
            <w:r>
              <w:rPr>
                <w:spacing w:val="-5"/>
              </w:rPr>
              <w:t>网络通讯覆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盖率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26"/>
              <w:spacing w:before="173" w:line="221" w:lineRule="auto"/>
              <w:rPr/>
            </w:pPr>
            <w:r>
              <w:rPr>
                <w:spacing w:val="-3"/>
              </w:rPr>
              <w:t>网络通讯覆盖率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9"/>
              <w:spacing w:before="207" w:line="183" w:lineRule="auto"/>
              <w:rPr/>
            </w:pPr>
            <w:r>
              <w:rPr>
                <w:spacing w:val="-5"/>
              </w:rPr>
              <w:t>100%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7"/>
              <w:spacing w:before="174" w:line="221" w:lineRule="auto"/>
              <w:rPr/>
            </w:pPr>
            <w:r>
              <w:rPr>
                <w:spacing w:val="-4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9" w:right="166" w:firstLine="5"/>
              <w:spacing w:before="36" w:line="221" w:lineRule="auto"/>
              <w:rPr/>
            </w:pPr>
            <w:r>
              <w:rPr>
                <w:spacing w:val="-5"/>
              </w:rPr>
              <w:t>网络通畅保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障时效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26"/>
              <w:spacing w:before="173" w:line="221" w:lineRule="auto"/>
              <w:rPr/>
            </w:pPr>
            <w:r>
              <w:rPr>
                <w:spacing w:val="-3"/>
              </w:rPr>
              <w:t>网络通畅保障时效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9"/>
              <w:spacing w:before="173" w:line="221" w:lineRule="auto"/>
              <w:rPr/>
            </w:pPr>
            <w:r>
              <w:rPr>
                <w:spacing w:val="-12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12"/>
              </w:rPr>
              <w:t>年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87" w:line="220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25"/>
              <w:spacing w:before="87" w:line="221" w:lineRule="auto"/>
              <w:rPr/>
            </w:pPr>
            <w:r>
              <w:rPr>
                <w:spacing w:val="-5"/>
              </w:rPr>
              <w:t>网络通讯费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26"/>
              <w:spacing w:before="87" w:line="221" w:lineRule="auto"/>
              <w:rPr/>
            </w:pPr>
            <w:r>
              <w:rPr>
                <w:spacing w:val="-5"/>
              </w:rPr>
              <w:t>网络通讯费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87" w:line="221" w:lineRule="auto"/>
              <w:rPr/>
            </w:pPr>
            <w:r>
              <w:rPr>
                <w:spacing w:val="-6"/>
              </w:rPr>
              <w:t>≤27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万元</w:t>
            </w:r>
          </w:p>
        </w:tc>
      </w:tr>
      <w:tr>
        <w:trPr>
          <w:trHeight w:val="552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173" w:line="221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0" w:right="166" w:hanging="1"/>
              <w:spacing w:before="39" w:line="221" w:lineRule="auto"/>
              <w:rPr/>
            </w:pPr>
            <w:r>
              <w:rPr>
                <w:spacing w:val="-1"/>
              </w:rPr>
              <w:t>执法执勤用</w:t>
            </w:r>
            <w:r>
              <w:rPr/>
              <w:t xml:space="preserve"> </w:t>
            </w:r>
            <w:r>
              <w:rPr>
                <w:spacing w:val="-2"/>
              </w:rPr>
              <w:t>车购置数量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0"/>
              <w:spacing w:before="173" w:line="220" w:lineRule="auto"/>
              <w:rPr/>
            </w:pPr>
            <w:r>
              <w:rPr>
                <w:spacing w:val="-1"/>
              </w:rPr>
              <w:t>执法执勤用车购置数量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6"/>
              <w:spacing w:before="173" w:line="221" w:lineRule="auto"/>
              <w:rPr/>
            </w:pPr>
            <w:r>
              <w:rPr>
                <w:spacing w:val="-6"/>
              </w:rPr>
              <w:t>2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辆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173" w:line="221" w:lineRule="auto"/>
              <w:rPr/>
            </w:pPr>
            <w:r>
              <w:rPr>
                <w:spacing w:val="-2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3" w:right="166" w:hanging="3"/>
              <w:spacing w:before="36" w:line="221" w:lineRule="auto"/>
              <w:rPr/>
            </w:pPr>
            <w:r>
              <w:rPr>
                <w:spacing w:val="-2"/>
              </w:rPr>
              <w:t>车辆使用时</w:t>
            </w:r>
            <w:r>
              <w:rPr>
                <w:spacing w:val="2"/>
              </w:rPr>
              <w:t xml:space="preserve"> </w:t>
            </w:r>
            <w:r>
              <w:rPr/>
              <w:t>效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1"/>
              <w:spacing w:before="173" w:line="221" w:lineRule="auto"/>
              <w:rPr/>
            </w:pPr>
            <w:r>
              <w:rPr>
                <w:spacing w:val="-2"/>
              </w:rPr>
              <w:t>车辆使用时效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34"/>
              <w:spacing w:before="173" w:line="221" w:lineRule="auto"/>
              <w:rPr/>
            </w:pPr>
            <w:r>
              <w:rPr>
                <w:spacing w:val="-10"/>
              </w:rPr>
              <w:t>≥8</w:t>
            </w:r>
            <w:r>
              <w:rPr>
                <w:spacing w:val="-42"/>
              </w:rPr>
              <w:t xml:space="preserve"> </w:t>
            </w:r>
            <w:r>
              <w:rPr>
                <w:spacing w:val="-10"/>
              </w:rPr>
              <w:t>年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7"/>
              <w:spacing w:before="174" w:line="221" w:lineRule="auto"/>
              <w:rPr/>
            </w:pPr>
            <w:r>
              <w:rPr>
                <w:spacing w:val="-4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 w:right="166" w:hanging="1"/>
              <w:spacing w:before="36" w:line="221" w:lineRule="auto"/>
              <w:rPr/>
            </w:pPr>
            <w:r>
              <w:rPr>
                <w:spacing w:val="-1"/>
              </w:rPr>
              <w:t>购置车辆合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格率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"/>
              <w:spacing w:before="173" w:line="221" w:lineRule="auto"/>
              <w:rPr/>
            </w:pPr>
            <w:r>
              <w:rPr>
                <w:spacing w:val="-1"/>
              </w:rPr>
              <w:t>购置车辆合格率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9"/>
              <w:spacing w:before="208" w:line="183" w:lineRule="auto"/>
              <w:rPr/>
            </w:pPr>
            <w:r>
              <w:rPr>
                <w:spacing w:val="-5"/>
              </w:rPr>
              <w:t>100%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174" w:line="220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/>
              <w:spacing w:before="38" w:line="220" w:lineRule="auto"/>
              <w:rPr/>
            </w:pPr>
            <w:r>
              <w:rPr>
                <w:spacing w:val="-2"/>
              </w:rPr>
              <w:t>车辆购置均</w:t>
            </w:r>
            <w:r>
              <w:rPr>
                <w:spacing w:val="2"/>
              </w:rPr>
              <w:t xml:space="preserve"> </w:t>
            </w:r>
            <w:r>
              <w:rPr/>
              <w:t>价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1"/>
              <w:spacing w:before="174" w:line="219" w:lineRule="auto"/>
              <w:rPr/>
            </w:pPr>
            <w:r>
              <w:rPr>
                <w:spacing w:val="-2"/>
              </w:rPr>
              <w:t>车辆购置均价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173" w:line="221" w:lineRule="auto"/>
              <w:rPr/>
            </w:pPr>
            <w:r>
              <w:rPr>
                <w:spacing w:val="-5"/>
              </w:rPr>
              <w:t>≤20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万元/辆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31"/>
              <w:spacing w:before="174" w:line="221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 w:right="112"/>
              <w:spacing w:before="38" w:line="220" w:lineRule="auto"/>
              <w:rPr/>
            </w:pPr>
            <w:r>
              <w:rPr>
                <w:spacing w:val="-2"/>
              </w:rPr>
              <w:t>可持续影响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/>
              <w:spacing w:before="38" w:line="220" w:lineRule="auto"/>
              <w:rPr/>
            </w:pPr>
            <w:r>
              <w:rPr>
                <w:spacing w:val="-2"/>
              </w:rPr>
              <w:t>保证法院业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务正常开展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0"/>
              <w:spacing w:before="174" w:line="221" w:lineRule="auto"/>
              <w:rPr/>
            </w:pPr>
            <w:r>
              <w:rPr>
                <w:spacing w:val="-1"/>
              </w:rPr>
              <w:t>保证法院业务正常开展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4"/>
              <w:spacing w:before="174" w:line="221" w:lineRule="auto"/>
              <w:rPr/>
            </w:pPr>
            <w:r>
              <w:rPr>
                <w:spacing w:val="-2"/>
              </w:rPr>
              <w:t>保障</w:t>
            </w:r>
          </w:p>
        </w:tc>
      </w:tr>
      <w:tr>
        <w:trPr>
          <w:trHeight w:val="823" w:hRule="atLeast"/>
        </w:trPr>
        <w:tc>
          <w:tcPr>
            <w:tcW w:w="128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68" w:line="221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 w:right="112"/>
              <w:spacing w:before="174" w:line="231" w:lineRule="auto"/>
              <w:rPr/>
            </w:pPr>
            <w:r>
              <w:rPr>
                <w:spacing w:val="-2"/>
              </w:rPr>
              <w:t>可持续影响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 w:right="166" w:firstLine="1"/>
              <w:spacing w:before="41" w:line="226" w:lineRule="auto"/>
              <w:jc w:val="both"/>
              <w:rPr/>
            </w:pPr>
            <w:r>
              <w:rPr>
                <w:spacing w:val="-2"/>
              </w:rPr>
              <w:t>保障审判执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行市内外出</w:t>
            </w:r>
            <w:r>
              <w:rPr/>
              <w:t xml:space="preserve"> </w:t>
            </w:r>
            <w:r>
              <w:rPr>
                <w:spacing w:val="-2"/>
              </w:rPr>
              <w:t>任务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8" w:line="221" w:lineRule="auto"/>
              <w:rPr/>
            </w:pPr>
            <w:r>
              <w:rPr>
                <w:spacing w:val="-1"/>
              </w:rPr>
              <w:t>保障审判执行市内外出任务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8" w:line="221" w:lineRule="auto"/>
              <w:rPr/>
            </w:pPr>
            <w:r>
              <w:rPr>
                <w:spacing w:val="-2"/>
              </w:rPr>
              <w:t>保障</w:t>
            </w:r>
          </w:p>
        </w:tc>
      </w:tr>
      <w:tr>
        <w:trPr>
          <w:trHeight w:val="830" w:hRule="atLeast"/>
        </w:trPr>
        <w:tc>
          <w:tcPr>
            <w:tcW w:w="128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8" w:line="221" w:lineRule="auto"/>
              <w:rPr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2" w:right="112" w:hanging="5"/>
              <w:spacing w:before="174" w:line="231" w:lineRule="auto"/>
              <w:rPr/>
            </w:pPr>
            <w:r>
              <w:rPr>
                <w:spacing w:val="-1"/>
              </w:rPr>
              <w:t>服务对象满</w:t>
            </w:r>
            <w:r>
              <w:rPr/>
              <w:t xml:space="preserve"> </w:t>
            </w:r>
            <w:r>
              <w:rPr>
                <w:spacing w:val="-3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9" w:right="166" w:hanging="4"/>
              <w:spacing w:before="38" w:line="229" w:lineRule="auto"/>
              <w:jc w:val="both"/>
              <w:rPr/>
            </w:pPr>
            <w:r>
              <w:rPr>
                <w:spacing w:val="-3"/>
              </w:rPr>
              <w:t>审判执行部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门对业务保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障满意度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8" w:line="221" w:lineRule="auto"/>
              <w:rPr/>
            </w:pPr>
            <w:r>
              <w:rPr>
                <w:spacing w:val="-1"/>
              </w:rPr>
              <w:t>审判执行部门对业务保障满意度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68" w:line="239" w:lineRule="auto"/>
              <w:rPr/>
            </w:pPr>
            <w:r>
              <w:rPr>
                <w:spacing w:val="-6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0" w:h="16841"/>
          <w:pgMar w:top="962" w:right="1008" w:bottom="936" w:left="1008" w:header="947" w:footer="72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871"/>
        <w:spacing w:before="91" w:line="213" w:lineRule="auto"/>
        <w:rPr/>
      </w:pPr>
      <w:bookmarkStart w:name="bookmark14" w:id="16"/>
      <w:bookmarkEnd w:id="16"/>
      <w:r>
        <w:rPr>
          <w:spacing w:val="-2"/>
        </w:rPr>
        <w:t>5.市高院拨款项目-2025</w:t>
      </w:r>
      <w:r>
        <w:rPr>
          <w:spacing w:val="-40"/>
        </w:rPr>
        <w:t xml:space="preserve"> </w:t>
      </w:r>
      <w:r>
        <w:rPr>
          <w:spacing w:val="-2"/>
        </w:rPr>
        <w:t>非财政绩效目标表</w:t>
      </w:r>
    </w:p>
    <w:tbl>
      <w:tblPr>
        <w:tblStyle w:val="TableNormal"/>
        <w:tblW w:w="987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rPr>
          <w:trHeight w:val="410" w:hRule="atLeast"/>
        </w:trPr>
        <w:tc>
          <w:tcPr>
            <w:tcW w:w="8592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0"/>
              <w:spacing w:before="96" w:line="221" w:lineRule="auto"/>
              <w:rPr/>
            </w:pPr>
            <w:r>
              <w:rPr>
                <w:b/>
                <w:bCs/>
                <w:spacing w:val="-3"/>
              </w:rPr>
              <w:t>210101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-3"/>
              </w:rPr>
              <w:t>天津市南开区人民法院</w:t>
            </w:r>
          </w:p>
        </w:tc>
        <w:tc>
          <w:tcPr>
            <w:tcW w:w="128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9"/>
              <w:spacing w:before="96" w:line="221" w:lineRule="auto"/>
              <w:rPr/>
            </w:pPr>
            <w:r>
              <w:rPr>
                <w:spacing w:val="-1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7"/>
              <w:spacing w:before="75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13"/>
              <w:spacing w:before="74" w:line="221" w:lineRule="auto"/>
              <w:rPr/>
            </w:pPr>
            <w:r>
              <w:rPr>
                <w:spacing w:val="-2"/>
              </w:rPr>
              <w:t>市高院拨款项目-2025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非财政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2" w:right="106" w:hanging="113"/>
              <w:spacing w:before="305" w:line="231" w:lineRule="auto"/>
              <w:rPr/>
            </w:pPr>
            <w:r>
              <w:rPr>
                <w:b/>
                <w:bCs/>
                <w:spacing w:val="-3"/>
              </w:rPr>
              <w:t>预算规模及</w:t>
            </w:r>
            <w:r>
              <w:rPr/>
              <w:t xml:space="preserve"> </w:t>
            </w:r>
            <w:r>
              <w:rPr>
                <w:b/>
                <w:bCs/>
                <w:spacing w:val="-5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322"/>
              <w:spacing w:before="163" w:line="221" w:lineRule="auto"/>
              <w:rPr/>
            </w:pPr>
            <w:r>
              <w:rPr>
                <w:b/>
                <w:bCs/>
                <w:spacing w:val="-4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3"/>
              <w:spacing w:before="199" w:line="182" w:lineRule="auto"/>
              <w:rPr/>
            </w:pPr>
            <w:r>
              <w:rPr>
                <w:spacing w:val="-2"/>
              </w:rPr>
              <w:t>3.00</w:t>
            </w:r>
          </w:p>
        </w:tc>
        <w:tc>
          <w:tcPr>
            <w:tcW w:w="1585" w:type="dxa"/>
            <w:vAlign w:val="top"/>
          </w:tcPr>
          <w:p>
            <w:pPr>
              <w:pStyle w:val="TableText"/>
              <w:ind w:left="591" w:right="261" w:hanging="325"/>
              <w:spacing w:before="27" w:line="225" w:lineRule="auto"/>
              <w:rPr/>
            </w:pPr>
            <w:r>
              <w:rPr>
                <w:b/>
                <w:bCs/>
                <w:spacing w:val="-3"/>
              </w:rPr>
              <w:t>其中：财政</w:t>
            </w:r>
            <w:r>
              <w:rPr/>
              <w:t xml:space="preserve"> </w:t>
            </w:r>
            <w:r>
              <w:rPr>
                <w:b/>
                <w:bCs/>
                <w:spacing w:val="-6"/>
              </w:rPr>
              <w:t>资金</w:t>
            </w:r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22"/>
              <w:spacing w:before="164" w:line="221" w:lineRule="auto"/>
              <w:rPr/>
            </w:pPr>
            <w:r>
              <w:rPr>
                <w:b/>
                <w:bCs/>
                <w:spacing w:val="-4"/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119"/>
              <w:spacing w:before="199" w:line="182" w:lineRule="auto"/>
              <w:rPr/>
            </w:pPr>
            <w:r>
              <w:rPr>
                <w:spacing w:val="-2"/>
              </w:rPr>
              <w:t>3.00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08" w:right="283"/>
              <w:spacing w:before="27" w:line="225" w:lineRule="auto"/>
              <w:rPr/>
            </w:pPr>
            <w:r>
              <w:rPr/>
              <w:t>用于保障优秀政法干警奖励及业务保障等其他支出，促进法院为人民服务工作环</w:t>
            </w:r>
            <w:r>
              <w:rPr>
                <w:spacing w:val="-1"/>
              </w:rPr>
              <w:t>境，保障</w:t>
            </w:r>
            <w:r>
              <w:rPr/>
              <w:t xml:space="preserve"> </w:t>
            </w:r>
            <w:r>
              <w:rPr>
                <w:spacing w:val="-1"/>
              </w:rPr>
              <w:t>其他业务支出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7"/>
              <w:spacing w:before="164" w:line="221" w:lineRule="auto"/>
              <w:rPr/>
            </w:pPr>
            <w:r>
              <w:rPr>
                <w:b/>
                <w:bCs/>
                <w:spacing w:val="-4"/>
              </w:rPr>
              <w:t>绩效目标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07" w:right="283" w:firstLine="15"/>
              <w:spacing w:before="27" w:line="225" w:lineRule="auto"/>
              <w:rPr/>
            </w:pPr>
            <w:r>
              <w:rPr/>
              <w:t>1.保障优秀政法干警奖励及业务保障等其他支出</w:t>
            </w:r>
            <w:r>
              <w:rPr>
                <w:spacing w:val="-1"/>
              </w:rPr>
              <w:t>，促进法院为人民服务工作环境，保障其</w:t>
            </w:r>
            <w:r>
              <w:rPr/>
              <w:t xml:space="preserve"> </w:t>
            </w:r>
            <w:r>
              <w:rPr>
                <w:spacing w:val="-1"/>
              </w:rPr>
              <w:t>他业务支出</w:t>
            </w:r>
          </w:p>
        </w:tc>
      </w:tr>
      <w:tr>
        <w:trPr>
          <w:trHeight w:val="411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7"/>
              <w:spacing w:before="110" w:line="221" w:lineRule="auto"/>
              <w:rPr/>
            </w:pPr>
            <w:r>
              <w:rPr>
                <w:b/>
                <w:bCs/>
                <w:spacing w:val="-4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219"/>
              <w:spacing w:before="110" w:line="221" w:lineRule="auto"/>
              <w:rPr/>
            </w:pPr>
            <w:r>
              <w:rPr>
                <w:b/>
                <w:bCs/>
                <w:spacing w:val="-4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45"/>
              <w:spacing w:before="110" w:line="221" w:lineRule="auto"/>
              <w:rPr/>
            </w:pPr>
            <w:r>
              <w:rPr>
                <w:b/>
                <w:bCs/>
                <w:spacing w:val="-3"/>
              </w:rPr>
              <w:t>三级指标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8"/>
              <w:spacing w:before="110" w:line="221" w:lineRule="auto"/>
              <w:rPr/>
            </w:pPr>
            <w:r>
              <w:rPr>
                <w:b/>
                <w:bCs/>
                <w:spacing w:val="-3"/>
              </w:rPr>
              <w:t>绩效指标描述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965"/>
              <w:spacing w:before="109" w:line="221" w:lineRule="auto"/>
              <w:rPr/>
            </w:pPr>
            <w:r>
              <w:rPr>
                <w:b/>
                <w:bCs/>
                <w:spacing w:val="-4"/>
              </w:rPr>
              <w:t>指标值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68" w:line="221" w:lineRule="auto"/>
              <w:rPr/>
            </w:pPr>
            <w:r>
              <w:rPr>
                <w:spacing w:val="-2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173" w:line="221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0" w:right="166"/>
              <w:spacing w:before="36" w:line="221" w:lineRule="auto"/>
              <w:rPr/>
            </w:pPr>
            <w:r>
              <w:rPr>
                <w:spacing w:val="-2"/>
              </w:rPr>
              <w:t>奖励干警人</w:t>
            </w:r>
            <w:r>
              <w:rPr>
                <w:spacing w:val="2"/>
              </w:rPr>
              <w:t xml:space="preserve"> </w:t>
            </w:r>
            <w:r>
              <w:rPr/>
              <w:t>数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1"/>
              <w:spacing w:before="173" w:line="220" w:lineRule="auto"/>
              <w:rPr/>
            </w:pPr>
            <w:r>
              <w:rPr>
                <w:spacing w:val="-2"/>
              </w:rPr>
              <w:t>奖励干警人数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34"/>
              <w:spacing w:before="174" w:line="223" w:lineRule="auto"/>
              <w:rPr/>
            </w:pPr>
            <w:r>
              <w:rPr>
                <w:spacing w:val="-10"/>
              </w:rPr>
              <w:t>≥1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人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174" w:line="221" w:lineRule="auto"/>
              <w:rPr/>
            </w:pPr>
            <w:r>
              <w:rPr>
                <w:spacing w:val="-2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 w:firstLine="1"/>
              <w:spacing w:before="36" w:line="221" w:lineRule="auto"/>
              <w:rPr/>
            </w:pPr>
            <w:r>
              <w:rPr>
                <w:spacing w:val="-2"/>
              </w:rPr>
              <w:t>奖励发放到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位率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1"/>
              <w:spacing w:before="173" w:line="221" w:lineRule="auto"/>
              <w:rPr/>
            </w:pPr>
            <w:r>
              <w:rPr>
                <w:spacing w:val="-1"/>
              </w:rPr>
              <w:t>奖励发放到位率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9"/>
              <w:spacing w:before="208" w:line="183" w:lineRule="auto"/>
              <w:rPr/>
            </w:pPr>
            <w:r>
              <w:rPr>
                <w:spacing w:val="-5"/>
              </w:rPr>
              <w:t>100%</w:t>
            </w:r>
          </w:p>
        </w:tc>
      </w:tr>
      <w:tr>
        <w:trPr>
          <w:trHeight w:val="551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7"/>
              <w:spacing w:before="174" w:line="221" w:lineRule="auto"/>
              <w:rPr/>
            </w:pPr>
            <w:r>
              <w:rPr>
                <w:spacing w:val="-4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8" w:right="166" w:hanging="8"/>
              <w:spacing w:before="40" w:line="220" w:lineRule="auto"/>
              <w:rPr/>
            </w:pPr>
            <w:r>
              <w:rPr>
                <w:spacing w:val="-2"/>
              </w:rPr>
              <w:t>奖励发放及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时率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1"/>
              <w:spacing w:before="173" w:line="221" w:lineRule="auto"/>
              <w:rPr/>
            </w:pPr>
            <w:r>
              <w:rPr>
                <w:spacing w:val="-1"/>
              </w:rPr>
              <w:t>奖励发放及时率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174" w:line="221" w:lineRule="auto"/>
              <w:rPr/>
            </w:pPr>
            <w:r>
              <w:rPr>
                <w:spacing w:val="-8"/>
              </w:rPr>
              <w:t>≤3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天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174" w:line="220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0" w:right="166"/>
              <w:spacing w:before="38" w:line="220" w:lineRule="auto"/>
              <w:rPr/>
            </w:pPr>
            <w:r>
              <w:rPr>
                <w:spacing w:val="-2"/>
              </w:rPr>
              <w:t>奖励金发放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金额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1"/>
              <w:spacing w:before="174" w:line="221" w:lineRule="auto"/>
              <w:rPr/>
            </w:pPr>
            <w:r>
              <w:rPr>
                <w:spacing w:val="-1"/>
              </w:rPr>
              <w:t>奖励金发放金额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174" w:line="221" w:lineRule="auto"/>
              <w:rPr/>
            </w:pPr>
            <w:r>
              <w:rPr>
                <w:spacing w:val="-5"/>
              </w:rPr>
              <w:t>≤2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万元/人次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31"/>
              <w:spacing w:before="175" w:line="221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 w:right="112"/>
              <w:spacing w:before="38" w:line="220" w:lineRule="auto"/>
              <w:rPr/>
            </w:pPr>
            <w:r>
              <w:rPr>
                <w:spacing w:val="-2"/>
              </w:rPr>
              <w:t>可持续影响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1" w:right="166" w:hanging="3"/>
              <w:spacing w:before="38" w:line="220" w:lineRule="auto"/>
              <w:rPr/>
            </w:pPr>
            <w:r>
              <w:rPr>
                <w:spacing w:val="-1"/>
              </w:rPr>
              <w:t>干警工作积</w:t>
            </w:r>
            <w:r>
              <w:rPr/>
              <w:t xml:space="preserve"> </w:t>
            </w:r>
            <w:r>
              <w:rPr>
                <w:spacing w:val="-2"/>
              </w:rPr>
              <w:t>极性提升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0"/>
              <w:spacing w:before="174" w:line="220" w:lineRule="auto"/>
              <w:rPr/>
            </w:pPr>
            <w:r>
              <w:rPr>
                <w:spacing w:val="-1"/>
              </w:rPr>
              <w:t>促进提升干警工作积极性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4"/>
              <w:spacing w:before="174" w:line="220" w:lineRule="auto"/>
              <w:rPr/>
            </w:pPr>
            <w:r>
              <w:rPr>
                <w:spacing w:val="-2"/>
              </w:rPr>
              <w:t>促进</w:t>
            </w:r>
          </w:p>
        </w:tc>
      </w:tr>
      <w:tr>
        <w:trPr>
          <w:trHeight w:val="557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120"/>
              <w:spacing w:before="174" w:line="221" w:lineRule="auto"/>
              <w:rPr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2" w:right="112" w:hanging="5"/>
              <w:spacing w:before="37" w:line="224" w:lineRule="auto"/>
              <w:rPr/>
            </w:pPr>
            <w:r>
              <w:rPr>
                <w:spacing w:val="-1"/>
              </w:rPr>
              <w:t>服务对象满</w:t>
            </w:r>
            <w:r>
              <w:rPr/>
              <w:t xml:space="preserve"> </w:t>
            </w:r>
            <w:r>
              <w:rPr>
                <w:spacing w:val="-3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 w:firstLine="4"/>
              <w:spacing w:before="37" w:line="224" w:lineRule="auto"/>
              <w:rPr/>
            </w:pPr>
            <w:r>
              <w:rPr>
                <w:spacing w:val="-2"/>
              </w:rPr>
              <w:t>受奖励干警</w:t>
            </w:r>
            <w:r>
              <w:rPr/>
              <w:t xml:space="preserve"> </w:t>
            </w:r>
            <w:r>
              <w:rPr>
                <w:spacing w:val="-2"/>
              </w:rPr>
              <w:t>满意度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4"/>
              <w:spacing w:before="174" w:line="220" w:lineRule="auto"/>
              <w:rPr/>
            </w:pPr>
            <w:r>
              <w:rPr>
                <w:spacing w:val="-2"/>
              </w:rPr>
              <w:t>受奖励干警满意度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34"/>
              <w:spacing w:before="174" w:line="239" w:lineRule="auto"/>
              <w:rPr/>
            </w:pPr>
            <w:r>
              <w:rPr>
                <w:spacing w:val="-6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0" w:h="16841"/>
          <w:pgMar w:top="962" w:right="1008" w:bottom="939" w:left="1008" w:header="947" w:footer="72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868"/>
        <w:spacing w:before="91" w:line="213" w:lineRule="auto"/>
        <w:rPr/>
      </w:pPr>
      <w:bookmarkStart w:name="bookmark16" w:id="17"/>
      <w:bookmarkEnd w:id="17"/>
      <w:r>
        <w:rPr>
          <w:spacing w:val="-3"/>
        </w:rPr>
        <w:t>6.司法救助-2024</w:t>
      </w:r>
      <w:r>
        <w:rPr>
          <w:spacing w:val="-27"/>
        </w:rPr>
        <w:t xml:space="preserve"> </w:t>
      </w:r>
      <w:r>
        <w:rPr>
          <w:spacing w:val="-3"/>
        </w:rPr>
        <w:t>中央绩效目标表</w:t>
      </w:r>
    </w:p>
    <w:tbl>
      <w:tblPr>
        <w:tblStyle w:val="TableNormal"/>
        <w:tblW w:w="987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rPr>
          <w:trHeight w:val="410" w:hRule="atLeast"/>
        </w:trPr>
        <w:tc>
          <w:tcPr>
            <w:tcW w:w="8592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0"/>
              <w:spacing w:before="96" w:line="221" w:lineRule="auto"/>
              <w:rPr/>
            </w:pPr>
            <w:r>
              <w:rPr>
                <w:b/>
                <w:bCs/>
                <w:spacing w:val="-3"/>
              </w:rPr>
              <w:t>210101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-3"/>
              </w:rPr>
              <w:t>天津市南开区人民法院</w:t>
            </w:r>
          </w:p>
        </w:tc>
        <w:tc>
          <w:tcPr>
            <w:tcW w:w="128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9"/>
              <w:spacing w:before="96" w:line="221" w:lineRule="auto"/>
              <w:rPr/>
            </w:pPr>
            <w:r>
              <w:rPr>
                <w:spacing w:val="-1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7"/>
              <w:spacing w:before="75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15"/>
              <w:spacing w:before="74" w:line="221" w:lineRule="auto"/>
              <w:rPr/>
            </w:pPr>
            <w:r>
              <w:rPr>
                <w:spacing w:val="-3"/>
              </w:rPr>
              <w:t>司法救助-2024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中央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2" w:right="106" w:hanging="113"/>
              <w:spacing w:before="219" w:line="230" w:lineRule="auto"/>
              <w:rPr/>
            </w:pPr>
            <w:r>
              <w:rPr>
                <w:b/>
                <w:bCs/>
                <w:spacing w:val="-3"/>
              </w:rPr>
              <w:t>预算规模及</w:t>
            </w:r>
            <w:r>
              <w:rPr/>
              <w:t xml:space="preserve"> </w:t>
            </w:r>
            <w:r>
              <w:rPr>
                <w:b/>
                <w:bCs/>
                <w:spacing w:val="-5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322"/>
              <w:spacing w:before="163" w:line="221" w:lineRule="auto"/>
              <w:rPr/>
            </w:pPr>
            <w:r>
              <w:rPr>
                <w:b/>
                <w:bCs/>
                <w:spacing w:val="-4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3"/>
              <w:spacing w:before="199" w:line="182" w:lineRule="auto"/>
              <w:rPr/>
            </w:pPr>
            <w:r>
              <w:rPr>
                <w:spacing w:val="-2"/>
              </w:rPr>
              <w:t>38.00</w:t>
            </w:r>
          </w:p>
        </w:tc>
        <w:tc>
          <w:tcPr>
            <w:tcW w:w="1585" w:type="dxa"/>
            <w:vAlign w:val="top"/>
          </w:tcPr>
          <w:p>
            <w:pPr>
              <w:pStyle w:val="TableText"/>
              <w:ind w:left="591" w:right="261" w:hanging="325"/>
              <w:spacing w:before="27" w:line="225" w:lineRule="auto"/>
              <w:rPr/>
            </w:pPr>
            <w:r>
              <w:rPr>
                <w:b/>
                <w:bCs/>
                <w:spacing w:val="-3"/>
              </w:rPr>
              <w:t>其中：财政</w:t>
            </w:r>
            <w:r>
              <w:rPr/>
              <w:t xml:space="preserve"> </w:t>
            </w:r>
            <w:r>
              <w:rPr>
                <w:b/>
                <w:bCs/>
                <w:spacing w:val="-6"/>
              </w:rPr>
              <w:t>资金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16"/>
              <w:spacing w:before="199" w:line="182" w:lineRule="auto"/>
              <w:rPr/>
            </w:pPr>
            <w:r>
              <w:rPr>
                <w:spacing w:val="-2"/>
              </w:rPr>
              <w:t>38.00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22"/>
              <w:spacing w:before="164" w:line="221" w:lineRule="auto"/>
              <w:rPr/>
            </w:pPr>
            <w:r>
              <w:rPr>
                <w:b/>
                <w:bCs/>
                <w:spacing w:val="-4"/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09"/>
              <w:spacing w:before="74" w:line="221" w:lineRule="auto"/>
              <w:rPr/>
            </w:pPr>
            <w:r>
              <w:rPr>
                <w:spacing w:val="-2"/>
              </w:rPr>
              <w:t>用于司法救助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7"/>
              <w:spacing w:before="75" w:line="221" w:lineRule="auto"/>
              <w:rPr/>
            </w:pPr>
            <w:r>
              <w:rPr>
                <w:b/>
                <w:bCs/>
                <w:spacing w:val="-4"/>
              </w:rPr>
              <w:t>绩效目标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23"/>
              <w:spacing w:before="75" w:line="220" w:lineRule="auto"/>
              <w:rPr/>
            </w:pPr>
            <w:r>
              <w:rPr>
                <w:spacing w:val="-4"/>
              </w:rPr>
              <w:t>1.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目标内容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1：保障公民权益，促进法院依法依规行使职权</w:t>
            </w:r>
          </w:p>
        </w:tc>
      </w:tr>
      <w:tr>
        <w:trPr>
          <w:trHeight w:val="410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7"/>
              <w:spacing w:before="106" w:line="221" w:lineRule="auto"/>
              <w:rPr/>
            </w:pPr>
            <w:r>
              <w:rPr>
                <w:b/>
                <w:bCs/>
                <w:spacing w:val="-4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219"/>
              <w:spacing w:before="106" w:line="221" w:lineRule="auto"/>
              <w:rPr/>
            </w:pPr>
            <w:r>
              <w:rPr>
                <w:b/>
                <w:bCs/>
                <w:spacing w:val="-4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45"/>
              <w:spacing w:before="106" w:line="221" w:lineRule="auto"/>
              <w:rPr/>
            </w:pPr>
            <w:r>
              <w:rPr>
                <w:b/>
                <w:bCs/>
                <w:spacing w:val="-3"/>
              </w:rPr>
              <w:t>三级指标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8"/>
              <w:spacing w:before="106" w:line="221" w:lineRule="auto"/>
              <w:rPr/>
            </w:pPr>
            <w:r>
              <w:rPr>
                <w:b/>
                <w:bCs/>
                <w:spacing w:val="-3"/>
              </w:rPr>
              <w:t>绩效指标描述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965"/>
              <w:spacing w:before="105" w:line="221" w:lineRule="auto"/>
              <w:rPr/>
            </w:pPr>
            <w:r>
              <w:rPr>
                <w:b/>
                <w:bCs/>
                <w:spacing w:val="-4"/>
              </w:rPr>
              <w:t>指标值</w:t>
            </w:r>
          </w:p>
        </w:tc>
      </w:tr>
      <w:tr>
        <w:trPr>
          <w:trHeight w:val="550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68" w:line="221" w:lineRule="auto"/>
              <w:rPr/>
            </w:pPr>
            <w:r>
              <w:rPr>
                <w:spacing w:val="-2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173" w:line="221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0" w:right="166" w:firstLine="6"/>
              <w:spacing w:before="37" w:line="221" w:lineRule="auto"/>
              <w:rPr/>
            </w:pPr>
            <w:r>
              <w:rPr>
                <w:spacing w:val="-3"/>
              </w:rPr>
              <w:t>司法救助人</w:t>
            </w:r>
            <w:r>
              <w:rPr>
                <w:spacing w:val="1"/>
              </w:rPr>
              <w:t xml:space="preserve"> </w:t>
            </w:r>
            <w:r>
              <w:rPr/>
              <w:t>数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8"/>
              <w:spacing w:before="173" w:line="221" w:lineRule="auto"/>
              <w:rPr/>
            </w:pPr>
            <w:r>
              <w:rPr>
                <w:spacing w:val="-3"/>
              </w:rPr>
              <w:t>司法救助人数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34"/>
              <w:spacing w:before="174" w:line="223" w:lineRule="auto"/>
              <w:rPr/>
            </w:pPr>
            <w:r>
              <w:rPr>
                <w:spacing w:val="-10"/>
              </w:rPr>
              <w:t>≥1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人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173" w:line="221" w:lineRule="auto"/>
              <w:rPr/>
            </w:pPr>
            <w:r>
              <w:rPr>
                <w:spacing w:val="-2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/>
              <w:spacing w:before="36" w:line="221" w:lineRule="auto"/>
              <w:rPr/>
            </w:pPr>
            <w:r>
              <w:rPr>
                <w:spacing w:val="-2"/>
              </w:rPr>
              <w:t>救助金额合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规率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1"/>
              <w:spacing w:before="172" w:line="221" w:lineRule="auto"/>
              <w:rPr/>
            </w:pPr>
            <w:r>
              <w:rPr>
                <w:spacing w:val="-1"/>
              </w:rPr>
              <w:t>救助金额合规率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34"/>
              <w:spacing w:before="172" w:line="239" w:lineRule="auto"/>
              <w:rPr/>
            </w:pPr>
            <w:r>
              <w:rPr>
                <w:spacing w:val="-6"/>
              </w:rPr>
              <w:t>≥95%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7"/>
              <w:spacing w:before="173" w:line="221" w:lineRule="auto"/>
              <w:rPr/>
            </w:pPr>
            <w:r>
              <w:rPr>
                <w:spacing w:val="-4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 w:firstLine="1"/>
              <w:spacing w:before="36" w:line="221" w:lineRule="auto"/>
              <w:rPr/>
            </w:pPr>
            <w:r>
              <w:rPr>
                <w:spacing w:val="-2"/>
              </w:rPr>
              <w:t>救助资金发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放及时率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1"/>
              <w:spacing w:before="173" w:line="221" w:lineRule="auto"/>
              <w:rPr/>
            </w:pPr>
            <w:r>
              <w:rPr>
                <w:spacing w:val="-1"/>
              </w:rPr>
              <w:t>救助资金发放及时率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173" w:line="221" w:lineRule="auto"/>
              <w:rPr/>
            </w:pPr>
            <w:r>
              <w:rPr>
                <w:spacing w:val="-7"/>
              </w:rPr>
              <w:t>≤5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工作日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87" w:line="220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0"/>
              <w:spacing w:before="87" w:line="220" w:lineRule="auto"/>
              <w:rPr/>
            </w:pPr>
            <w:r>
              <w:rPr>
                <w:spacing w:val="-2"/>
              </w:rPr>
              <w:t>救助总成本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1"/>
              <w:spacing w:before="87" w:line="220" w:lineRule="auto"/>
              <w:rPr/>
            </w:pPr>
            <w:r>
              <w:rPr>
                <w:spacing w:val="-2"/>
              </w:rPr>
              <w:t>救助总成本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87" w:line="221" w:lineRule="auto"/>
              <w:rPr/>
            </w:pPr>
            <w:r>
              <w:rPr>
                <w:spacing w:val="-6"/>
              </w:rPr>
              <w:t>≤38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万</w:t>
            </w:r>
          </w:p>
        </w:tc>
      </w:tr>
      <w:tr>
        <w:trPr>
          <w:trHeight w:val="1094" w:hRule="atLeast"/>
        </w:trPr>
        <w:tc>
          <w:tcPr>
            <w:tcW w:w="1283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68" w:line="221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12"/>
              <w:spacing w:before="68" w:line="230" w:lineRule="auto"/>
              <w:rPr/>
            </w:pPr>
            <w:r>
              <w:rPr>
                <w:spacing w:val="-2"/>
              </w:rPr>
              <w:t>可持续影响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 w:right="166" w:firstLine="4"/>
              <w:spacing w:before="37" w:line="230" w:lineRule="auto"/>
              <w:jc w:val="both"/>
              <w:rPr/>
            </w:pPr>
            <w:r>
              <w:rPr>
                <w:spacing w:val="-2"/>
              </w:rPr>
              <w:t>不断完善救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助制度，保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障救助对象</w:t>
            </w:r>
            <w:r>
              <w:rPr/>
              <w:t xml:space="preserve"> </w:t>
            </w:r>
            <w:r>
              <w:rPr>
                <w:spacing w:val="-2"/>
              </w:rPr>
              <w:t>权益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61" w:firstLine="4"/>
              <w:spacing w:before="69" w:line="229" w:lineRule="auto"/>
              <w:rPr/>
            </w:pPr>
            <w:r>
              <w:rPr>
                <w:spacing w:val="-1"/>
              </w:rPr>
              <w:t>不断完善救助制度，保障救助对象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权益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8" w:line="221" w:lineRule="auto"/>
              <w:rPr/>
            </w:pPr>
            <w:r>
              <w:rPr>
                <w:spacing w:val="-2"/>
              </w:rPr>
              <w:t>保障</w:t>
            </w:r>
          </w:p>
        </w:tc>
      </w:tr>
      <w:tr>
        <w:trPr>
          <w:trHeight w:val="559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120"/>
              <w:spacing w:before="173" w:line="221" w:lineRule="auto"/>
              <w:rPr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2" w:right="112" w:hanging="5"/>
              <w:spacing w:before="39" w:line="224" w:lineRule="auto"/>
              <w:rPr/>
            </w:pPr>
            <w:r>
              <w:rPr>
                <w:spacing w:val="-1"/>
              </w:rPr>
              <w:t>服务对象满</w:t>
            </w:r>
            <w:r>
              <w:rPr/>
              <w:t xml:space="preserve"> </w:t>
            </w:r>
            <w:r>
              <w:rPr>
                <w:spacing w:val="-3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0" w:right="166"/>
              <w:spacing w:before="39" w:line="224" w:lineRule="auto"/>
              <w:rPr/>
            </w:pPr>
            <w:r>
              <w:rPr>
                <w:spacing w:val="-2"/>
              </w:rPr>
              <w:t>救助申请人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再信访人次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1"/>
              <w:spacing w:before="173" w:line="221" w:lineRule="auto"/>
              <w:rPr/>
            </w:pPr>
            <w:r>
              <w:rPr>
                <w:spacing w:val="-1"/>
              </w:rPr>
              <w:t>救助申请人再信访人次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173" w:line="221" w:lineRule="auto"/>
              <w:rPr/>
            </w:pPr>
            <w:r>
              <w:rPr>
                <w:spacing w:val="-7"/>
              </w:rPr>
              <w:t>≤1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次/案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0" w:h="16841"/>
          <w:pgMar w:top="962" w:right="1008" w:bottom="939" w:left="1008" w:header="947" w:footer="72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872"/>
        <w:spacing w:before="91" w:line="213" w:lineRule="auto"/>
        <w:rPr/>
      </w:pPr>
      <w:bookmarkStart w:name="bookmark18" w:id="18"/>
      <w:bookmarkEnd w:id="18"/>
      <w:r>
        <w:rPr>
          <w:spacing w:val="-2"/>
        </w:rPr>
        <w:t>7.天开园外派法庭项目-2025</w:t>
      </w:r>
      <w:r>
        <w:rPr>
          <w:spacing w:val="-38"/>
        </w:rPr>
        <w:t xml:space="preserve"> </w:t>
      </w:r>
      <w:r>
        <w:rPr>
          <w:spacing w:val="-2"/>
        </w:rPr>
        <w:t>非财政绩效目标表</w:t>
      </w:r>
    </w:p>
    <w:tbl>
      <w:tblPr>
        <w:tblStyle w:val="TableNormal"/>
        <w:tblW w:w="987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rPr>
          <w:trHeight w:val="410" w:hRule="atLeast"/>
        </w:trPr>
        <w:tc>
          <w:tcPr>
            <w:tcW w:w="8592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0"/>
              <w:spacing w:before="96" w:line="221" w:lineRule="auto"/>
              <w:rPr/>
            </w:pPr>
            <w:r>
              <w:rPr>
                <w:b/>
                <w:bCs/>
                <w:spacing w:val="-3"/>
              </w:rPr>
              <w:t>210101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-3"/>
              </w:rPr>
              <w:t>天津市南开区人民法院</w:t>
            </w:r>
          </w:p>
        </w:tc>
        <w:tc>
          <w:tcPr>
            <w:tcW w:w="128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9"/>
              <w:spacing w:before="96" w:line="221" w:lineRule="auto"/>
              <w:rPr/>
            </w:pPr>
            <w:r>
              <w:rPr>
                <w:spacing w:val="-1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7"/>
              <w:spacing w:before="75" w:line="221" w:lineRule="auto"/>
              <w:rPr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11"/>
              <w:spacing w:before="75" w:line="221" w:lineRule="auto"/>
              <w:rPr/>
            </w:pPr>
            <w:r>
              <w:rPr>
                <w:spacing w:val="-2"/>
              </w:rPr>
              <w:t>天开园外派法庭项目-2025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非财政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2" w:right="106" w:hanging="113"/>
              <w:spacing w:before="305" w:line="231" w:lineRule="auto"/>
              <w:rPr/>
            </w:pPr>
            <w:r>
              <w:rPr>
                <w:b/>
                <w:bCs/>
                <w:spacing w:val="-3"/>
              </w:rPr>
              <w:t>预算规模及</w:t>
            </w:r>
            <w:r>
              <w:rPr/>
              <w:t xml:space="preserve"> </w:t>
            </w:r>
            <w:r>
              <w:rPr>
                <w:b/>
                <w:bCs/>
                <w:spacing w:val="-5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322"/>
              <w:spacing w:before="163" w:line="221" w:lineRule="auto"/>
              <w:rPr/>
            </w:pPr>
            <w:r>
              <w:rPr>
                <w:b/>
                <w:bCs/>
                <w:spacing w:val="-4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0"/>
              <w:spacing w:before="199" w:line="182" w:lineRule="auto"/>
              <w:rPr/>
            </w:pPr>
            <w:r>
              <w:rPr>
                <w:spacing w:val="-1"/>
              </w:rPr>
              <w:t>687.80</w:t>
            </w:r>
          </w:p>
        </w:tc>
        <w:tc>
          <w:tcPr>
            <w:tcW w:w="1585" w:type="dxa"/>
            <w:vAlign w:val="top"/>
          </w:tcPr>
          <w:p>
            <w:pPr>
              <w:pStyle w:val="TableText"/>
              <w:ind w:left="591" w:right="261" w:hanging="325"/>
              <w:spacing w:before="27" w:line="225" w:lineRule="auto"/>
              <w:rPr/>
            </w:pPr>
            <w:r>
              <w:rPr>
                <w:b/>
                <w:bCs/>
                <w:spacing w:val="-3"/>
              </w:rPr>
              <w:t>其中：财政</w:t>
            </w:r>
            <w:r>
              <w:rPr/>
              <w:t xml:space="preserve"> </w:t>
            </w:r>
            <w:r>
              <w:rPr>
                <w:b/>
                <w:bCs/>
                <w:spacing w:val="-6"/>
              </w:rPr>
              <w:t>资金</w:t>
            </w:r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22"/>
              <w:spacing w:before="164" w:line="221" w:lineRule="auto"/>
              <w:rPr/>
            </w:pPr>
            <w:r>
              <w:rPr>
                <w:b/>
                <w:bCs/>
                <w:spacing w:val="-4"/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117"/>
              <w:spacing w:before="199" w:line="182" w:lineRule="auto"/>
              <w:rPr/>
            </w:pPr>
            <w:r>
              <w:rPr>
                <w:spacing w:val="-1"/>
              </w:rPr>
              <w:t>687.80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08" w:right="283"/>
              <w:spacing w:before="27" w:line="225" w:lineRule="auto"/>
              <w:rPr/>
            </w:pPr>
            <w:r>
              <w:rPr/>
              <w:t>用于建设天开园外派法庭，保障天开园外派法庭秩序及运转，提升天开高教科创</w:t>
            </w:r>
            <w:r>
              <w:rPr>
                <w:spacing w:val="-1"/>
              </w:rPr>
              <w:t>园区内司</w:t>
            </w:r>
            <w:r>
              <w:rPr/>
              <w:t xml:space="preserve"> </w:t>
            </w:r>
            <w:r>
              <w:rPr>
                <w:spacing w:val="-2"/>
              </w:rPr>
              <w:t>法形象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7"/>
              <w:spacing w:before="164" w:line="221" w:lineRule="auto"/>
              <w:rPr/>
            </w:pPr>
            <w:r>
              <w:rPr>
                <w:b/>
                <w:bCs/>
                <w:spacing w:val="-4"/>
              </w:rPr>
              <w:t>绩效目标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10" w:right="283" w:firstLine="13"/>
              <w:spacing w:before="27" w:line="225" w:lineRule="auto"/>
              <w:rPr/>
            </w:pPr>
            <w:r>
              <w:rPr/>
              <w:t>1.建设天开园外派法庭，保障天开园外派法庭秩</w:t>
            </w:r>
            <w:r>
              <w:rPr>
                <w:spacing w:val="-1"/>
              </w:rPr>
              <w:t>序及运转，提升天开高教科创园区内司法</w:t>
            </w:r>
            <w:r>
              <w:rPr/>
              <w:t xml:space="preserve"> </w:t>
            </w:r>
            <w:r>
              <w:rPr>
                <w:spacing w:val="-3"/>
              </w:rPr>
              <w:t>形象</w:t>
            </w:r>
          </w:p>
        </w:tc>
      </w:tr>
      <w:tr>
        <w:trPr>
          <w:trHeight w:val="411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7"/>
              <w:spacing w:before="110" w:line="221" w:lineRule="auto"/>
              <w:rPr/>
            </w:pPr>
            <w:r>
              <w:rPr>
                <w:b/>
                <w:bCs/>
                <w:spacing w:val="-4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219"/>
              <w:spacing w:before="110" w:line="221" w:lineRule="auto"/>
              <w:rPr/>
            </w:pPr>
            <w:r>
              <w:rPr>
                <w:b/>
                <w:bCs/>
                <w:spacing w:val="-4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45"/>
              <w:spacing w:before="110" w:line="221" w:lineRule="auto"/>
              <w:rPr/>
            </w:pPr>
            <w:r>
              <w:rPr>
                <w:b/>
                <w:bCs/>
                <w:spacing w:val="-3"/>
              </w:rPr>
              <w:t>三级指标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8"/>
              <w:spacing w:before="110" w:line="221" w:lineRule="auto"/>
              <w:rPr/>
            </w:pPr>
            <w:r>
              <w:rPr>
                <w:b/>
                <w:bCs/>
                <w:spacing w:val="-3"/>
              </w:rPr>
              <w:t>绩效指标描述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965"/>
              <w:spacing w:before="109" w:line="221" w:lineRule="auto"/>
              <w:rPr/>
            </w:pPr>
            <w:r>
              <w:rPr>
                <w:b/>
                <w:bCs/>
                <w:spacing w:val="-4"/>
              </w:rPr>
              <w:t>指标值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69" w:line="221" w:lineRule="auto"/>
              <w:rPr/>
            </w:pPr>
            <w:r>
              <w:rPr>
                <w:spacing w:val="-2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173" w:line="221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 w:right="166" w:firstLine="1"/>
              <w:spacing w:before="36" w:line="221" w:lineRule="auto"/>
              <w:rPr/>
            </w:pPr>
            <w:r>
              <w:rPr>
                <w:spacing w:val="-2"/>
              </w:rPr>
              <w:t>保障外派法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庭建筑面积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0"/>
              <w:spacing w:before="173" w:line="221" w:lineRule="auto"/>
              <w:rPr/>
            </w:pPr>
            <w:r>
              <w:rPr>
                <w:spacing w:val="-1"/>
              </w:rPr>
              <w:t>保障外派法庭建筑面积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173" w:line="221" w:lineRule="auto"/>
              <w:rPr/>
            </w:pPr>
            <w:r>
              <w:rPr>
                <w:spacing w:val="-4"/>
              </w:rPr>
              <w:t>≤1670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平方米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174" w:line="221" w:lineRule="auto"/>
              <w:rPr/>
            </w:pPr>
            <w:r>
              <w:rPr>
                <w:spacing w:val="-2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 w:firstLine="2"/>
              <w:spacing w:before="36" w:line="221" w:lineRule="auto"/>
              <w:rPr/>
            </w:pPr>
            <w:r>
              <w:rPr>
                <w:spacing w:val="-2"/>
              </w:rPr>
              <w:t>建设法庭数</w:t>
            </w:r>
            <w:r>
              <w:rPr>
                <w:spacing w:val="1"/>
              </w:rPr>
              <w:t xml:space="preserve"> </w:t>
            </w:r>
            <w:r>
              <w:rPr/>
              <w:t>量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2"/>
              <w:spacing w:before="173" w:line="221" w:lineRule="auto"/>
              <w:rPr/>
            </w:pPr>
            <w:r>
              <w:rPr>
                <w:spacing w:val="-2"/>
              </w:rPr>
              <w:t>建设法庭数量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34"/>
              <w:spacing w:before="173" w:line="221" w:lineRule="auto"/>
              <w:rPr/>
            </w:pPr>
            <w:r>
              <w:rPr>
                <w:spacing w:val="-10"/>
              </w:rPr>
              <w:t>≥6</w:t>
            </w:r>
            <w:r>
              <w:rPr>
                <w:spacing w:val="-43"/>
              </w:rPr>
              <w:t xml:space="preserve"> </w:t>
            </w:r>
            <w:r>
              <w:rPr>
                <w:spacing w:val="-10"/>
              </w:rPr>
              <w:t>个</w:t>
            </w:r>
          </w:p>
        </w:tc>
      </w:tr>
      <w:tr>
        <w:trPr>
          <w:trHeight w:val="552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7"/>
              <w:spacing w:before="174" w:line="221" w:lineRule="auto"/>
              <w:rPr/>
            </w:pPr>
            <w:r>
              <w:rPr>
                <w:spacing w:val="-4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2" w:right="166"/>
              <w:spacing w:before="39" w:line="221" w:lineRule="auto"/>
              <w:rPr/>
            </w:pPr>
            <w:r>
              <w:rPr>
                <w:spacing w:val="-2"/>
              </w:rPr>
              <w:t>外派法庭建</w:t>
            </w:r>
            <w:r>
              <w:rPr/>
              <w:t xml:space="preserve"> </w:t>
            </w:r>
            <w:r>
              <w:rPr>
                <w:spacing w:val="-2"/>
              </w:rPr>
              <w:t>设完工时间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4"/>
              <w:spacing w:before="173" w:line="221" w:lineRule="auto"/>
              <w:rPr/>
            </w:pPr>
            <w:r>
              <w:rPr>
                <w:spacing w:val="-1"/>
              </w:rPr>
              <w:t>外派法庭建设完工时间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6"/>
              <w:spacing w:before="173" w:line="221" w:lineRule="auto"/>
              <w:rPr/>
            </w:pPr>
            <w:r>
              <w:rPr>
                <w:spacing w:val="-9"/>
              </w:rPr>
              <w:t>2025</w:t>
            </w:r>
            <w:r>
              <w:rPr>
                <w:spacing w:val="-37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-28"/>
              </w:rPr>
              <w:t xml:space="preserve"> </w:t>
            </w:r>
            <w:r>
              <w:rPr>
                <w:spacing w:val="-9"/>
              </w:rPr>
              <w:t>12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31 日之前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173" w:line="220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49" w:right="166" w:hanging="36"/>
              <w:spacing w:before="36" w:line="221" w:lineRule="auto"/>
              <w:rPr/>
            </w:pPr>
            <w:r>
              <w:rPr>
                <w:spacing w:val="-2"/>
              </w:rPr>
              <w:t>外派法庭项</w:t>
            </w:r>
            <w:r>
              <w:rPr/>
              <w:t xml:space="preserve"> </w:t>
            </w:r>
            <w:r>
              <w:rPr>
                <w:spacing w:val="-9"/>
              </w:rPr>
              <w:t>目建设成本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4"/>
              <w:spacing w:before="173" w:line="220" w:lineRule="auto"/>
              <w:rPr/>
            </w:pPr>
            <w:r>
              <w:rPr>
                <w:spacing w:val="-1"/>
              </w:rPr>
              <w:t>外派法庭项目建设成本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173" w:line="221" w:lineRule="auto"/>
              <w:rPr/>
            </w:pPr>
            <w:r>
              <w:rPr>
                <w:spacing w:val="-4"/>
              </w:rPr>
              <w:t>≤597.8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万元</w:t>
            </w:r>
          </w:p>
        </w:tc>
      </w:tr>
      <w:tr>
        <w:trPr>
          <w:trHeight w:val="549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173" w:line="220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 w:firstLine="3"/>
              <w:spacing w:before="36" w:line="221" w:lineRule="auto"/>
              <w:rPr/>
            </w:pPr>
            <w:r>
              <w:rPr>
                <w:spacing w:val="-2"/>
              </w:rPr>
              <w:t>外派法庭运</w:t>
            </w:r>
            <w:r>
              <w:rPr/>
              <w:t xml:space="preserve"> </w:t>
            </w:r>
            <w:r>
              <w:rPr>
                <w:spacing w:val="-2"/>
              </w:rPr>
              <w:t>转保障成本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4"/>
              <w:spacing w:before="173" w:line="220" w:lineRule="auto"/>
              <w:rPr/>
            </w:pPr>
            <w:r>
              <w:rPr>
                <w:spacing w:val="-1"/>
              </w:rPr>
              <w:t>外派法庭运转保障成本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174" w:line="221" w:lineRule="auto"/>
              <w:rPr/>
            </w:pPr>
            <w:r>
              <w:rPr>
                <w:spacing w:val="-6"/>
              </w:rPr>
              <w:t>≤90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万元</w:t>
            </w:r>
          </w:p>
        </w:tc>
      </w:tr>
      <w:tr>
        <w:trPr>
          <w:trHeight w:val="1094" w:hRule="atLeast"/>
        </w:trPr>
        <w:tc>
          <w:tcPr>
            <w:tcW w:w="1283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68" w:line="221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12"/>
              <w:spacing w:before="68" w:line="230" w:lineRule="auto"/>
              <w:rPr/>
            </w:pPr>
            <w:r>
              <w:rPr>
                <w:spacing w:val="-2"/>
              </w:rPr>
              <w:t>可持续影响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/>
              <w:spacing w:before="37" w:line="230" w:lineRule="auto"/>
              <w:jc w:val="both"/>
              <w:rPr/>
            </w:pPr>
            <w:r>
              <w:rPr>
                <w:spacing w:val="-2"/>
              </w:rPr>
              <w:t>保障法院外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派法庭审判</w:t>
            </w:r>
            <w:r>
              <w:rPr/>
              <w:t xml:space="preserve"> </w:t>
            </w:r>
            <w:r>
              <w:rPr>
                <w:spacing w:val="-1"/>
              </w:rPr>
              <w:t>执行业务正</w:t>
            </w:r>
            <w:r>
              <w:rPr/>
              <w:t xml:space="preserve"> </w:t>
            </w:r>
            <w:r>
              <w:rPr>
                <w:spacing w:val="-2"/>
              </w:rPr>
              <w:t>常开展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61" w:hanging="4"/>
              <w:spacing w:before="68" w:line="230" w:lineRule="auto"/>
              <w:rPr/>
            </w:pPr>
            <w:r>
              <w:rPr>
                <w:spacing w:val="-1"/>
              </w:rPr>
              <w:t>保障法院外派法庭审判执行业务正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常开展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8" w:line="221" w:lineRule="auto"/>
              <w:rPr/>
            </w:pPr>
            <w:r>
              <w:rPr>
                <w:spacing w:val="-2"/>
              </w:rPr>
              <w:t>保障</w:t>
            </w:r>
          </w:p>
        </w:tc>
      </w:tr>
      <w:tr>
        <w:trPr>
          <w:trHeight w:val="1104" w:hRule="atLeast"/>
        </w:trPr>
        <w:tc>
          <w:tcPr>
            <w:tcW w:w="1283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9" w:line="221" w:lineRule="auto"/>
              <w:rPr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12" w:hanging="5"/>
              <w:spacing w:before="68" w:line="230" w:lineRule="auto"/>
              <w:rPr/>
            </w:pPr>
            <w:r>
              <w:rPr>
                <w:spacing w:val="-1"/>
              </w:rPr>
              <w:t>服务对象满</w:t>
            </w:r>
            <w:r>
              <w:rPr/>
              <w:t xml:space="preserve"> </w:t>
            </w:r>
            <w:r>
              <w:rPr>
                <w:spacing w:val="-3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 w:right="166" w:firstLine="5"/>
              <w:spacing w:before="38" w:line="232" w:lineRule="auto"/>
              <w:jc w:val="both"/>
              <w:rPr/>
            </w:pPr>
            <w:r>
              <w:rPr>
                <w:spacing w:val="-2"/>
              </w:rPr>
              <w:t>外派法庭部</w:t>
            </w:r>
            <w:r>
              <w:rPr/>
              <w:t xml:space="preserve"> </w:t>
            </w:r>
            <w:r>
              <w:rPr>
                <w:spacing w:val="-1"/>
              </w:rPr>
              <w:t>门对业务保</w:t>
            </w:r>
            <w:r>
              <w:rPr/>
              <w:t xml:space="preserve"> </w:t>
            </w:r>
            <w:r>
              <w:rPr>
                <w:spacing w:val="-1"/>
              </w:rPr>
              <w:t>障需求满意</w:t>
            </w:r>
            <w:r>
              <w:rPr/>
              <w:t xml:space="preserve"> </w:t>
            </w:r>
            <w:r>
              <w:rPr/>
              <w:t>度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61" w:firstLine="5"/>
              <w:spacing w:before="68" w:line="230" w:lineRule="auto"/>
              <w:rPr/>
            </w:pPr>
            <w:r>
              <w:rPr>
                <w:spacing w:val="-1"/>
              </w:rPr>
              <w:t>外派法庭部门对业务保障需求满意</w:t>
            </w:r>
            <w:r>
              <w:rPr>
                <w:spacing w:val="5"/>
              </w:rPr>
              <w:t xml:space="preserve"> </w:t>
            </w:r>
            <w:r>
              <w:rPr/>
              <w:t>度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69" w:line="239" w:lineRule="auto"/>
              <w:rPr/>
            </w:pPr>
            <w:r>
              <w:rPr>
                <w:spacing w:val="-6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2"/>
      <w:pgSz w:w="11900" w:h="16841"/>
      <w:pgMar w:top="962" w:right="1008" w:bottom="939" w:left="1008" w:header="947" w:footer="72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3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8"/>
      </w:rPr>
      <w:t>10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00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479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9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481"/>
      <w:spacing w:line="174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05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478"/>
      <w:spacing w:line="174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0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479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46" w:lineRule="auto"/>
      <w:rPr>
        <w:rFonts w:ascii="Arial"/>
        <w:sz w:val="2"/>
      </w:rPr>
    </w:pPr>
    <w:r>
      <w:pict>
        <v:shape id="_x0000_s2" style="position:absolute;margin-left:63.744pt;margin-top:47.4pt;mso-position-vertical-relative:page;mso-position-horizontal-relative:page;width:467.6pt;height:0.75pt;z-index:251658240;" o:allowincell="f" fillcolor="#000000" filled="true" stroked="false" coordsize="9352,15" coordorigin="0,0" path="m0,14l9351,14l9351,0l0,0l0,14xe"/>
      </w:pict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46" w:lineRule="auto"/>
      <w:rPr>
        <w:rFonts w:ascii="Arial"/>
        <w:sz w:val="2"/>
      </w:rPr>
    </w:pPr>
    <w:r>
      <w:pict>
        <v:shape id="_x0000_s4" style="position:absolute;margin-left:63.744pt;margin-top:47.4pt;mso-position-vertical-relative:page;mso-position-horizontal-relative:page;width:467.6pt;height:0.75pt;z-index:251660288;" o:allowincell="f" fillcolor="#000000" filled="true" stroked="false" coordsize="9352,15" coordorigin="0,0" path="m0,14l9351,14l9351,0l0,0l0,14xe"/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header" Target="header2.xml"/><Relationship Id="rId2" Type="http://schemas.openxmlformats.org/officeDocument/2006/relationships/footer" Target="footer1.xml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Adobe Acrobat Pro DC 19.10.20064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2025-02-06T11:22:13Z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2025-02-18T17:30:54</vt:filetime>
  </property>
</Properties>
</file>