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B66DD7">
      <w:pPr>
        <w:jc w:val="center"/>
      </w:pPr>
      <w:r w:rsidRPr="00143CF7">
        <w:rPr>
          <w:rFonts w:ascii="方正小标宋简体" w:eastAsia="方正小标宋简体" w:hAnsi="方正小标宋_GBK" w:cs="方正小标宋_GBK"/>
          <w:sz w:val="56"/>
          <w:szCs w:val="56"/>
        </w:rPr>
        <w:t>天津市东丽区人民法院</w:t>
      </w:r>
    </w:p>
    <w:p w:rsidR="00143CF7" w:rsidRPr="00EC70EA" w:rsidRDefault="00143CF7" w:rsidP="00143CF7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143CF7" w:rsidRPr="00EC70EA" w:rsidRDefault="00143CF7" w:rsidP="00143CF7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E51538" w:rsidRPr="00143CF7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</w:pPr>
    </w:p>
    <w:p w:rsidR="00E51538" w:rsidRDefault="00E51538">
      <w:pPr>
        <w:jc w:val="center"/>
        <w:sectPr w:rsidR="00E5153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51538" w:rsidRDefault="00E51538">
      <w:pPr>
        <w:jc w:val="center"/>
      </w:pPr>
    </w:p>
    <w:p w:rsidR="00E51538" w:rsidRDefault="00B66DD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E51538" w:rsidRDefault="00E51538">
      <w:pPr>
        <w:jc w:val="center"/>
      </w:pPr>
    </w:p>
    <w:p w:rsidR="00E51538" w:rsidRDefault="00E51538">
      <w:pPr>
        <w:pStyle w:val="TOC1"/>
        <w:tabs>
          <w:tab w:val="right" w:leader="dot" w:pos="9282"/>
        </w:tabs>
      </w:pPr>
      <w:r w:rsidRPr="00E51538">
        <w:fldChar w:fldCharType="begin"/>
      </w:r>
      <w:r w:rsidR="00B66DD7">
        <w:instrText>TOC \o "4-4" \h \z \u</w:instrText>
      </w:r>
      <w:r w:rsidRPr="00E51538">
        <w:fldChar w:fldCharType="separate"/>
      </w:r>
      <w:hyperlink w:anchor="_Toc_4_4_0000000004" w:history="1">
        <w:r w:rsidR="00B66DD7">
          <w:t>1.</w:t>
        </w:r>
        <w:r w:rsidR="00B66DD7">
          <w:t>办案业务及业务装备费</w:t>
        </w:r>
        <w:r w:rsidR="00B66DD7">
          <w:t>-2024</w:t>
        </w:r>
        <w:r w:rsidR="00B66DD7">
          <w:t>中央绩效目标表</w:t>
        </w:r>
      </w:hyperlink>
    </w:p>
    <w:p w:rsidR="00E51538" w:rsidRDefault="00E51538">
      <w:pPr>
        <w:pStyle w:val="TOC1"/>
        <w:tabs>
          <w:tab w:val="right" w:leader="dot" w:pos="9282"/>
        </w:tabs>
      </w:pPr>
      <w:hyperlink w:anchor="_Toc_4_4_0000000005" w:history="1">
        <w:r w:rsidR="00B66DD7">
          <w:t>2.</w:t>
        </w:r>
        <w:r w:rsidR="00B66DD7">
          <w:t>法院办案业务费</w:t>
        </w:r>
        <w:r w:rsidR="00B66DD7">
          <w:t>-2025</w:t>
        </w:r>
        <w:r w:rsidR="00B66DD7">
          <w:t>地方绩效目标表</w:t>
        </w:r>
      </w:hyperlink>
    </w:p>
    <w:p w:rsidR="00E51538" w:rsidRDefault="00E51538">
      <w:pPr>
        <w:pStyle w:val="TOC1"/>
        <w:tabs>
          <w:tab w:val="right" w:leader="dot" w:pos="9282"/>
        </w:tabs>
      </w:pPr>
      <w:hyperlink w:anchor="_Toc_4_4_0000000006" w:history="1">
        <w:r w:rsidR="00B66DD7">
          <w:t>3.</w:t>
        </w:r>
        <w:r w:rsidR="00B66DD7">
          <w:t>法院办案业务及业务装备费</w:t>
        </w:r>
        <w:r w:rsidR="00B66DD7">
          <w:t>-2024</w:t>
        </w:r>
        <w:r w:rsidR="00B66DD7">
          <w:t>中央绩效目标表</w:t>
        </w:r>
      </w:hyperlink>
    </w:p>
    <w:p w:rsidR="00E51538" w:rsidRDefault="00E51538">
      <w:pPr>
        <w:pStyle w:val="TOC1"/>
        <w:tabs>
          <w:tab w:val="right" w:leader="dot" w:pos="9282"/>
        </w:tabs>
      </w:pPr>
      <w:hyperlink w:anchor="_Toc_4_4_0000000007" w:history="1">
        <w:r w:rsidR="00B66DD7">
          <w:t>4.</w:t>
        </w:r>
        <w:r w:rsidR="00B66DD7">
          <w:t>法院办案业务及业务装备费</w:t>
        </w:r>
        <w:r w:rsidR="00B66DD7">
          <w:t>-2025</w:t>
        </w:r>
        <w:r w:rsidR="00B66DD7">
          <w:t>中央绩效目标表</w:t>
        </w:r>
      </w:hyperlink>
    </w:p>
    <w:p w:rsidR="00E51538" w:rsidRDefault="00E51538">
      <w:pPr>
        <w:pStyle w:val="TOC1"/>
        <w:tabs>
          <w:tab w:val="right" w:leader="dot" w:pos="9282"/>
        </w:tabs>
      </w:pPr>
      <w:hyperlink w:anchor="_Toc_4_4_0000000008" w:history="1">
        <w:r w:rsidR="00B66DD7">
          <w:t>5.</w:t>
        </w:r>
        <w:r w:rsidR="00B66DD7">
          <w:t>监控存储系统改造项目</w:t>
        </w:r>
        <w:r w:rsidR="00B66DD7">
          <w:t>-2025</w:t>
        </w:r>
        <w:r w:rsidR="00B66DD7">
          <w:t>地方绩效目标表</w:t>
        </w:r>
      </w:hyperlink>
    </w:p>
    <w:p w:rsidR="00E51538" w:rsidRDefault="00E51538">
      <w:pPr>
        <w:pStyle w:val="TOC1"/>
        <w:tabs>
          <w:tab w:val="right" w:leader="dot" w:pos="9282"/>
        </w:tabs>
      </w:pPr>
      <w:hyperlink w:anchor="_Toc_4_4_0000000009" w:history="1">
        <w:r w:rsidR="00B66DD7">
          <w:t>6.</w:t>
        </w:r>
        <w:r w:rsidR="00B66DD7">
          <w:t>奖励款</w:t>
        </w:r>
        <w:r w:rsidR="00B66DD7">
          <w:t>-2025</w:t>
        </w:r>
        <w:r w:rsidR="00B66DD7">
          <w:t>非财政绩效目标表</w:t>
        </w:r>
      </w:hyperlink>
    </w:p>
    <w:p w:rsidR="00E51538" w:rsidRDefault="00E51538">
      <w:pPr>
        <w:pStyle w:val="TOC1"/>
        <w:tabs>
          <w:tab w:val="right" w:leader="dot" w:pos="9282"/>
        </w:tabs>
      </w:pPr>
      <w:hyperlink w:anchor="_Toc_4_4_0000000010" w:history="1">
        <w:r w:rsidR="00B66DD7">
          <w:t>7.</w:t>
        </w:r>
        <w:r w:rsidR="00B66DD7">
          <w:t>智慧法庭升级改造项目</w:t>
        </w:r>
        <w:r w:rsidR="00B66DD7">
          <w:t>-2025</w:t>
        </w:r>
        <w:r w:rsidR="00B66DD7">
          <w:t>中央绩效目标表</w:t>
        </w:r>
      </w:hyperlink>
    </w:p>
    <w:p w:rsidR="00E51538" w:rsidRPr="00143CF7" w:rsidRDefault="00E51538">
      <w:pPr>
        <w:rPr>
          <w:rFonts w:eastAsiaTheme="minorEastAsia" w:hint="eastAsia"/>
          <w:lang w:eastAsia="zh-CN"/>
        </w:rPr>
        <w:sectPr w:rsidR="00E51538" w:rsidRPr="00143CF7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E51538" w:rsidRPr="00143CF7" w:rsidRDefault="00E51538">
      <w:pPr>
        <w:jc w:val="center"/>
        <w:rPr>
          <w:rFonts w:eastAsiaTheme="minorEastAsia" w:hint="eastAsia"/>
          <w:lang w:eastAsia="zh-CN"/>
        </w:rPr>
      </w:pPr>
    </w:p>
    <w:p w:rsidR="00E51538" w:rsidRDefault="00B66DD7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办案业务及业务装备费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43CF7" w:rsidTr="00143C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5"/>
            </w:pPr>
            <w:r>
              <w:t>212101</w:t>
            </w:r>
            <w:r>
              <w:t>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4"/>
            </w:pPr>
            <w:r>
              <w:t>单位：万元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办案业务及业务装备费</w:t>
            </w:r>
            <w:r>
              <w:t>-2024</w:t>
            </w:r>
            <w:r>
              <w:t>中央</w:t>
            </w:r>
          </w:p>
        </w:tc>
      </w:tr>
      <w:tr w:rsidR="00E5153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1.68</w:t>
            </w:r>
          </w:p>
        </w:tc>
        <w:tc>
          <w:tcPr>
            <w:tcW w:w="1587" w:type="dxa"/>
            <w:vAlign w:val="center"/>
          </w:tcPr>
          <w:p w:rsidR="00E51538" w:rsidRDefault="00B66DD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51538" w:rsidRDefault="00B66DD7">
            <w:pPr>
              <w:pStyle w:val="2"/>
            </w:pPr>
            <w:r>
              <w:t>1.68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51538" w:rsidRDefault="00E51538">
            <w:pPr>
              <w:pStyle w:val="2"/>
            </w:pP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</w:tcPr>
          <w:p w:rsidR="00E51538" w:rsidRDefault="00E51538"/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该项目资金用于法院办案业务及软件购置更新，以提升法院信息化水平，推动审判工作顺利开展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1.</w:t>
            </w:r>
            <w:r>
              <w:t>合理使用信息网络及软件购置更新费用，提升基层法院信息化水平，打造智慧法院，着力提升司法公信力。</w:t>
            </w:r>
          </w:p>
          <w:p w:rsidR="00E51538" w:rsidRDefault="00B66DD7">
            <w:pPr>
              <w:pStyle w:val="2"/>
            </w:pPr>
            <w:r>
              <w:t>2.</w:t>
            </w:r>
            <w:r>
              <w:t>合理使用差旅费，开展外埠调证等工作，保证审判工作顺利开展。</w:t>
            </w:r>
          </w:p>
        </w:tc>
      </w:tr>
    </w:tbl>
    <w:p w:rsidR="00E51538" w:rsidRDefault="00E5153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43CF7" w:rsidTr="00143C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1"/>
            </w:pPr>
            <w:r>
              <w:t>指标值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全年案件结案数量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全年案件结案数量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≥25000</w:t>
            </w:r>
            <w:r>
              <w:t>件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软件购置及时率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软件购置及时率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≥98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软件验收合格率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软件验收合格率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≥98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办案业务相关费用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办案业务相关费用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信息网络及软件购置更新费用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信息网络及软件购置更新费用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≤0.68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提升法官及审判辅助人员工作效率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提升法官及审判辅助人员工作效率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≥90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保证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法官满意度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法官满意度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E51538" w:rsidRDefault="00E51538">
      <w:pPr>
        <w:sectPr w:rsidR="00E51538">
          <w:pgSz w:w="11900" w:h="16840"/>
          <w:pgMar w:top="1984" w:right="1304" w:bottom="1134" w:left="1304" w:header="720" w:footer="720" w:gutter="0"/>
          <w:cols w:space="720"/>
        </w:sectPr>
      </w:pPr>
    </w:p>
    <w:p w:rsidR="00E51538" w:rsidRDefault="00E51538">
      <w:pPr>
        <w:jc w:val="center"/>
      </w:pPr>
    </w:p>
    <w:p w:rsidR="00E51538" w:rsidRDefault="00B66DD7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法院办案业务费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地方绩效目标表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43CF7" w:rsidTr="00143C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5"/>
            </w:pPr>
            <w:r>
              <w:t>212101</w:t>
            </w:r>
            <w:r>
              <w:t>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4"/>
            </w:pPr>
            <w:r>
              <w:t>单位：万元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法院办案业务费</w:t>
            </w:r>
            <w:r>
              <w:t>-2025</w:t>
            </w:r>
            <w:r>
              <w:t>地方</w:t>
            </w:r>
          </w:p>
        </w:tc>
      </w:tr>
      <w:tr w:rsidR="00E5153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94.20</w:t>
            </w:r>
          </w:p>
        </w:tc>
        <w:tc>
          <w:tcPr>
            <w:tcW w:w="1587" w:type="dxa"/>
            <w:vAlign w:val="center"/>
          </w:tcPr>
          <w:p w:rsidR="00E51538" w:rsidRDefault="00B66DD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51538" w:rsidRDefault="00B66DD7">
            <w:pPr>
              <w:pStyle w:val="2"/>
            </w:pPr>
            <w:r>
              <w:t>94.20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51538" w:rsidRDefault="00E51538">
            <w:pPr>
              <w:pStyle w:val="2"/>
            </w:pP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</w:tcPr>
          <w:p w:rsidR="00E51538" w:rsidRDefault="00E51538"/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该资金用于</w:t>
            </w:r>
            <w:r>
              <w:t>2025</w:t>
            </w:r>
            <w:r>
              <w:t>年部分审判执行业务的运维服务、购买业务用书等支出，满足业务目标要求，保障审判工作的顺利进行。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1.</w:t>
            </w:r>
            <w:r>
              <w:t>通过对</w:t>
            </w:r>
            <w:r>
              <w:t>2025</w:t>
            </w:r>
            <w:r>
              <w:t>年部分审判执行业务的运维服务等，满足业务目标要求，保障审判工作的顺利进行。</w:t>
            </w:r>
          </w:p>
          <w:p w:rsidR="00E51538" w:rsidRDefault="00B66DD7">
            <w:pPr>
              <w:pStyle w:val="2"/>
            </w:pPr>
            <w:r>
              <w:t>2.</w:t>
            </w:r>
            <w:r>
              <w:t>合理使用办公费，购买业务用书、复印纸等，满足审判需要。</w:t>
            </w:r>
          </w:p>
        </w:tc>
      </w:tr>
    </w:tbl>
    <w:p w:rsidR="00E51538" w:rsidRDefault="00E5153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43CF7" w:rsidTr="00143C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1"/>
            </w:pPr>
            <w:r>
              <w:t>指标值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运维服务维护案件数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运维服务维护案件数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≥0.5</w:t>
            </w:r>
            <w:r>
              <w:t>万件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审判区秩序维护服务质量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审判区秩序维护服务质量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提升审判区秩序，为当事人来院提供安全保障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集约送达及时率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集约送达及时率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≥95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办案业务费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办案业务费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≤94.2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保障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复审平均审查周期员额法官对业务保障力度满意度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员额法官对业务保障力度满意度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E51538" w:rsidRDefault="00E51538">
      <w:pPr>
        <w:sectPr w:rsidR="00E51538">
          <w:pgSz w:w="11900" w:h="16840"/>
          <w:pgMar w:top="1984" w:right="1304" w:bottom="1134" w:left="1304" w:header="720" w:footer="720" w:gutter="0"/>
          <w:cols w:space="720"/>
        </w:sectPr>
      </w:pPr>
    </w:p>
    <w:p w:rsidR="00E51538" w:rsidRDefault="00E51538">
      <w:pPr>
        <w:jc w:val="center"/>
      </w:pPr>
    </w:p>
    <w:p w:rsidR="00E51538" w:rsidRDefault="00B66DD7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法院办案业务及业务装备费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43CF7" w:rsidTr="00143C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5"/>
            </w:pPr>
            <w:r>
              <w:t>212101</w:t>
            </w:r>
            <w:r>
              <w:t>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4"/>
            </w:pPr>
            <w:r>
              <w:t>单位：万元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法院办案业务及业务装备费</w:t>
            </w:r>
            <w:r>
              <w:t>-2024</w:t>
            </w:r>
            <w:r>
              <w:t>中央</w:t>
            </w:r>
          </w:p>
        </w:tc>
      </w:tr>
      <w:tr w:rsidR="00E5153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36.93</w:t>
            </w:r>
          </w:p>
        </w:tc>
        <w:tc>
          <w:tcPr>
            <w:tcW w:w="1587" w:type="dxa"/>
            <w:vAlign w:val="center"/>
          </w:tcPr>
          <w:p w:rsidR="00E51538" w:rsidRDefault="00B66DD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51538" w:rsidRDefault="00B66DD7">
            <w:pPr>
              <w:pStyle w:val="2"/>
            </w:pPr>
            <w:r>
              <w:t>36.93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51538" w:rsidRDefault="00E51538">
            <w:pPr>
              <w:pStyle w:val="2"/>
            </w:pP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</w:tcPr>
          <w:p w:rsidR="00E51538" w:rsidRDefault="00E51538"/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该项目资金用于法院办案业务，通过使用差旅费、印刷费、委托业务费等费用，保证审判业务顺利开展。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1.</w:t>
            </w:r>
            <w:r>
              <w:t>通过购买业务书籍和进行业务培训等，提高干警的审判业务水平；通过开展文书邮寄与印刷、设备维护和外埠调证等工作，保证审判工作顺利开展，提高法官审判效率；通过购买信息网络软件提升法院信息化水平。</w:t>
            </w:r>
          </w:p>
        </w:tc>
      </w:tr>
    </w:tbl>
    <w:p w:rsidR="00E51538" w:rsidRDefault="00E5153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43CF7" w:rsidTr="00143C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1"/>
            </w:pPr>
            <w:r>
              <w:t>指标值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印刷与邮寄的案件数量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印刷与邮寄的案件数量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≥21000</w:t>
            </w:r>
            <w:r>
              <w:t>件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邮寄送达率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邮寄送达率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≥85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≥98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办案业务相关费用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办案业务相关费用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≤35.56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业务装备费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业务装备费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≤1.37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保证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法官及团队满意度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法官及团队满意度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E51538" w:rsidRDefault="00E51538">
      <w:pPr>
        <w:sectPr w:rsidR="00E51538">
          <w:pgSz w:w="11900" w:h="16840"/>
          <w:pgMar w:top="1984" w:right="1304" w:bottom="1134" w:left="1304" w:header="720" w:footer="720" w:gutter="0"/>
          <w:cols w:space="720"/>
        </w:sectPr>
      </w:pPr>
    </w:p>
    <w:p w:rsidR="00E51538" w:rsidRDefault="00E51538">
      <w:pPr>
        <w:jc w:val="center"/>
      </w:pPr>
    </w:p>
    <w:p w:rsidR="00E51538" w:rsidRDefault="00B66DD7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法院办案业务及业务装备费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43CF7" w:rsidTr="00143C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5"/>
            </w:pPr>
            <w:r>
              <w:t>212101</w:t>
            </w:r>
            <w:r>
              <w:t>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4"/>
            </w:pPr>
            <w:r>
              <w:t>单位：万元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法院办案业务及业务装备费</w:t>
            </w:r>
            <w:r>
              <w:t>-2025</w:t>
            </w:r>
            <w:r>
              <w:t>中央</w:t>
            </w:r>
          </w:p>
        </w:tc>
      </w:tr>
      <w:tr w:rsidR="00E5153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299.00</w:t>
            </w:r>
          </w:p>
        </w:tc>
        <w:tc>
          <w:tcPr>
            <w:tcW w:w="1587" w:type="dxa"/>
            <w:vAlign w:val="center"/>
          </w:tcPr>
          <w:p w:rsidR="00E51538" w:rsidRDefault="00B66DD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51538" w:rsidRDefault="00B66DD7">
            <w:pPr>
              <w:pStyle w:val="2"/>
            </w:pPr>
            <w:r>
              <w:t>299.00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51538" w:rsidRDefault="00E51538">
            <w:pPr>
              <w:pStyle w:val="2"/>
            </w:pP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</w:tcPr>
          <w:p w:rsidR="00E51538" w:rsidRDefault="00E51538"/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用于</w:t>
            </w:r>
            <w:r>
              <w:t>2025</w:t>
            </w:r>
            <w:r>
              <w:t>年部分审判执行业务的运维服务；通过使用办公费购买复印纸等，从而保障干警的审判业务开展；通过开展文书邮寄与印刷、设备维护和外埠调证等工作，保证审判工作顺利开展，提高法官审判效率；通过使用业务装备费提高法院信息化水平。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1.</w:t>
            </w:r>
            <w:r>
              <w:t>通过使用办公费购买复印纸等，从而保障干警的审判业务开展；通过开展文书邮寄与印刷、设备维护和外埠调证等工作，保证审判工作顺利开展，提高法官审判效率。</w:t>
            </w:r>
          </w:p>
          <w:p w:rsidR="00E51538" w:rsidRDefault="00B66DD7">
            <w:pPr>
              <w:pStyle w:val="2"/>
            </w:pPr>
            <w:r>
              <w:t>2.</w:t>
            </w:r>
            <w:r>
              <w:t>合理使用业务装备经费，提升基层法院业务装备和信息化水平。</w:t>
            </w:r>
          </w:p>
        </w:tc>
      </w:tr>
    </w:tbl>
    <w:p w:rsidR="00E51538" w:rsidRDefault="00E5153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43CF7" w:rsidTr="00143C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1"/>
            </w:pPr>
            <w:r>
              <w:t>指标值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印刷与邮寄的案件数量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印刷与邮寄的案件数量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≥2.5</w:t>
            </w:r>
            <w:r>
              <w:t>万件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运维服务维护案件数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运维服务维护案件数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≥2.5</w:t>
            </w:r>
            <w:r>
              <w:t>万件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邮寄送达率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邮寄送达率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≥85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邮寄送达平均天数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邮寄送达平均天数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≤3</w:t>
            </w:r>
            <w:r>
              <w:t>天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≥98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办案业务相关费用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办案业务相关费用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≤266.25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业务装备费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业务装备费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≤32.75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审判工作效率提升程度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审判工作效率提升程度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提升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保证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法官及团队满意度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法官及团队满意度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E51538" w:rsidRDefault="00E51538">
      <w:pPr>
        <w:sectPr w:rsidR="00E51538">
          <w:pgSz w:w="11900" w:h="16840"/>
          <w:pgMar w:top="1984" w:right="1304" w:bottom="1134" w:left="1304" w:header="720" w:footer="720" w:gutter="0"/>
          <w:cols w:space="720"/>
        </w:sectPr>
      </w:pPr>
    </w:p>
    <w:p w:rsidR="00E51538" w:rsidRDefault="00E51538">
      <w:pPr>
        <w:jc w:val="center"/>
      </w:pPr>
    </w:p>
    <w:p w:rsidR="00E51538" w:rsidRDefault="00B66DD7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监控存储系统改造项目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地方绩效目标表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43CF7" w:rsidTr="00143C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5"/>
            </w:pPr>
            <w:r>
              <w:t>212101</w:t>
            </w:r>
            <w:r>
              <w:t>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4"/>
            </w:pPr>
            <w:r>
              <w:t>单位：万元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监控存储系统改造项目</w:t>
            </w:r>
            <w:r>
              <w:t>-2025</w:t>
            </w:r>
            <w:r>
              <w:t>地方</w:t>
            </w:r>
          </w:p>
        </w:tc>
      </w:tr>
      <w:tr w:rsidR="00E5153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8.80</w:t>
            </w:r>
          </w:p>
        </w:tc>
        <w:tc>
          <w:tcPr>
            <w:tcW w:w="1587" w:type="dxa"/>
            <w:vAlign w:val="center"/>
          </w:tcPr>
          <w:p w:rsidR="00E51538" w:rsidRDefault="00B66DD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51538" w:rsidRDefault="00B66DD7">
            <w:pPr>
              <w:pStyle w:val="2"/>
            </w:pPr>
            <w:r>
              <w:t>8.80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51538" w:rsidRDefault="00E51538">
            <w:pPr>
              <w:pStyle w:val="2"/>
            </w:pP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</w:tcPr>
          <w:p w:rsidR="00E51538" w:rsidRDefault="00E51538"/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该项目资金逐步更新监控存储系统，加强法院在审判大楼管理方面的监控手段，对于监督物业服务人员的工作、保护办公大楼内人员的人身安全及大楼财产具有重要意义。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1.</w:t>
            </w:r>
            <w:r>
              <w:t>该项目是为提升法院现代化建设的水平，通过逐步更新监控存储系统，加强法院在大楼管理方面的信息化程度，对于监督物业服务人员的工作、保护办公大楼内人员的人身安全及大楼财产具有重要意义。</w:t>
            </w:r>
          </w:p>
        </w:tc>
      </w:tr>
    </w:tbl>
    <w:p w:rsidR="00E51538" w:rsidRDefault="00E5153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43CF7" w:rsidTr="00143C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1"/>
            </w:pPr>
            <w:r>
              <w:t>指标值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购买网络存储设备数量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购买网络存储设备数量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≥2</w:t>
            </w:r>
            <w:r>
              <w:t>套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按期完工率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按期完工率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≤8.8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维护法院大楼内的人身、财产安全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维护法院大楼内的人身、财产安全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一定程度提高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干满意度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≥90</w:t>
            </w:r>
            <w:r>
              <w:t>百分比</w:t>
            </w:r>
          </w:p>
        </w:tc>
      </w:tr>
    </w:tbl>
    <w:p w:rsidR="00E51538" w:rsidRDefault="00E51538">
      <w:pPr>
        <w:sectPr w:rsidR="00E51538">
          <w:pgSz w:w="11900" w:h="16840"/>
          <w:pgMar w:top="1984" w:right="1304" w:bottom="1134" w:left="1304" w:header="720" w:footer="720" w:gutter="0"/>
          <w:cols w:space="720"/>
        </w:sectPr>
      </w:pPr>
    </w:p>
    <w:p w:rsidR="00E51538" w:rsidRDefault="00E51538">
      <w:pPr>
        <w:jc w:val="center"/>
      </w:pPr>
    </w:p>
    <w:p w:rsidR="00E51538" w:rsidRDefault="00B66DD7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奖励款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43CF7" w:rsidTr="00143C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5"/>
            </w:pPr>
            <w:r>
              <w:t>212101</w:t>
            </w:r>
            <w:r>
              <w:t>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4"/>
            </w:pPr>
            <w:r>
              <w:t>单位：万元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奖励款</w:t>
            </w:r>
            <w:r>
              <w:t>-2025</w:t>
            </w:r>
            <w:r>
              <w:t>非财政</w:t>
            </w:r>
          </w:p>
        </w:tc>
      </w:tr>
      <w:tr w:rsidR="00E5153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E51538" w:rsidRDefault="00B66DD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51538" w:rsidRDefault="00E51538">
            <w:pPr>
              <w:pStyle w:val="2"/>
            </w:pP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3.00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</w:tcPr>
          <w:p w:rsidR="00E51538" w:rsidRDefault="00E51538"/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通过奖励款的发放，能够进一步调动政法干警的工作积极性。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1.</w:t>
            </w:r>
            <w:r>
              <w:t>通过奖励款的发放，能够进一步调动政法干警的工作积极性。</w:t>
            </w:r>
          </w:p>
        </w:tc>
      </w:tr>
    </w:tbl>
    <w:p w:rsidR="00E51538" w:rsidRDefault="00E5153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43CF7" w:rsidTr="00143C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1"/>
            </w:pPr>
            <w:r>
              <w:t>指标值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奖励人数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奖励人数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≥1</w:t>
            </w:r>
            <w:r>
              <w:t>人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奖励款发放合规率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奖励款发放合规率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100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奖励款发放及时率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奖励款发放及时率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≥98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奖励金发放总额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奖励金发放总额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≤3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进一步激励干警工作积极性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进一步激励干警工作积极性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激励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E51538" w:rsidRDefault="00E51538">
      <w:pPr>
        <w:sectPr w:rsidR="00E51538">
          <w:pgSz w:w="11900" w:h="16840"/>
          <w:pgMar w:top="1984" w:right="1304" w:bottom="1134" w:left="1304" w:header="720" w:footer="720" w:gutter="0"/>
          <w:cols w:space="720"/>
        </w:sectPr>
      </w:pPr>
    </w:p>
    <w:p w:rsidR="00E51538" w:rsidRDefault="00E51538">
      <w:pPr>
        <w:jc w:val="center"/>
      </w:pPr>
    </w:p>
    <w:p w:rsidR="00E51538" w:rsidRDefault="00B66DD7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智慧法庭升级改造项目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43CF7" w:rsidTr="00143CF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5"/>
            </w:pPr>
            <w:r>
              <w:t>212101</w:t>
            </w:r>
            <w:r>
              <w:t>天津市东丽区人民法院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51538" w:rsidRDefault="00B66DD7">
            <w:pPr>
              <w:pStyle w:val="4"/>
            </w:pPr>
            <w:r>
              <w:t>单位：万元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智慧法庭升级改造项目</w:t>
            </w:r>
            <w:r>
              <w:t>-2025</w:t>
            </w:r>
            <w:r>
              <w:t>中央</w:t>
            </w:r>
          </w:p>
        </w:tc>
      </w:tr>
      <w:tr w:rsidR="00E5153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164.00</w:t>
            </w:r>
          </w:p>
        </w:tc>
        <w:tc>
          <w:tcPr>
            <w:tcW w:w="1587" w:type="dxa"/>
            <w:vAlign w:val="center"/>
          </w:tcPr>
          <w:p w:rsidR="00E51538" w:rsidRDefault="00B66DD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E51538" w:rsidRDefault="00B66DD7">
            <w:pPr>
              <w:pStyle w:val="2"/>
            </w:pPr>
            <w:r>
              <w:t>164.00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51538" w:rsidRDefault="00E51538">
            <w:pPr>
              <w:pStyle w:val="2"/>
            </w:pP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</w:tcPr>
          <w:p w:rsidR="00E51538" w:rsidRDefault="00E51538"/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该项目资金用于完成智慧法庭升级，安装智慧法庭系统，实现专网环境与互联网的实时交互；联动录音录像</w:t>
            </w:r>
            <w:r>
              <w:t>+</w:t>
            </w:r>
            <w:r>
              <w:t>语音转写的无书记员记录庭审模式，以提高庭审效率。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51538" w:rsidRDefault="00B66DD7">
            <w:pPr>
              <w:pStyle w:val="2"/>
            </w:pPr>
            <w:r>
              <w:t>1.</w:t>
            </w:r>
            <w:r>
              <w:t>完成</w:t>
            </w:r>
            <w:r>
              <w:t>8</w:t>
            </w:r>
            <w:r>
              <w:t>间智慧法庭升级，安装智慧法庭系统，实现专网环境与互联网的实时交互，联动</w:t>
            </w:r>
            <w:r>
              <w:t>“</w:t>
            </w:r>
            <w:r>
              <w:t>录音录像</w:t>
            </w:r>
            <w:r>
              <w:t>+</w:t>
            </w:r>
            <w:r>
              <w:t>语音转写</w:t>
            </w:r>
            <w:r>
              <w:t>”</w:t>
            </w:r>
            <w:r>
              <w:t>的无书记员记录庭审模式，显著提高庭审效率。</w:t>
            </w:r>
          </w:p>
        </w:tc>
      </w:tr>
    </w:tbl>
    <w:p w:rsidR="00E51538" w:rsidRDefault="00E51538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143CF7" w:rsidTr="00143CF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1"/>
            </w:pPr>
            <w:r>
              <w:t>指标值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51538" w:rsidRDefault="00B66DD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智慧法庭升级改造数量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智慧法庭升级改造数量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≥8</w:t>
            </w:r>
            <w:r>
              <w:t>间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项目按期完工率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项目按期完工率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≥99</w:t>
            </w:r>
            <w:r>
              <w:t>百分比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51538" w:rsidRDefault="00E51538"/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总体预算投入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总体预算投入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≤164</w:t>
            </w:r>
            <w:r>
              <w:t>万元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便利当事人庭审程度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便利当事人庭审程度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非常便利</w:t>
            </w:r>
          </w:p>
        </w:tc>
      </w:tr>
      <w:tr w:rsidR="00143CF7" w:rsidTr="00143CF7">
        <w:trPr>
          <w:trHeight w:val="369"/>
          <w:jc w:val="center"/>
        </w:trPr>
        <w:tc>
          <w:tcPr>
            <w:tcW w:w="1276" w:type="dxa"/>
            <w:vAlign w:val="center"/>
          </w:tcPr>
          <w:p w:rsidR="00E51538" w:rsidRDefault="00B66DD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51538" w:rsidRDefault="00B66DD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51538" w:rsidRDefault="00B66DD7">
            <w:pPr>
              <w:pStyle w:val="2"/>
            </w:pPr>
            <w:r>
              <w:t>庭审法官与团队满意度</w:t>
            </w:r>
          </w:p>
        </w:tc>
        <w:tc>
          <w:tcPr>
            <w:tcW w:w="3430" w:type="dxa"/>
            <w:vAlign w:val="center"/>
          </w:tcPr>
          <w:p w:rsidR="00E51538" w:rsidRDefault="00B66DD7">
            <w:pPr>
              <w:pStyle w:val="2"/>
            </w:pPr>
            <w:r>
              <w:t>庭审法官与团队满意度</w:t>
            </w:r>
          </w:p>
        </w:tc>
        <w:tc>
          <w:tcPr>
            <w:tcW w:w="2551" w:type="dxa"/>
            <w:vAlign w:val="center"/>
          </w:tcPr>
          <w:p w:rsidR="00E51538" w:rsidRDefault="00B66DD7">
            <w:pPr>
              <w:pStyle w:val="2"/>
            </w:pPr>
            <w:r>
              <w:t>≥95</w:t>
            </w:r>
            <w:r>
              <w:t>百分比</w:t>
            </w:r>
          </w:p>
        </w:tc>
      </w:tr>
    </w:tbl>
    <w:p w:rsidR="00E51538" w:rsidRDefault="00E51538"/>
    <w:sectPr w:rsidR="00E51538" w:rsidSect="00E5153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D7" w:rsidRDefault="00B66DD7" w:rsidP="00E51538">
      <w:r>
        <w:separator/>
      </w:r>
    </w:p>
  </w:endnote>
  <w:endnote w:type="continuationSeparator" w:id="1">
    <w:p w:rsidR="00B66DD7" w:rsidRDefault="00B66DD7" w:rsidP="00E5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F7" w:rsidRDefault="00143C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F7" w:rsidRDefault="00143C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F7" w:rsidRDefault="00143CF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38" w:rsidRDefault="00E51538">
    <w:r>
      <w:fldChar w:fldCharType="begin"/>
    </w:r>
    <w:r w:rsidR="00B66DD7">
      <w:instrText>PAGE "page number"</w:instrText>
    </w:r>
    <w:r>
      <w:fldChar w:fldCharType="separate"/>
    </w:r>
    <w:r w:rsidR="00143CF7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38" w:rsidRDefault="00E51538">
    <w:pPr>
      <w:jc w:val="right"/>
    </w:pPr>
    <w:r>
      <w:fldChar w:fldCharType="begin"/>
    </w:r>
    <w:r w:rsidR="00B66DD7">
      <w:instrText>PAGE "page number"</w:instrText>
    </w:r>
    <w:r>
      <w:fldChar w:fldCharType="separate"/>
    </w:r>
    <w:r w:rsidR="00143CF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D7" w:rsidRDefault="00B66DD7" w:rsidP="00E51538">
      <w:r>
        <w:separator/>
      </w:r>
    </w:p>
  </w:footnote>
  <w:footnote w:type="continuationSeparator" w:id="1">
    <w:p w:rsidR="00B66DD7" w:rsidRDefault="00B66DD7" w:rsidP="00E51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F7" w:rsidRDefault="00143C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F7" w:rsidRDefault="00143C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F7" w:rsidRDefault="00143C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AB9"/>
    <w:multiLevelType w:val="multilevel"/>
    <w:tmpl w:val="BEA69A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A277C21"/>
    <w:multiLevelType w:val="multilevel"/>
    <w:tmpl w:val="7F72DA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4074F49"/>
    <w:multiLevelType w:val="multilevel"/>
    <w:tmpl w:val="DE109D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59C1BF7"/>
    <w:multiLevelType w:val="multilevel"/>
    <w:tmpl w:val="235AB1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A5B24D4"/>
    <w:multiLevelType w:val="multilevel"/>
    <w:tmpl w:val="415CC2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A75166A"/>
    <w:multiLevelType w:val="multilevel"/>
    <w:tmpl w:val="4900FF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C7A0826"/>
    <w:multiLevelType w:val="multilevel"/>
    <w:tmpl w:val="B3CE5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1BE72A7"/>
    <w:multiLevelType w:val="multilevel"/>
    <w:tmpl w:val="7E1674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4F96675"/>
    <w:multiLevelType w:val="multilevel"/>
    <w:tmpl w:val="B6FEB1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5094DB1"/>
    <w:multiLevelType w:val="multilevel"/>
    <w:tmpl w:val="A6B03F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0152B8D"/>
    <w:multiLevelType w:val="multilevel"/>
    <w:tmpl w:val="11F094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65209EE"/>
    <w:multiLevelType w:val="multilevel"/>
    <w:tmpl w:val="25AEF5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4F541B52"/>
    <w:multiLevelType w:val="multilevel"/>
    <w:tmpl w:val="AE3843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12F4064"/>
    <w:multiLevelType w:val="multilevel"/>
    <w:tmpl w:val="D62853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546238F"/>
    <w:multiLevelType w:val="multilevel"/>
    <w:tmpl w:val="C1102A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9AF4D17"/>
    <w:multiLevelType w:val="multilevel"/>
    <w:tmpl w:val="6F3CE3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5E73229B"/>
    <w:multiLevelType w:val="multilevel"/>
    <w:tmpl w:val="946694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5F91118D"/>
    <w:multiLevelType w:val="multilevel"/>
    <w:tmpl w:val="282ED3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FFC1D84"/>
    <w:multiLevelType w:val="multilevel"/>
    <w:tmpl w:val="F30E0F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FAF368E"/>
    <w:multiLevelType w:val="multilevel"/>
    <w:tmpl w:val="2E40C2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9"/>
  </w:num>
  <w:num w:numId="5">
    <w:abstractNumId w:val="5"/>
  </w:num>
  <w:num w:numId="6">
    <w:abstractNumId w:val="7"/>
  </w:num>
  <w:num w:numId="7">
    <w:abstractNumId w:val="16"/>
  </w:num>
  <w:num w:numId="8">
    <w:abstractNumId w:val="4"/>
  </w:num>
  <w:num w:numId="9">
    <w:abstractNumId w:val="14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  <w:num w:numId="15">
    <w:abstractNumId w:val="18"/>
  </w:num>
  <w:num w:numId="16">
    <w:abstractNumId w:val="3"/>
  </w:num>
  <w:num w:numId="17">
    <w:abstractNumId w:val="9"/>
  </w:num>
  <w:num w:numId="18">
    <w:abstractNumId w:val="15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E51538"/>
    <w:rsid w:val="00143CF7"/>
    <w:rsid w:val="00B66DD7"/>
    <w:rsid w:val="00E5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38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E5153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E51538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51538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E51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E5153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51538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E51538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E5153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5153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E51538"/>
    <w:pPr>
      <w:ind w:left="240"/>
    </w:pPr>
  </w:style>
  <w:style w:type="paragraph" w:customStyle="1" w:styleId="TOC4">
    <w:name w:val="TOC 4"/>
    <w:basedOn w:val="a"/>
    <w:qFormat/>
    <w:rsid w:val="00E51538"/>
    <w:pPr>
      <w:ind w:left="720"/>
    </w:pPr>
  </w:style>
  <w:style w:type="paragraph" w:customStyle="1" w:styleId="TOC1">
    <w:name w:val="TOC 1"/>
    <w:basedOn w:val="a"/>
    <w:qFormat/>
    <w:rsid w:val="00E51538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43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3CF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43C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3CF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2025-01-15T14:44:01Z</dcterms:created>
  <dcterms:modified xsi:type="dcterms:W3CDTF">2025-01-15T06:44:01Z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2025-01-15T14:44:00Z</dcterms:created>
  <dcterms:modified xsi:type="dcterms:W3CDTF">2025-01-15T06:44:00Z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2025-01-15T14:44:01Z</dcterms:created>
  <dcterms:modified xsi:type="dcterms:W3CDTF">2025-01-15T06:44:01Z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2025-01-15T14:44:02Z</dcterms:created>
  <dcterms:modified xsi:type="dcterms:W3CDTF">2025-01-15T06:44:02Z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2025-01-15T14:44:01Z</dcterms:created>
  <dcterms:modified xsi:type="dcterms:W3CDTF">2025-01-15T06:44:01Z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2025-01-15T14:44:01Z</dcterms:created>
  <dcterms:modified xsi:type="dcterms:W3CDTF">2025-01-15T06:44:01Z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2025-01-15T14:44:01Z</dcterms:created>
  <dcterms:modified xsi:type="dcterms:W3CDTF">2025-01-15T06:44:00Z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2025-01-15T14:44:02Z</dcterms:created>
  <dcterms:modified xsi:type="dcterms:W3CDTF">2025-01-15T06:44:02Z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2025-01-15T14:44:01Z</dcterms:created>
  <dcterms:modified xsi:type="dcterms:W3CDTF">2025-01-15T06:44:01Z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C358539-F6FB-48D7-9E70-226FEA8D4A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D60C7663-874F-4003-8466-528037E2E9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75FC0F0-79C5-4037-A5F2-A76B547E29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264729B2-B190-4FD9-8EC2-F58AEB9B24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287BDA9-0D28-46E1-AD3A-E40185ECA7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73ADD25D-8242-4ED3-A869-0326478D0E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95F760DD-F4D3-4148-8357-5826125AC7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65104256-41D9-4293-A059-5A5DA1E470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436A889E-A200-4B94-9D19-D8C15EB438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5621419C-3A4C-4659-A508-B7ED4AB8E4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981BAD-A2EA-4815-9E50-8289B3D493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534B4B9-4FDA-42FC-BDE8-BB5C3AA242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1A50701-F3D8-4F5C-A021-B3A551D9D76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B001856-EFBC-48C7-B95B-FDCCE6C89B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315930D1-3633-49B6-B9CA-DA6BD6F996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B64E50D-AA16-4D25-A580-2008AA5B0B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30B1FE9A-E905-4710-BDFA-AAC927ED2F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0193267C-D6C5-4FDD-B012-10A060FDC3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649</Words>
  <Characters>3701</Characters>
  <Application>Microsoft Office Word</Application>
  <DocSecurity>0</DocSecurity>
  <Lines>30</Lines>
  <Paragraphs>8</Paragraphs>
  <ScaleCrop>false</ScaleCrop>
  <Company>Micorosoft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2025-01-15T14:44:00Z</dcterms:created>
  <dcterms:modified xsi:type="dcterms:W3CDTF">2025-01-16T06:58:00Z</dcterms:modified>
</cp:coreProperties>
</file>