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F6" w:rsidRDefault="00B22CF6">
      <w:pPr>
        <w:jc w:val="center"/>
      </w:pPr>
    </w:p>
    <w:p w:rsidR="00B22CF6" w:rsidRDefault="00B22CF6">
      <w:pPr>
        <w:jc w:val="center"/>
      </w:pPr>
    </w:p>
    <w:p w:rsidR="00B22CF6" w:rsidRDefault="00B22CF6">
      <w:pPr>
        <w:jc w:val="center"/>
      </w:pPr>
    </w:p>
    <w:p w:rsidR="00B22CF6" w:rsidRDefault="00330D17">
      <w:pPr>
        <w:jc w:val="center"/>
      </w:pPr>
      <w:r w:rsidRPr="009E41F1">
        <w:rPr>
          <w:rFonts w:ascii="方正小标宋简体" w:eastAsia="方正小标宋简体" w:hAnsi="方正小标宋_GBK" w:cs="方正小标宋_GBK"/>
          <w:sz w:val="56"/>
          <w:szCs w:val="56"/>
        </w:rPr>
        <w:t>天津市武清区人民法院</w:t>
      </w:r>
    </w:p>
    <w:p w:rsidR="009E41F1" w:rsidRPr="00EC70EA" w:rsidRDefault="009E41F1" w:rsidP="009E41F1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9E41F1" w:rsidRPr="00EC70EA" w:rsidRDefault="009E41F1" w:rsidP="009E41F1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B22CF6" w:rsidRPr="009E41F1" w:rsidRDefault="00B22CF6">
      <w:pPr>
        <w:jc w:val="center"/>
      </w:pPr>
    </w:p>
    <w:p w:rsidR="00B22CF6" w:rsidRDefault="00B22CF6">
      <w:pPr>
        <w:jc w:val="center"/>
      </w:pPr>
    </w:p>
    <w:p w:rsidR="00B22CF6" w:rsidRDefault="00B22CF6">
      <w:pPr>
        <w:jc w:val="center"/>
      </w:pPr>
    </w:p>
    <w:p w:rsidR="00B22CF6" w:rsidRDefault="00B22CF6">
      <w:pPr>
        <w:jc w:val="center"/>
      </w:pPr>
    </w:p>
    <w:p w:rsidR="00B22CF6" w:rsidRDefault="00B22CF6">
      <w:pPr>
        <w:jc w:val="center"/>
      </w:pPr>
    </w:p>
    <w:p w:rsidR="00B22CF6" w:rsidRDefault="00B22CF6">
      <w:pPr>
        <w:jc w:val="center"/>
      </w:pPr>
    </w:p>
    <w:p w:rsidR="00B22CF6" w:rsidRDefault="00B22CF6">
      <w:pPr>
        <w:jc w:val="center"/>
      </w:pPr>
    </w:p>
    <w:p w:rsidR="00B22CF6" w:rsidRDefault="00B22CF6">
      <w:pPr>
        <w:jc w:val="center"/>
      </w:pPr>
    </w:p>
    <w:p w:rsidR="00B22CF6" w:rsidRDefault="00B22CF6">
      <w:pPr>
        <w:jc w:val="center"/>
      </w:pPr>
    </w:p>
    <w:p w:rsidR="00B22CF6" w:rsidRDefault="00B22CF6">
      <w:pPr>
        <w:jc w:val="center"/>
      </w:pPr>
    </w:p>
    <w:p w:rsidR="00B22CF6" w:rsidRDefault="00B22CF6">
      <w:pPr>
        <w:jc w:val="center"/>
      </w:pPr>
    </w:p>
    <w:p w:rsidR="00B22CF6" w:rsidRDefault="00B22CF6">
      <w:pPr>
        <w:jc w:val="center"/>
      </w:pPr>
    </w:p>
    <w:p w:rsidR="00B22CF6" w:rsidRDefault="00B22CF6">
      <w:pPr>
        <w:jc w:val="center"/>
      </w:pPr>
    </w:p>
    <w:p w:rsidR="00B22CF6" w:rsidRDefault="00B22CF6">
      <w:pPr>
        <w:jc w:val="center"/>
      </w:pPr>
    </w:p>
    <w:p w:rsidR="00B22CF6" w:rsidRDefault="00B22CF6">
      <w:pPr>
        <w:jc w:val="center"/>
      </w:pPr>
    </w:p>
    <w:p w:rsidR="00B22CF6" w:rsidRDefault="00B22CF6">
      <w:pPr>
        <w:jc w:val="center"/>
      </w:pPr>
    </w:p>
    <w:p w:rsidR="00B22CF6" w:rsidRDefault="00B22CF6">
      <w:pPr>
        <w:jc w:val="center"/>
      </w:pPr>
    </w:p>
    <w:p w:rsidR="00B22CF6" w:rsidRDefault="00B22CF6">
      <w:pPr>
        <w:jc w:val="center"/>
      </w:pPr>
    </w:p>
    <w:p w:rsidR="00B22CF6" w:rsidRDefault="00B22CF6">
      <w:pPr>
        <w:jc w:val="center"/>
      </w:pPr>
    </w:p>
    <w:p w:rsidR="00B22CF6" w:rsidRDefault="00B22CF6">
      <w:pPr>
        <w:jc w:val="center"/>
        <w:sectPr w:rsidR="00B22CF6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B22CF6" w:rsidRDefault="00B22CF6">
      <w:pPr>
        <w:jc w:val="center"/>
      </w:pPr>
    </w:p>
    <w:p w:rsidR="00B22CF6" w:rsidRDefault="00330D1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B22CF6" w:rsidRDefault="00B22CF6">
      <w:pPr>
        <w:jc w:val="center"/>
      </w:pPr>
    </w:p>
    <w:p w:rsidR="00B22CF6" w:rsidRDefault="00B22CF6">
      <w:pPr>
        <w:pStyle w:val="TOC1"/>
        <w:tabs>
          <w:tab w:val="right" w:leader="dot" w:pos="9282"/>
        </w:tabs>
        <w:rPr>
          <w:rFonts w:hint="eastAsia"/>
          <w:lang w:eastAsia="zh-CN"/>
        </w:rPr>
      </w:pPr>
      <w:r w:rsidRPr="00B22CF6">
        <w:fldChar w:fldCharType="begin"/>
      </w:r>
      <w:r w:rsidR="00330D17">
        <w:instrText>TOC \o "4-4" \h \z \u</w:instrText>
      </w:r>
      <w:r w:rsidRPr="00B22CF6">
        <w:fldChar w:fldCharType="separate"/>
      </w:r>
      <w:hyperlink w:anchor="_Toc_4_4_0000000004" w:history="1">
        <w:r w:rsidR="00330D17">
          <w:t>1.</w:t>
        </w:r>
        <w:r w:rsidR="00330D17">
          <w:t>办案业务及业务装备费</w:t>
        </w:r>
        <w:r w:rsidR="00330D17">
          <w:t>-2024</w:t>
        </w:r>
        <w:r w:rsidR="00330D17">
          <w:t>中央绩效目标表</w:t>
        </w:r>
      </w:hyperlink>
    </w:p>
    <w:p w:rsidR="00B22CF6" w:rsidRDefault="00B22CF6">
      <w:pPr>
        <w:pStyle w:val="TOC1"/>
        <w:tabs>
          <w:tab w:val="right" w:leader="dot" w:pos="9282"/>
        </w:tabs>
      </w:pPr>
      <w:hyperlink w:anchor="_Toc_4_4_0000000005" w:history="1">
        <w:r w:rsidR="00330D17">
          <w:t>2.</w:t>
        </w:r>
        <w:r w:rsidR="00330D17">
          <w:t>法院办案业务、业务装备及审判辅助事务外包服务等经费</w:t>
        </w:r>
        <w:r w:rsidR="00330D17">
          <w:t>-2024</w:t>
        </w:r>
        <w:r w:rsidR="00330D17">
          <w:t>中央绩效目标表</w:t>
        </w:r>
      </w:hyperlink>
    </w:p>
    <w:p w:rsidR="00B22CF6" w:rsidRDefault="00B22CF6">
      <w:pPr>
        <w:pStyle w:val="TOC1"/>
        <w:tabs>
          <w:tab w:val="right" w:leader="dot" w:pos="9282"/>
        </w:tabs>
      </w:pPr>
      <w:hyperlink w:anchor="_Toc_4_4_0000000006" w:history="1">
        <w:r w:rsidR="00330D17">
          <w:t>3.</w:t>
        </w:r>
        <w:r w:rsidR="00330D17">
          <w:t>法院办案业务、业务装备及审判辅助事务外包服务等经费</w:t>
        </w:r>
        <w:r w:rsidR="00330D17">
          <w:t>-2025</w:t>
        </w:r>
        <w:r w:rsidR="00330D17">
          <w:t>中央绩效目标表</w:t>
        </w:r>
      </w:hyperlink>
    </w:p>
    <w:p w:rsidR="00B22CF6" w:rsidRDefault="00B22CF6">
      <w:pPr>
        <w:pStyle w:val="TOC1"/>
        <w:tabs>
          <w:tab w:val="right" w:leader="dot" w:pos="9282"/>
        </w:tabs>
      </w:pPr>
      <w:hyperlink w:anchor="_Toc_4_4_0000000007" w:history="1">
        <w:r w:rsidR="00330D17">
          <w:t>4.</w:t>
        </w:r>
        <w:r w:rsidR="00330D17">
          <w:t>法院办案业务费（</w:t>
        </w:r>
        <w:r w:rsidR="00330D17">
          <w:t>2025</w:t>
        </w:r>
        <w:r w:rsidR="00330D17">
          <w:t>）绩效目标表</w:t>
        </w:r>
      </w:hyperlink>
    </w:p>
    <w:p w:rsidR="00B22CF6" w:rsidRDefault="00B22CF6">
      <w:pPr>
        <w:pStyle w:val="TOC1"/>
        <w:tabs>
          <w:tab w:val="right" w:leader="dot" w:pos="9282"/>
        </w:tabs>
      </w:pPr>
      <w:hyperlink w:anchor="_Toc_4_4_0000000008" w:history="1">
        <w:r w:rsidR="00330D17">
          <w:t>5.</w:t>
        </w:r>
        <w:r w:rsidR="00330D17">
          <w:t>非财政拨款资金结转</w:t>
        </w:r>
        <w:r w:rsidR="00330D17">
          <w:t>-2025</w:t>
        </w:r>
        <w:r w:rsidR="00330D17">
          <w:t>非财政绩效目标表</w:t>
        </w:r>
      </w:hyperlink>
    </w:p>
    <w:p w:rsidR="00B22CF6" w:rsidRDefault="00B22CF6">
      <w:pPr>
        <w:pStyle w:val="TOC1"/>
        <w:tabs>
          <w:tab w:val="right" w:leader="dot" w:pos="9282"/>
        </w:tabs>
      </w:pPr>
      <w:hyperlink w:anchor="_Toc_4_4_0000000009" w:history="1">
        <w:r w:rsidR="00330D17">
          <w:t>6.</w:t>
        </w:r>
        <w:r w:rsidR="00330D17">
          <w:t>非财政拨款资金项目</w:t>
        </w:r>
        <w:r w:rsidR="00330D17">
          <w:t>-2025</w:t>
        </w:r>
        <w:r w:rsidR="00330D17">
          <w:t>非财政绩效目标表</w:t>
        </w:r>
      </w:hyperlink>
    </w:p>
    <w:p w:rsidR="00B22CF6" w:rsidRDefault="00B22CF6">
      <w:pPr>
        <w:pStyle w:val="TOC1"/>
        <w:tabs>
          <w:tab w:val="right" w:leader="dot" w:pos="9282"/>
        </w:tabs>
      </w:pPr>
      <w:hyperlink w:anchor="_Toc_4_4_0000000010" w:history="1">
        <w:r w:rsidR="00330D17">
          <w:t>7.</w:t>
        </w:r>
        <w:r w:rsidR="00330D17">
          <w:t>公车购置（</w:t>
        </w:r>
        <w:r w:rsidR="00330D17">
          <w:t>2025</w:t>
        </w:r>
        <w:r w:rsidR="00330D17">
          <w:t>）绩效目标表</w:t>
        </w:r>
      </w:hyperlink>
    </w:p>
    <w:p w:rsidR="00B22CF6" w:rsidRPr="009E41F1" w:rsidRDefault="00B22CF6">
      <w:pPr>
        <w:rPr>
          <w:rFonts w:eastAsiaTheme="minorEastAsia" w:hint="eastAsia"/>
          <w:lang w:eastAsia="zh-CN"/>
        </w:rPr>
        <w:sectPr w:rsidR="00B22CF6" w:rsidRPr="009E41F1">
          <w:footerReference w:type="even" r:id="rId31"/>
          <w:footerReference w:type="default" r:id="rId32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B22CF6" w:rsidRPr="009E41F1" w:rsidRDefault="00B22CF6">
      <w:pPr>
        <w:jc w:val="center"/>
        <w:rPr>
          <w:rFonts w:eastAsiaTheme="minorEastAsia" w:hint="eastAsia"/>
          <w:lang w:eastAsia="zh-CN"/>
        </w:rPr>
      </w:pPr>
    </w:p>
    <w:p w:rsidR="00B22CF6" w:rsidRDefault="00330D17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t>1.</w:t>
      </w:r>
      <w:r>
        <w:rPr>
          <w:rFonts w:ascii="方正仿宋_GBK" w:eastAsia="方正仿宋_GBK" w:hAnsi="方正仿宋_GBK" w:cs="方正仿宋_GBK"/>
          <w:sz w:val="28"/>
        </w:rPr>
        <w:t>办案业务及业务装备费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E41F1" w:rsidTr="009E41F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CF6" w:rsidRDefault="00330D17">
            <w:pPr>
              <w:pStyle w:val="5"/>
            </w:pPr>
            <w:r>
              <w:t>218101</w:t>
            </w:r>
            <w:r>
              <w:t>天津市武清区人民法院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CF6" w:rsidRDefault="00330D17">
            <w:pPr>
              <w:pStyle w:val="4"/>
            </w:pPr>
            <w:r>
              <w:t>单位：万元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22CF6" w:rsidRDefault="00330D17">
            <w:pPr>
              <w:pStyle w:val="2"/>
            </w:pPr>
            <w:r>
              <w:t>办案业务及业务装备费</w:t>
            </w:r>
            <w:r>
              <w:t>-2024</w:t>
            </w:r>
            <w:r>
              <w:t>中央</w:t>
            </w:r>
          </w:p>
        </w:tc>
      </w:tr>
      <w:tr w:rsidR="00B22C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CF6" w:rsidRDefault="00330D1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1.62</w:t>
            </w:r>
          </w:p>
        </w:tc>
        <w:tc>
          <w:tcPr>
            <w:tcW w:w="1587" w:type="dxa"/>
            <w:vAlign w:val="center"/>
          </w:tcPr>
          <w:p w:rsidR="00B22CF6" w:rsidRDefault="00330D1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22CF6" w:rsidRDefault="00330D17">
            <w:pPr>
              <w:pStyle w:val="2"/>
            </w:pPr>
            <w:r>
              <w:t>1.62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22CF6" w:rsidRDefault="00B22CF6">
            <w:pPr>
              <w:pStyle w:val="2"/>
            </w:pP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</w:tcPr>
          <w:p w:rsidR="00B22CF6" w:rsidRDefault="00B22CF6"/>
        </w:tc>
        <w:tc>
          <w:tcPr>
            <w:tcW w:w="8589" w:type="dxa"/>
            <w:gridSpan w:val="6"/>
            <w:vAlign w:val="center"/>
          </w:tcPr>
          <w:p w:rsidR="00B22CF6" w:rsidRDefault="00330D17">
            <w:pPr>
              <w:pStyle w:val="2"/>
            </w:pPr>
            <w:r>
              <w:t>保障执法执勤用车租赁费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22CF6" w:rsidRDefault="00330D17">
            <w:pPr>
              <w:pStyle w:val="2"/>
            </w:pPr>
            <w:r>
              <w:t>1.</w:t>
            </w:r>
            <w:r>
              <w:t>保障我院办案业务费，充分保障我院车辆租赁费用</w:t>
            </w:r>
          </w:p>
        </w:tc>
      </w:tr>
    </w:tbl>
    <w:p w:rsidR="00B22CF6" w:rsidRDefault="00B22C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9E41F1" w:rsidTr="009E41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1"/>
            </w:pPr>
            <w:r>
              <w:t>指标值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CF6" w:rsidRDefault="00330D1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案件受理数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案件受理数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≥27000</w:t>
            </w:r>
            <w:r>
              <w:t>件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人均结案数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人均结案数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≥340</w:t>
            </w:r>
            <w:r>
              <w:t>件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资金拨付及时率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资金拨付及时率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≥95%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其他交通费用成本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车辆租赁费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≤1.62</w:t>
            </w:r>
            <w:r>
              <w:t>万元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保障基层法院办案和业务装备经费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保障基层法院办案和业务装备经费保障水平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保障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审判工作质效提升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审判工作质效提升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提升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使用部门满意度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使用部门满意度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≥95%</w:t>
            </w:r>
          </w:p>
        </w:tc>
      </w:tr>
    </w:tbl>
    <w:p w:rsidR="00B22CF6" w:rsidRDefault="00B22CF6">
      <w:pPr>
        <w:sectPr w:rsidR="00B22CF6">
          <w:pgSz w:w="11900" w:h="16840"/>
          <w:pgMar w:top="1984" w:right="1304" w:bottom="1134" w:left="1304" w:header="720" w:footer="720" w:gutter="0"/>
          <w:cols w:space="720"/>
        </w:sectPr>
      </w:pPr>
    </w:p>
    <w:p w:rsidR="00B22CF6" w:rsidRDefault="00B22CF6">
      <w:pPr>
        <w:jc w:val="center"/>
      </w:pPr>
    </w:p>
    <w:p w:rsidR="00B22CF6" w:rsidRDefault="00330D17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</w:t>
      </w:r>
      <w:r>
        <w:rPr>
          <w:rFonts w:ascii="方正仿宋_GBK" w:eastAsia="方正仿宋_GBK" w:hAnsi="方正仿宋_GBK" w:cs="方正仿宋_GBK"/>
          <w:sz w:val="28"/>
        </w:rPr>
        <w:t>法院办案业务、业务装备及审判辅助事务外包服务等经费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E41F1" w:rsidTr="009E41F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CF6" w:rsidRDefault="00330D17">
            <w:pPr>
              <w:pStyle w:val="5"/>
            </w:pPr>
            <w:r>
              <w:t>218101</w:t>
            </w:r>
            <w:r>
              <w:t>天津市武清区人民法院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CF6" w:rsidRDefault="00330D17">
            <w:pPr>
              <w:pStyle w:val="4"/>
            </w:pPr>
            <w:r>
              <w:t>单位：万元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22CF6" w:rsidRDefault="00330D17">
            <w:pPr>
              <w:pStyle w:val="2"/>
            </w:pPr>
            <w:r>
              <w:t>法院办案业务、业务装备及审判辅助事务外包服务等经费</w:t>
            </w:r>
            <w:r>
              <w:t>-2024</w:t>
            </w:r>
            <w:r>
              <w:t>中央</w:t>
            </w:r>
          </w:p>
        </w:tc>
      </w:tr>
      <w:tr w:rsidR="00B22C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CF6" w:rsidRDefault="00330D1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11.05</w:t>
            </w:r>
          </w:p>
        </w:tc>
        <w:tc>
          <w:tcPr>
            <w:tcW w:w="1587" w:type="dxa"/>
            <w:vAlign w:val="center"/>
          </w:tcPr>
          <w:p w:rsidR="00B22CF6" w:rsidRDefault="00330D1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22CF6" w:rsidRDefault="00330D17">
            <w:pPr>
              <w:pStyle w:val="2"/>
            </w:pPr>
            <w:r>
              <w:t>11.05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22CF6" w:rsidRDefault="00B22CF6">
            <w:pPr>
              <w:pStyle w:val="2"/>
            </w:pP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</w:tcPr>
          <w:p w:rsidR="00B22CF6" w:rsidRDefault="00B22CF6"/>
        </w:tc>
        <w:tc>
          <w:tcPr>
            <w:tcW w:w="8589" w:type="dxa"/>
            <w:gridSpan w:val="6"/>
            <w:vAlign w:val="center"/>
          </w:tcPr>
          <w:p w:rsidR="00B22CF6" w:rsidRDefault="00330D17">
            <w:pPr>
              <w:pStyle w:val="2"/>
            </w:pPr>
            <w:r>
              <w:t>保障送达费用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22CF6" w:rsidRDefault="00330D17">
            <w:pPr>
              <w:pStyle w:val="2"/>
            </w:pPr>
            <w:r>
              <w:t>1.1</w:t>
            </w:r>
            <w:r>
              <w:t>、履行审判职能，保证正常运转，保障日常办案经费支出</w:t>
            </w:r>
          </w:p>
          <w:p w:rsidR="00B22CF6" w:rsidRDefault="00330D17">
            <w:pPr>
              <w:pStyle w:val="2"/>
            </w:pPr>
            <w:r>
              <w:t>2.2</w:t>
            </w:r>
            <w:r>
              <w:t>、提升办案效率，化解矛盾纠纷，维护公平正义</w:t>
            </w:r>
          </w:p>
        </w:tc>
      </w:tr>
    </w:tbl>
    <w:p w:rsidR="00B22CF6" w:rsidRDefault="00B22C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9E41F1" w:rsidTr="009E41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1"/>
            </w:pPr>
            <w:r>
              <w:t>指标值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CF6" w:rsidRDefault="00330D1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保障办案数量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保障办案数量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≥30000</w:t>
            </w:r>
            <w:r>
              <w:t>件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及时邮寄率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及时邮寄率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≥95%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邮寄送达天数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邮寄送达天数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≤5</w:t>
            </w:r>
            <w:r>
              <w:t>天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邮寄费用</w:t>
            </w:r>
            <w:r>
              <w:tab/>
            </w:r>
          </w:p>
          <w:p w:rsidR="00B22CF6" w:rsidRDefault="00B22CF6">
            <w:pPr>
              <w:pStyle w:val="2"/>
            </w:pPr>
          </w:p>
          <w:p w:rsidR="00B22CF6" w:rsidRDefault="00330D17">
            <w:pPr>
              <w:pStyle w:val="2"/>
            </w:pPr>
            <w:r>
              <w:tab/>
            </w:r>
          </w:p>
          <w:p w:rsidR="00B22CF6" w:rsidRDefault="00B22CF6">
            <w:pPr>
              <w:pStyle w:val="2"/>
            </w:pPr>
          </w:p>
          <w:p w:rsidR="00B22CF6" w:rsidRDefault="00B22CF6">
            <w:pPr>
              <w:pStyle w:val="2"/>
            </w:pP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邮寄费用</w:t>
            </w:r>
            <w:r>
              <w:tab/>
            </w:r>
          </w:p>
          <w:p w:rsidR="00B22CF6" w:rsidRDefault="00B22CF6">
            <w:pPr>
              <w:pStyle w:val="2"/>
            </w:pPr>
          </w:p>
          <w:p w:rsidR="00B22CF6" w:rsidRDefault="00330D17">
            <w:pPr>
              <w:pStyle w:val="2"/>
            </w:pPr>
            <w:r>
              <w:tab/>
            </w:r>
          </w:p>
          <w:p w:rsidR="00B22CF6" w:rsidRDefault="00B22CF6">
            <w:pPr>
              <w:pStyle w:val="2"/>
            </w:pPr>
          </w:p>
          <w:p w:rsidR="00B22CF6" w:rsidRDefault="00B22CF6">
            <w:pPr>
              <w:pStyle w:val="2"/>
            </w:pP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≤11.05</w:t>
            </w:r>
            <w:r>
              <w:t>万元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促进法院工作正常开展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促进法院工作正常开展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促进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提高审判效率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提高审判效率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提升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员额法官满意率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员额法官及审判人员满意度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≥98%</w:t>
            </w:r>
          </w:p>
        </w:tc>
      </w:tr>
    </w:tbl>
    <w:p w:rsidR="00B22CF6" w:rsidRDefault="00B22CF6">
      <w:pPr>
        <w:sectPr w:rsidR="00B22CF6">
          <w:pgSz w:w="11900" w:h="16840"/>
          <w:pgMar w:top="1984" w:right="1304" w:bottom="1134" w:left="1304" w:header="720" w:footer="720" w:gutter="0"/>
          <w:cols w:space="720"/>
        </w:sectPr>
      </w:pPr>
    </w:p>
    <w:p w:rsidR="00B22CF6" w:rsidRDefault="00B22CF6">
      <w:pPr>
        <w:jc w:val="center"/>
      </w:pPr>
    </w:p>
    <w:p w:rsidR="00B22CF6" w:rsidRDefault="00330D17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</w:t>
      </w:r>
      <w:r>
        <w:rPr>
          <w:rFonts w:ascii="方正仿宋_GBK" w:eastAsia="方正仿宋_GBK" w:hAnsi="方正仿宋_GBK" w:cs="方正仿宋_GBK"/>
          <w:sz w:val="28"/>
        </w:rPr>
        <w:t>法院办案业务、业务装备及审判辅助事务外包服务等经费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E41F1" w:rsidTr="009E41F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CF6" w:rsidRDefault="00330D17">
            <w:pPr>
              <w:pStyle w:val="5"/>
            </w:pPr>
            <w:r>
              <w:t>218101</w:t>
            </w:r>
            <w:r>
              <w:t>天津市武清区人民法院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CF6" w:rsidRDefault="00330D17">
            <w:pPr>
              <w:pStyle w:val="4"/>
            </w:pPr>
            <w:r>
              <w:t>单位：万元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22CF6" w:rsidRDefault="00330D17">
            <w:pPr>
              <w:pStyle w:val="2"/>
            </w:pPr>
            <w:r>
              <w:t>法院办案业务、业务装备及审判辅助事务外包服务等经费</w:t>
            </w:r>
            <w:r>
              <w:t>-2025</w:t>
            </w:r>
            <w:r>
              <w:t>中央</w:t>
            </w:r>
          </w:p>
        </w:tc>
      </w:tr>
      <w:tr w:rsidR="00B22C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CF6" w:rsidRDefault="00330D1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438.00</w:t>
            </w:r>
          </w:p>
        </w:tc>
        <w:tc>
          <w:tcPr>
            <w:tcW w:w="1587" w:type="dxa"/>
            <w:vAlign w:val="center"/>
          </w:tcPr>
          <w:p w:rsidR="00B22CF6" w:rsidRDefault="00330D1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22CF6" w:rsidRDefault="00330D17">
            <w:pPr>
              <w:pStyle w:val="2"/>
            </w:pPr>
            <w:r>
              <w:t>438.00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22CF6" w:rsidRDefault="00B22CF6">
            <w:pPr>
              <w:pStyle w:val="2"/>
            </w:pP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</w:tcPr>
          <w:p w:rsidR="00B22CF6" w:rsidRDefault="00B22CF6"/>
        </w:tc>
        <w:tc>
          <w:tcPr>
            <w:tcW w:w="8589" w:type="dxa"/>
            <w:gridSpan w:val="6"/>
            <w:vAlign w:val="center"/>
          </w:tcPr>
          <w:p w:rsidR="00B22CF6" w:rsidRDefault="00330D17">
            <w:pPr>
              <w:pStyle w:val="2"/>
            </w:pPr>
            <w:r>
              <w:t>保障法院办案业务、业务装备及审判辅助事务外包经费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22CF6" w:rsidRDefault="00330D17">
            <w:pPr>
              <w:pStyle w:val="2"/>
            </w:pPr>
            <w:r>
              <w:t>1.1</w:t>
            </w:r>
            <w:r>
              <w:t>、履行审判职能，保证正常运转，保障日常办案经费支出</w:t>
            </w:r>
          </w:p>
          <w:p w:rsidR="00B22CF6" w:rsidRDefault="00330D17">
            <w:pPr>
              <w:pStyle w:val="2"/>
            </w:pPr>
            <w:r>
              <w:t>2.2</w:t>
            </w:r>
            <w:r>
              <w:t>、提升办案效率，化解矛盾纠纷，维护公平正义</w:t>
            </w:r>
          </w:p>
        </w:tc>
      </w:tr>
    </w:tbl>
    <w:p w:rsidR="00B22CF6" w:rsidRDefault="00B22C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9E41F1" w:rsidTr="009E41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1"/>
            </w:pPr>
            <w:r>
              <w:t>指标值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CF6" w:rsidRDefault="00330D1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保证办案数量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保障办案数量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≥30000</w:t>
            </w:r>
            <w:r>
              <w:t>件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设备验收合格率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设备验收合格率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≥95%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档案整理规范程度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档案整理规范程度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≥90%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设备采购完成及时率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设备采购完成及时率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≥95%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保证陪审员及时参审案件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保证陪审员及时参审案件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及时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设备采购成本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设备采购成本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≤20</w:t>
            </w:r>
            <w:r>
              <w:t>万元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档案寄存及整理成本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档案寄存及整理成本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≤23</w:t>
            </w:r>
            <w:r>
              <w:t>万元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电子档案单套制外包项目成本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电子档案单套制外包项目成本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≤215.8</w:t>
            </w:r>
            <w:r>
              <w:t>万元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其他办案业务费成本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其他办案业务费成本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≤179.2</w:t>
            </w:r>
            <w:r>
              <w:t>万元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陪审员补助标准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陪审员补助标准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50</w:t>
            </w:r>
            <w:r>
              <w:t>元</w:t>
            </w:r>
            <w:r>
              <w:t>/</w:t>
            </w:r>
            <w:r>
              <w:t>半天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促进法院工作正常开展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促进法院工作正常开展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促进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设备使用年限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设备使用年限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≥5</w:t>
            </w:r>
            <w:r>
              <w:t>年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员额法官满意率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员额法官及审判人员满意度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≥98%</w:t>
            </w:r>
          </w:p>
        </w:tc>
      </w:tr>
    </w:tbl>
    <w:p w:rsidR="00B22CF6" w:rsidRDefault="00B22CF6">
      <w:pPr>
        <w:sectPr w:rsidR="00B22CF6">
          <w:pgSz w:w="11900" w:h="16840"/>
          <w:pgMar w:top="1984" w:right="1304" w:bottom="1134" w:left="1304" w:header="720" w:footer="720" w:gutter="0"/>
          <w:cols w:space="720"/>
        </w:sectPr>
      </w:pPr>
    </w:p>
    <w:p w:rsidR="00B22CF6" w:rsidRDefault="00B22CF6">
      <w:pPr>
        <w:jc w:val="center"/>
      </w:pPr>
    </w:p>
    <w:p w:rsidR="00B22CF6" w:rsidRDefault="00330D17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</w:t>
      </w:r>
      <w:r>
        <w:rPr>
          <w:rFonts w:ascii="方正仿宋_GBK" w:eastAsia="方正仿宋_GBK" w:hAnsi="方正仿宋_GBK" w:cs="方正仿宋_GBK"/>
          <w:sz w:val="28"/>
        </w:rPr>
        <w:t>法院办案业务费（</w:t>
      </w:r>
      <w:r>
        <w:rPr>
          <w:rFonts w:ascii="方正仿宋_GBK" w:eastAsia="方正仿宋_GBK" w:hAnsi="方正仿宋_GBK" w:cs="方正仿宋_GBK"/>
          <w:sz w:val="28"/>
        </w:rPr>
        <w:t>2025</w:t>
      </w:r>
      <w:r>
        <w:rPr>
          <w:rFonts w:ascii="方正仿宋_GBK" w:eastAsia="方正仿宋_GBK" w:hAnsi="方正仿宋_GBK" w:cs="方正仿宋_GBK"/>
          <w:sz w:val="28"/>
        </w:rPr>
        <w:t>）绩效目标表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E41F1" w:rsidTr="009E41F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CF6" w:rsidRDefault="00330D17">
            <w:pPr>
              <w:pStyle w:val="5"/>
            </w:pPr>
            <w:r>
              <w:t>218101</w:t>
            </w:r>
            <w:r>
              <w:t>天津市武清区人民法院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CF6" w:rsidRDefault="00330D17">
            <w:pPr>
              <w:pStyle w:val="4"/>
            </w:pPr>
            <w:r>
              <w:t>单位：万元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22CF6" w:rsidRDefault="00330D17">
            <w:pPr>
              <w:pStyle w:val="2"/>
            </w:pPr>
            <w:r>
              <w:t>法院办案业务费（</w:t>
            </w:r>
            <w:r>
              <w:t>2025</w:t>
            </w:r>
            <w:r>
              <w:t>）</w:t>
            </w:r>
          </w:p>
        </w:tc>
      </w:tr>
      <w:tr w:rsidR="00B22C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CF6" w:rsidRDefault="00330D1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91.00</w:t>
            </w:r>
          </w:p>
        </w:tc>
        <w:tc>
          <w:tcPr>
            <w:tcW w:w="1587" w:type="dxa"/>
            <w:vAlign w:val="center"/>
          </w:tcPr>
          <w:p w:rsidR="00B22CF6" w:rsidRDefault="00330D1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22CF6" w:rsidRDefault="00330D17">
            <w:pPr>
              <w:pStyle w:val="2"/>
            </w:pPr>
            <w:r>
              <w:t>91.00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22CF6" w:rsidRDefault="00B22CF6">
            <w:pPr>
              <w:pStyle w:val="2"/>
            </w:pP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</w:tcPr>
          <w:p w:rsidR="00B22CF6" w:rsidRDefault="00B22CF6"/>
        </w:tc>
        <w:tc>
          <w:tcPr>
            <w:tcW w:w="8589" w:type="dxa"/>
            <w:gridSpan w:val="6"/>
            <w:vAlign w:val="center"/>
          </w:tcPr>
          <w:p w:rsidR="00B22CF6" w:rsidRDefault="00330D17">
            <w:pPr>
              <w:pStyle w:val="2"/>
            </w:pPr>
            <w:r>
              <w:t>保障我院办案业务费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22CF6" w:rsidRDefault="00330D17">
            <w:pPr>
              <w:pStyle w:val="2"/>
            </w:pPr>
            <w:r>
              <w:t>1.</w:t>
            </w:r>
            <w:r>
              <w:t>履行审判职能，保证正常运转，保障日常办案经费支出</w:t>
            </w:r>
          </w:p>
          <w:p w:rsidR="00B22CF6" w:rsidRDefault="00330D17">
            <w:pPr>
              <w:pStyle w:val="2"/>
            </w:pPr>
            <w:r>
              <w:t>2.</w:t>
            </w:r>
            <w:r>
              <w:t>提升办案效率，化解矛盾纠纷，维护公平正义</w:t>
            </w:r>
          </w:p>
        </w:tc>
      </w:tr>
    </w:tbl>
    <w:p w:rsidR="00B22CF6" w:rsidRDefault="00B22C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9E41F1" w:rsidTr="009E41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1"/>
            </w:pPr>
            <w:r>
              <w:t>指标值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CF6" w:rsidRDefault="00330D1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保障办案数量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保障办案数量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≥30000</w:t>
            </w:r>
            <w:r>
              <w:t>件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维修及时率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维修及时率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≥98%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维修合格率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维修合格率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≥95%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信息化运维成本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信息化运维成本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≤53</w:t>
            </w:r>
            <w:r>
              <w:t>万元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维修维护成本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维修维护成本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≤25</w:t>
            </w:r>
            <w:r>
              <w:t>万元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印刷费成本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印刷费成本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≤13</w:t>
            </w:r>
            <w:r>
              <w:t>万元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促进法院工作正常开展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促进法院工作正常开展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促进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提升法院司法形象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提升法院司法形象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提升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员额法官满意率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员额法官及审判人员满意度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≥90%</w:t>
            </w:r>
          </w:p>
        </w:tc>
      </w:tr>
    </w:tbl>
    <w:p w:rsidR="00B22CF6" w:rsidRDefault="00B22CF6">
      <w:pPr>
        <w:sectPr w:rsidR="00B22CF6">
          <w:pgSz w:w="11900" w:h="16840"/>
          <w:pgMar w:top="1984" w:right="1304" w:bottom="1134" w:left="1304" w:header="720" w:footer="720" w:gutter="0"/>
          <w:cols w:space="720"/>
        </w:sectPr>
      </w:pPr>
    </w:p>
    <w:p w:rsidR="00B22CF6" w:rsidRDefault="00B22CF6">
      <w:pPr>
        <w:jc w:val="center"/>
      </w:pPr>
    </w:p>
    <w:p w:rsidR="00B22CF6" w:rsidRDefault="00330D17">
      <w:pPr>
        <w:ind w:firstLine="560"/>
        <w:outlineLvl w:val="3"/>
      </w:pPr>
      <w:bookmarkStart w:id="4" w:name="_Toc_4_4_0000000008"/>
      <w:r>
        <w:rPr>
          <w:rFonts w:ascii="方正仿宋_GBK" w:eastAsia="方正仿宋_GBK" w:hAnsi="方正仿宋_GBK" w:cs="方正仿宋_GBK"/>
          <w:sz w:val="28"/>
        </w:rPr>
        <w:t>5.</w:t>
      </w:r>
      <w:r>
        <w:rPr>
          <w:rFonts w:ascii="方正仿宋_GBK" w:eastAsia="方正仿宋_GBK" w:hAnsi="方正仿宋_GBK" w:cs="方正仿宋_GBK"/>
          <w:sz w:val="28"/>
        </w:rPr>
        <w:t>非财政拨款资金结转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非财政绩效目标表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E41F1" w:rsidTr="009E41F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CF6" w:rsidRDefault="00330D17">
            <w:pPr>
              <w:pStyle w:val="5"/>
            </w:pPr>
            <w:r>
              <w:t>218101</w:t>
            </w:r>
            <w:r>
              <w:t>天津市武清区人民法院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CF6" w:rsidRDefault="00330D17">
            <w:pPr>
              <w:pStyle w:val="4"/>
            </w:pPr>
            <w:r>
              <w:t>单位：万元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22CF6" w:rsidRDefault="00330D17">
            <w:pPr>
              <w:pStyle w:val="2"/>
            </w:pPr>
            <w:r>
              <w:t>非财政拨款资金结转</w:t>
            </w:r>
            <w:r>
              <w:t>-2025</w:t>
            </w:r>
            <w:r>
              <w:t>非财政</w:t>
            </w:r>
          </w:p>
        </w:tc>
      </w:tr>
      <w:tr w:rsidR="00B22C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CF6" w:rsidRDefault="00330D1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288.00</w:t>
            </w:r>
          </w:p>
        </w:tc>
        <w:tc>
          <w:tcPr>
            <w:tcW w:w="1587" w:type="dxa"/>
            <w:vAlign w:val="center"/>
          </w:tcPr>
          <w:p w:rsidR="00B22CF6" w:rsidRDefault="00330D1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22CF6" w:rsidRDefault="00B22CF6">
            <w:pPr>
              <w:pStyle w:val="2"/>
            </w:pP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288.00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</w:tcPr>
          <w:p w:rsidR="00B22CF6" w:rsidRDefault="00B22CF6"/>
        </w:tc>
        <w:tc>
          <w:tcPr>
            <w:tcW w:w="8589" w:type="dxa"/>
            <w:gridSpan w:val="6"/>
            <w:vAlign w:val="center"/>
          </w:tcPr>
          <w:p w:rsidR="00B22CF6" w:rsidRDefault="00330D17">
            <w:pPr>
              <w:pStyle w:val="2"/>
            </w:pPr>
            <w:r>
              <w:t>保障司法辅助人员及派出法庭等办案业务费及业务装备费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22CF6" w:rsidRDefault="00330D17">
            <w:pPr>
              <w:pStyle w:val="2"/>
            </w:pPr>
            <w:r>
              <w:t>1.</w:t>
            </w:r>
            <w:r>
              <w:t>保障司法辅助人员及派出法庭办案业务费，从而确保我院全年审执工作顺利开展，进一步提升法院审判执行效率</w:t>
            </w:r>
          </w:p>
          <w:p w:rsidR="00B22CF6" w:rsidRDefault="00330D17">
            <w:pPr>
              <w:pStyle w:val="2"/>
            </w:pPr>
            <w:r>
              <w:t>2.</w:t>
            </w:r>
            <w:r>
              <w:t>保障办案业务费，确保我院正常办公办案，提高案件质效，维护社会公平正义</w:t>
            </w:r>
          </w:p>
        </w:tc>
      </w:tr>
    </w:tbl>
    <w:p w:rsidR="00B22CF6" w:rsidRDefault="00B22C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9E41F1" w:rsidTr="009E41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1"/>
            </w:pPr>
            <w:r>
              <w:t>指标值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CF6" w:rsidRDefault="00330D1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保障人员数量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保障人员数量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≤59</w:t>
            </w:r>
            <w:r>
              <w:t>人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保障派出法庭数量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保障派出法庭数量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≥10</w:t>
            </w:r>
            <w:r>
              <w:t>个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一审案件结案率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一审案件结案率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≥80%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保障人员经费时间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保障人员经费时间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≤1</w:t>
            </w:r>
            <w:r>
              <w:t>年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司法辅助人员成本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司法辅助人员成本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≤184.9</w:t>
            </w:r>
            <w:r>
              <w:t>万元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设备购置成本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≤47</w:t>
            </w:r>
            <w:r>
              <w:t>万元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保障其他办案业务费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保障其他办案业务费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≤56.1</w:t>
            </w:r>
            <w:r>
              <w:t>万元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保障司法工作正常开展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保障司法工作正常开展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保障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提升法院办案效率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提升法院办案效率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提升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≥95%</w:t>
            </w:r>
          </w:p>
        </w:tc>
      </w:tr>
    </w:tbl>
    <w:p w:rsidR="00B22CF6" w:rsidRDefault="00B22CF6">
      <w:pPr>
        <w:sectPr w:rsidR="00B22CF6">
          <w:pgSz w:w="11900" w:h="16840"/>
          <w:pgMar w:top="1984" w:right="1304" w:bottom="1134" w:left="1304" w:header="720" w:footer="720" w:gutter="0"/>
          <w:cols w:space="720"/>
        </w:sectPr>
      </w:pPr>
    </w:p>
    <w:p w:rsidR="00B22CF6" w:rsidRDefault="00B22CF6">
      <w:pPr>
        <w:jc w:val="center"/>
      </w:pPr>
    </w:p>
    <w:p w:rsidR="00B22CF6" w:rsidRDefault="00330D17">
      <w:pPr>
        <w:ind w:firstLine="560"/>
        <w:outlineLvl w:val="3"/>
      </w:pPr>
      <w:bookmarkStart w:id="5" w:name="_Toc_4_4_0000000009"/>
      <w:r>
        <w:rPr>
          <w:rFonts w:ascii="方正仿宋_GBK" w:eastAsia="方正仿宋_GBK" w:hAnsi="方正仿宋_GBK" w:cs="方正仿宋_GBK"/>
          <w:sz w:val="28"/>
        </w:rPr>
        <w:t>6.</w:t>
      </w:r>
      <w:r>
        <w:rPr>
          <w:rFonts w:ascii="方正仿宋_GBK" w:eastAsia="方正仿宋_GBK" w:hAnsi="方正仿宋_GBK" w:cs="方正仿宋_GBK"/>
          <w:sz w:val="28"/>
        </w:rPr>
        <w:t>非财政拨款资金项目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非财政绩效目标表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E41F1" w:rsidTr="009E41F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CF6" w:rsidRDefault="00330D17">
            <w:pPr>
              <w:pStyle w:val="5"/>
            </w:pPr>
            <w:r>
              <w:t>218101</w:t>
            </w:r>
            <w:r>
              <w:t>天津市武清区人民法院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CF6" w:rsidRDefault="00330D17">
            <w:pPr>
              <w:pStyle w:val="4"/>
            </w:pPr>
            <w:r>
              <w:t>单位：万元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22CF6" w:rsidRDefault="00330D17">
            <w:pPr>
              <w:pStyle w:val="2"/>
            </w:pPr>
            <w:r>
              <w:t>非财政拨款资金项目</w:t>
            </w:r>
            <w:r>
              <w:t>-2025</w:t>
            </w:r>
            <w:r>
              <w:t>非财政</w:t>
            </w:r>
          </w:p>
        </w:tc>
      </w:tr>
      <w:tr w:rsidR="00B22C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CF6" w:rsidRDefault="00330D1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873.83</w:t>
            </w:r>
          </w:p>
        </w:tc>
        <w:tc>
          <w:tcPr>
            <w:tcW w:w="1587" w:type="dxa"/>
            <w:vAlign w:val="center"/>
          </w:tcPr>
          <w:p w:rsidR="00B22CF6" w:rsidRDefault="00330D1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22CF6" w:rsidRDefault="00B22CF6">
            <w:pPr>
              <w:pStyle w:val="2"/>
            </w:pP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873.83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</w:tcPr>
          <w:p w:rsidR="00B22CF6" w:rsidRDefault="00B22CF6"/>
        </w:tc>
        <w:tc>
          <w:tcPr>
            <w:tcW w:w="8589" w:type="dxa"/>
            <w:gridSpan w:val="6"/>
            <w:vAlign w:val="center"/>
          </w:tcPr>
          <w:p w:rsidR="00B22CF6" w:rsidRDefault="00330D17">
            <w:pPr>
              <w:pStyle w:val="2"/>
            </w:pPr>
            <w:r>
              <w:t>保障我院司法辅助人员及派出法庭等办案业务费，从而保障审执工作顺利开展，进一步提升审判效率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22CF6" w:rsidRDefault="00330D17">
            <w:pPr>
              <w:pStyle w:val="2"/>
            </w:pPr>
            <w:r>
              <w:t>1.</w:t>
            </w:r>
            <w:r>
              <w:t>保障法院司法辅助人员及派出法庭办案业务费，从而保障法院全年审判执行工作顺利开展，进一步提升审判效率</w:t>
            </w:r>
          </w:p>
          <w:p w:rsidR="00B22CF6" w:rsidRDefault="00330D17">
            <w:pPr>
              <w:pStyle w:val="2"/>
            </w:pPr>
            <w:r>
              <w:t>2.</w:t>
            </w:r>
            <w:r>
              <w:t>通过运用智能语音转写服务，帮助解决庭审过程中书记员记录不全，效率不高的问题</w:t>
            </w:r>
          </w:p>
        </w:tc>
      </w:tr>
    </w:tbl>
    <w:p w:rsidR="00B22CF6" w:rsidRDefault="00B22C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9E41F1" w:rsidTr="009E41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1"/>
            </w:pPr>
            <w:r>
              <w:t>指标值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CF6" w:rsidRDefault="00330D1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保障法庭数量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保障法庭数量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≥14</w:t>
            </w:r>
            <w:r>
              <w:t>个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保障人员数量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保障人员数量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≤59</w:t>
            </w:r>
            <w:r>
              <w:t>人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一审案件结案率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一审案件结案率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≥80%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保障人员时间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保障人员时间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≥1</w:t>
            </w:r>
            <w:r>
              <w:t>年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保障无书记员模式经费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保障无书记员模式经费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≤90</w:t>
            </w:r>
            <w:r>
              <w:t>万元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保障设备购置成本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保障设备购置成本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≤100</w:t>
            </w:r>
            <w:r>
              <w:t>万元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保障司法辅助人员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保障司法辅助人员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≤414.13</w:t>
            </w:r>
            <w:r>
              <w:t>万元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保障其他办案业务费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保障其他办案业务费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≤267.7</w:t>
            </w:r>
            <w:r>
              <w:t>万元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保障法院正常工作开展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保障法院正常工作开展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保障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提升法院办案效率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提升办案效率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提升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员额法官满意率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员额法官及审判人员满意率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≥98%</w:t>
            </w:r>
          </w:p>
        </w:tc>
      </w:tr>
    </w:tbl>
    <w:p w:rsidR="00B22CF6" w:rsidRDefault="00B22CF6">
      <w:pPr>
        <w:sectPr w:rsidR="00B22CF6">
          <w:pgSz w:w="11900" w:h="16840"/>
          <w:pgMar w:top="1984" w:right="1304" w:bottom="1134" w:left="1304" w:header="720" w:footer="720" w:gutter="0"/>
          <w:cols w:space="720"/>
        </w:sectPr>
      </w:pPr>
    </w:p>
    <w:p w:rsidR="00B22CF6" w:rsidRDefault="00B22CF6">
      <w:pPr>
        <w:jc w:val="center"/>
      </w:pPr>
    </w:p>
    <w:p w:rsidR="00B22CF6" w:rsidRDefault="00330D17">
      <w:pPr>
        <w:ind w:firstLine="560"/>
        <w:outlineLvl w:val="3"/>
      </w:pPr>
      <w:bookmarkStart w:id="6" w:name="_Toc_4_4_0000000010"/>
      <w:r>
        <w:rPr>
          <w:rFonts w:ascii="方正仿宋_GBK" w:eastAsia="方正仿宋_GBK" w:hAnsi="方正仿宋_GBK" w:cs="方正仿宋_GBK"/>
          <w:sz w:val="28"/>
        </w:rPr>
        <w:t>7.</w:t>
      </w:r>
      <w:r>
        <w:rPr>
          <w:rFonts w:ascii="方正仿宋_GBK" w:eastAsia="方正仿宋_GBK" w:hAnsi="方正仿宋_GBK" w:cs="方正仿宋_GBK"/>
          <w:sz w:val="28"/>
        </w:rPr>
        <w:t>公车购置（</w:t>
      </w:r>
      <w:r>
        <w:rPr>
          <w:rFonts w:ascii="方正仿宋_GBK" w:eastAsia="方正仿宋_GBK" w:hAnsi="方正仿宋_GBK" w:cs="方正仿宋_GBK"/>
          <w:sz w:val="28"/>
        </w:rPr>
        <w:t>2025</w:t>
      </w:r>
      <w:r>
        <w:rPr>
          <w:rFonts w:ascii="方正仿宋_GBK" w:eastAsia="方正仿宋_GBK" w:hAnsi="方正仿宋_GBK" w:cs="方正仿宋_GBK"/>
          <w:sz w:val="28"/>
        </w:rPr>
        <w:t>）绩效目标表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E41F1" w:rsidTr="009E41F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CF6" w:rsidRDefault="00330D17">
            <w:pPr>
              <w:pStyle w:val="5"/>
            </w:pPr>
            <w:r>
              <w:t>218101</w:t>
            </w:r>
            <w:r>
              <w:t>天津市武清区人民法院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CF6" w:rsidRDefault="00330D17">
            <w:pPr>
              <w:pStyle w:val="4"/>
            </w:pPr>
            <w:r>
              <w:t>单位：万元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22CF6" w:rsidRDefault="00330D17">
            <w:pPr>
              <w:pStyle w:val="2"/>
            </w:pPr>
            <w:r>
              <w:t>公车购置（</w:t>
            </w:r>
            <w:r>
              <w:t>2025</w:t>
            </w:r>
            <w:r>
              <w:t>）</w:t>
            </w:r>
          </w:p>
        </w:tc>
      </w:tr>
      <w:tr w:rsidR="00B22C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CF6" w:rsidRDefault="00330D1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12.00</w:t>
            </w:r>
          </w:p>
        </w:tc>
        <w:tc>
          <w:tcPr>
            <w:tcW w:w="1587" w:type="dxa"/>
            <w:vAlign w:val="center"/>
          </w:tcPr>
          <w:p w:rsidR="00B22CF6" w:rsidRDefault="00330D1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22CF6" w:rsidRDefault="00330D17">
            <w:pPr>
              <w:pStyle w:val="2"/>
            </w:pPr>
            <w:r>
              <w:t>12.00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22CF6" w:rsidRDefault="00B22CF6">
            <w:pPr>
              <w:pStyle w:val="2"/>
            </w:pP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</w:tcPr>
          <w:p w:rsidR="00B22CF6" w:rsidRDefault="00B22CF6"/>
        </w:tc>
        <w:tc>
          <w:tcPr>
            <w:tcW w:w="8589" w:type="dxa"/>
            <w:gridSpan w:val="6"/>
            <w:vAlign w:val="center"/>
          </w:tcPr>
          <w:p w:rsidR="00B22CF6" w:rsidRDefault="00330D17">
            <w:pPr>
              <w:pStyle w:val="2"/>
            </w:pPr>
            <w:r>
              <w:t>购置执法执勤用车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22CF6" w:rsidRDefault="00330D17">
            <w:pPr>
              <w:pStyle w:val="2"/>
            </w:pPr>
            <w:r>
              <w:t>1.</w:t>
            </w:r>
            <w:r>
              <w:t>保障公车购置费用，确保正常办案需要</w:t>
            </w:r>
          </w:p>
        </w:tc>
      </w:tr>
    </w:tbl>
    <w:p w:rsidR="00B22CF6" w:rsidRDefault="00B22C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9E41F1" w:rsidTr="009E41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1"/>
            </w:pPr>
            <w:r>
              <w:t>指标值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CF6" w:rsidRDefault="00330D1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购置公车数量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购置公车数量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1</w:t>
            </w:r>
            <w:r>
              <w:t>辆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提升办案工作效率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提升办案工作效率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提升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公车验收合格率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公车验收合格率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≥95%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CF6" w:rsidRDefault="00B22CF6"/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控制车辆购置成本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控制车辆购置成本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≤12</w:t>
            </w:r>
            <w:r>
              <w:t>万元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促进法院工作正常开展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促进法院工作正常开展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促进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公车使用年限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公车使用年限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≥8</w:t>
            </w:r>
            <w:r>
              <w:t>年</w:t>
            </w:r>
          </w:p>
        </w:tc>
      </w:tr>
      <w:tr w:rsidR="009E41F1" w:rsidTr="009E41F1">
        <w:trPr>
          <w:trHeight w:val="369"/>
          <w:jc w:val="center"/>
        </w:trPr>
        <w:tc>
          <w:tcPr>
            <w:tcW w:w="1276" w:type="dxa"/>
            <w:vAlign w:val="center"/>
          </w:tcPr>
          <w:p w:rsidR="00B22CF6" w:rsidRDefault="00330D1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22CF6" w:rsidRDefault="00330D1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22CF6" w:rsidRDefault="00330D17">
            <w:pPr>
              <w:pStyle w:val="2"/>
            </w:pPr>
            <w:r>
              <w:t>员额法官满意率</w:t>
            </w:r>
          </w:p>
        </w:tc>
        <w:tc>
          <w:tcPr>
            <w:tcW w:w="3430" w:type="dxa"/>
            <w:vAlign w:val="center"/>
          </w:tcPr>
          <w:p w:rsidR="00B22CF6" w:rsidRDefault="00330D17">
            <w:pPr>
              <w:pStyle w:val="2"/>
            </w:pPr>
            <w:r>
              <w:t>员额法官及审判人员满意率</w:t>
            </w:r>
          </w:p>
        </w:tc>
        <w:tc>
          <w:tcPr>
            <w:tcW w:w="2551" w:type="dxa"/>
            <w:vAlign w:val="center"/>
          </w:tcPr>
          <w:p w:rsidR="00B22CF6" w:rsidRDefault="00330D17">
            <w:pPr>
              <w:pStyle w:val="2"/>
            </w:pPr>
            <w:r>
              <w:t>≥98%</w:t>
            </w:r>
          </w:p>
        </w:tc>
      </w:tr>
    </w:tbl>
    <w:p w:rsidR="00B22CF6" w:rsidRDefault="00B22CF6"/>
    <w:sectPr w:rsidR="00B22CF6" w:rsidSect="00B22CF6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D17" w:rsidRDefault="00330D17" w:rsidP="00B22CF6">
      <w:r>
        <w:separator/>
      </w:r>
    </w:p>
  </w:endnote>
  <w:endnote w:type="continuationSeparator" w:id="1">
    <w:p w:rsidR="00330D17" w:rsidRDefault="00330D17" w:rsidP="00B22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F1" w:rsidRDefault="009E41F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F1" w:rsidRDefault="009E41F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F1" w:rsidRDefault="009E41F1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F6" w:rsidRDefault="00B22CF6">
    <w:r>
      <w:fldChar w:fldCharType="begin"/>
    </w:r>
    <w:r w:rsidR="00330D17">
      <w:instrText>PAGE "page number"</w:instrText>
    </w:r>
    <w:r>
      <w:fldChar w:fldCharType="separate"/>
    </w:r>
    <w:r w:rsidR="009E41F1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F6" w:rsidRDefault="00B22CF6">
    <w:pPr>
      <w:jc w:val="right"/>
    </w:pPr>
    <w:r>
      <w:fldChar w:fldCharType="begin"/>
    </w:r>
    <w:r w:rsidR="00330D17">
      <w:instrText>PAGE "page number"</w:instrText>
    </w:r>
    <w:r>
      <w:fldChar w:fldCharType="separate"/>
    </w:r>
    <w:r w:rsidR="009E41F1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D17" w:rsidRDefault="00330D17" w:rsidP="00B22CF6">
      <w:r>
        <w:separator/>
      </w:r>
    </w:p>
  </w:footnote>
  <w:footnote w:type="continuationSeparator" w:id="1">
    <w:p w:rsidR="00330D17" w:rsidRDefault="00330D17" w:rsidP="00B22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F1" w:rsidRDefault="009E41F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F1" w:rsidRDefault="009E41F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F1" w:rsidRDefault="009E41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DF6"/>
    <w:multiLevelType w:val="multilevel"/>
    <w:tmpl w:val="99A4AB2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10036FD3"/>
    <w:multiLevelType w:val="multilevel"/>
    <w:tmpl w:val="68B2D0F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14036C24"/>
    <w:multiLevelType w:val="multilevel"/>
    <w:tmpl w:val="DCA07C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14A22E36"/>
    <w:multiLevelType w:val="multilevel"/>
    <w:tmpl w:val="104C7D3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197432D4"/>
    <w:multiLevelType w:val="multilevel"/>
    <w:tmpl w:val="3CC0DBA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1B4D1CA5"/>
    <w:multiLevelType w:val="multilevel"/>
    <w:tmpl w:val="36AE081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1D4C3324"/>
    <w:multiLevelType w:val="multilevel"/>
    <w:tmpl w:val="7156660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242B30E6"/>
    <w:multiLevelType w:val="multilevel"/>
    <w:tmpl w:val="4B3253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24C71D38"/>
    <w:multiLevelType w:val="multilevel"/>
    <w:tmpl w:val="417C937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2510195B"/>
    <w:multiLevelType w:val="multilevel"/>
    <w:tmpl w:val="B570260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2CE21405"/>
    <w:multiLevelType w:val="multilevel"/>
    <w:tmpl w:val="8E9C816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36284977"/>
    <w:multiLevelType w:val="multilevel"/>
    <w:tmpl w:val="181078F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36F51382"/>
    <w:multiLevelType w:val="multilevel"/>
    <w:tmpl w:val="384E6BB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3ACE3F21"/>
    <w:multiLevelType w:val="multilevel"/>
    <w:tmpl w:val="233ACDC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446C2A4F"/>
    <w:multiLevelType w:val="multilevel"/>
    <w:tmpl w:val="B8CE2B9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452F5FFB"/>
    <w:multiLevelType w:val="multilevel"/>
    <w:tmpl w:val="F156FFA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nsid w:val="58212823"/>
    <w:multiLevelType w:val="multilevel"/>
    <w:tmpl w:val="F4CE13F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58FB4F97"/>
    <w:multiLevelType w:val="multilevel"/>
    <w:tmpl w:val="386AA15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nsid w:val="65511E07"/>
    <w:multiLevelType w:val="multilevel"/>
    <w:tmpl w:val="65ECA46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7C6871B8"/>
    <w:multiLevelType w:val="multilevel"/>
    <w:tmpl w:val="E06042F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6"/>
  </w:num>
  <w:num w:numId="5">
    <w:abstractNumId w:val="14"/>
  </w:num>
  <w:num w:numId="6">
    <w:abstractNumId w:val="12"/>
  </w:num>
  <w:num w:numId="7">
    <w:abstractNumId w:val="18"/>
  </w:num>
  <w:num w:numId="8">
    <w:abstractNumId w:val="15"/>
  </w:num>
  <w:num w:numId="9">
    <w:abstractNumId w:val="1"/>
  </w:num>
  <w:num w:numId="10">
    <w:abstractNumId w:val="8"/>
  </w:num>
  <w:num w:numId="11">
    <w:abstractNumId w:val="3"/>
  </w:num>
  <w:num w:numId="12">
    <w:abstractNumId w:val="16"/>
  </w:num>
  <w:num w:numId="13">
    <w:abstractNumId w:val="0"/>
  </w:num>
  <w:num w:numId="14">
    <w:abstractNumId w:val="19"/>
  </w:num>
  <w:num w:numId="15">
    <w:abstractNumId w:val="13"/>
  </w:num>
  <w:num w:numId="16">
    <w:abstractNumId w:val="5"/>
  </w:num>
  <w:num w:numId="17">
    <w:abstractNumId w:val="10"/>
  </w:num>
  <w:num w:numId="18">
    <w:abstractNumId w:val="17"/>
  </w:num>
  <w:num w:numId="19">
    <w:abstractNumId w:val="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B22CF6"/>
    <w:rsid w:val="00330D17"/>
    <w:rsid w:val="009E41F1"/>
    <w:rsid w:val="00B2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F6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B22CF6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B22CF6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B22CF6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B22C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B22CF6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B22CF6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B22CF6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B22CF6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B22CF6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B22CF6"/>
    <w:pPr>
      <w:ind w:left="240"/>
    </w:pPr>
  </w:style>
  <w:style w:type="paragraph" w:customStyle="1" w:styleId="TOC4">
    <w:name w:val="TOC 4"/>
    <w:basedOn w:val="a"/>
    <w:qFormat/>
    <w:rsid w:val="00B22CF6"/>
    <w:pPr>
      <w:ind w:left="720"/>
    </w:pPr>
  </w:style>
  <w:style w:type="paragraph" w:customStyle="1" w:styleId="TOC1">
    <w:name w:val="TOC 1"/>
    <w:basedOn w:val="a"/>
    <w:qFormat/>
    <w:rsid w:val="00B22CF6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9E4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41F1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9E41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41F1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settings" Target="settings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header" Target="header1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tyles" Target="styles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endnotes" Target="endnotes.xml"/><Relationship Id="rId32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otnotes" Target="footnotes.xml"/><Relationship Id="rId28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numbering" Target="numbering.xm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webSettings" Target="webSettings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2025-01-15T14:44:23Z</dcterms:created>
  <dcterms:modified xsi:type="dcterms:W3CDTF">2025-01-15T06:44:23Z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2025-01-15T14:44:22Z</dcterms:created>
  <dcterms:modified xsi:type="dcterms:W3CDTF">2025-01-15T06:44:22Z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2025-01-15T14:44:22Z</dcterms:created>
  <dcterms:modified xsi:type="dcterms:W3CDTF">2025-01-15T06:44:22Z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2025-01-15T14:44:23Z</dcterms:created>
  <dcterms:modified xsi:type="dcterms:W3CDTF">2025-01-15T06:44:23Z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2025-01-15T14:44:22Z</dcterms:created>
  <dcterms:modified xsi:type="dcterms:W3CDTF">2025-01-15T06:44:22Z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2025-01-15T14:44:22Z</dcterms:created>
  <dcterms:modified xsi:type="dcterms:W3CDTF">2025-01-15T06:44:22Z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2025-01-15T14:44:22Z</dcterms:created>
  <dcterms:modified xsi:type="dcterms:W3CDTF">2025-01-15T06:44:22Z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2025-01-15T14:44:23Z</dcterms:created>
  <dcterms:modified xsi:type="dcterms:W3CDTF">2025-01-15T06:44:23Z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2025-01-15T14:44:22Z</dcterms:created>
  <dcterms:modified xsi:type="dcterms:W3CDTF">2025-01-15T06:44:22Z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A1200C1-CEBB-4CD0-8AC4-325C8F02830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6113BB37-9A4E-457F-BE23-E2D63AA667E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6EDC3FF5-625E-4240-9D7A-CEB1ABE620C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C74919FA-E80E-4AF4-B1F1-AC66B79F9E9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EB123A62-C00B-4475-8E4D-9CF79CA3FF7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1D9BD29E-757E-462C-A59D-EA3BE1B306E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C3415997-809C-410F-9953-9A820E50750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68FC5BD9-C150-455B-B369-8703086DD35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8B90ED48-EE03-4255-A8FB-72881AA4FE9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5C8E54DB-D236-43F9-8736-FF02FFE380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49E02F-BA37-44A0-A092-837BA24836A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93B14745-6935-4AE7-8413-66CBF6B438C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176D794A-113B-4435-A43E-9A26DDBCC03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0B225B3-4E09-4EF0-B3E7-74722D9FA2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6C1BBB9D-2A6C-4989-9B89-F38E2F95281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85B1B9CD-EDB1-4786-8565-F20D18DAA46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14D9A4AA-F894-4099-9EAE-E74CCBC67B3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7B0B05E0-609C-4FBD-B1CA-530648E7A30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640</Words>
  <Characters>3648</Characters>
  <Application>Microsoft Office Word</Application>
  <DocSecurity>0</DocSecurity>
  <Lines>30</Lines>
  <Paragraphs>8</Paragraphs>
  <ScaleCrop>false</ScaleCrop>
  <Company>Micorosoft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Micorosoft</cp:lastModifiedBy>
  <cp:revision>2</cp:revision>
  <dcterms:created xsi:type="dcterms:W3CDTF">2025-01-15T14:44:00Z</dcterms:created>
  <dcterms:modified xsi:type="dcterms:W3CDTF">2025-01-16T07:08:00Z</dcterms:modified>
</cp:coreProperties>
</file>