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B569B4">
      <w:pPr>
        <w:jc w:val="center"/>
      </w:pPr>
      <w:r w:rsidRPr="00A25510">
        <w:rPr>
          <w:rFonts w:ascii="方正小标宋简体" w:eastAsia="方正小标宋简体" w:hAnsi="方正小标宋_GBK" w:cs="方正小标宋_GBK"/>
          <w:sz w:val="56"/>
          <w:szCs w:val="56"/>
        </w:rPr>
        <w:t>天津市宁河区人民法院</w:t>
      </w:r>
    </w:p>
    <w:p w:rsidR="00A25510" w:rsidRPr="00EC70EA" w:rsidRDefault="00A25510" w:rsidP="00A25510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A25510" w:rsidRPr="00EC70EA" w:rsidRDefault="00A25510" w:rsidP="00A25510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2E164B" w:rsidRPr="00A25510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Pr="00A25510" w:rsidRDefault="002E164B">
      <w:pPr>
        <w:jc w:val="center"/>
        <w:sectPr w:rsidR="002E164B" w:rsidRPr="00A2551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2E164B" w:rsidRDefault="002E164B">
      <w:pPr>
        <w:jc w:val="center"/>
      </w:pPr>
    </w:p>
    <w:p w:rsidR="002E164B" w:rsidRDefault="00B569B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2E164B" w:rsidRDefault="002E164B">
      <w:pPr>
        <w:jc w:val="center"/>
      </w:pPr>
    </w:p>
    <w:p w:rsidR="002E164B" w:rsidRDefault="002E164B">
      <w:pPr>
        <w:jc w:val="center"/>
      </w:pPr>
    </w:p>
    <w:p w:rsidR="002E164B" w:rsidRDefault="002E164B">
      <w:pPr>
        <w:pStyle w:val="TOC1"/>
        <w:tabs>
          <w:tab w:val="right" w:leader="dot" w:pos="9282"/>
        </w:tabs>
      </w:pPr>
      <w:r w:rsidRPr="002E164B">
        <w:fldChar w:fldCharType="begin"/>
      </w:r>
      <w:r w:rsidR="00B569B4">
        <w:instrText>TOC \o "4-4" \h \z \u</w:instrText>
      </w:r>
      <w:r w:rsidRPr="002E164B">
        <w:fldChar w:fldCharType="separate"/>
      </w:r>
      <w:hyperlink w:anchor="_Toc_4_4_0000000004" w:history="1">
        <w:r w:rsidR="00B569B4">
          <w:t>1.</w:t>
        </w:r>
        <w:r w:rsidR="00B569B4">
          <w:t>法院办案业务、业务装备及审判辅助事务外包服务等经费</w:t>
        </w:r>
        <w:r w:rsidR="00B569B4">
          <w:t>-2025</w:t>
        </w:r>
        <w:r w:rsidR="00B569B4">
          <w:t>中央绩效目标表</w:t>
        </w:r>
      </w:hyperlink>
    </w:p>
    <w:p w:rsidR="002E164B" w:rsidRDefault="002E164B">
      <w:pPr>
        <w:pStyle w:val="TOC1"/>
        <w:tabs>
          <w:tab w:val="right" w:leader="dot" w:pos="9282"/>
        </w:tabs>
      </w:pPr>
      <w:hyperlink w:anchor="_Toc_4_4_0000000005" w:history="1">
        <w:r w:rsidR="00B569B4">
          <w:t>2.</w:t>
        </w:r>
        <w:r w:rsidR="00B569B4">
          <w:t>法院办案业务费绩效目标表</w:t>
        </w:r>
      </w:hyperlink>
    </w:p>
    <w:p w:rsidR="002E164B" w:rsidRDefault="002E164B">
      <w:pPr>
        <w:pStyle w:val="TOC1"/>
        <w:tabs>
          <w:tab w:val="right" w:leader="dot" w:pos="9282"/>
        </w:tabs>
      </w:pPr>
      <w:hyperlink w:anchor="_Toc_4_4_0000000006" w:history="1">
        <w:r w:rsidR="00B569B4">
          <w:t>3.</w:t>
        </w:r>
        <w:r w:rsidR="00B569B4">
          <w:t>法院办案业务及审判辅助事务外包服务等经费</w:t>
        </w:r>
        <w:r w:rsidR="00B569B4">
          <w:t>-2025</w:t>
        </w:r>
        <w:r w:rsidR="00B569B4">
          <w:t>中央绩效目标表</w:t>
        </w:r>
      </w:hyperlink>
    </w:p>
    <w:p w:rsidR="002E164B" w:rsidRDefault="002E164B">
      <w:pPr>
        <w:pStyle w:val="TOC1"/>
        <w:tabs>
          <w:tab w:val="right" w:leader="dot" w:pos="9282"/>
        </w:tabs>
      </w:pPr>
      <w:hyperlink w:anchor="_Toc_4_4_0000000007" w:history="1">
        <w:r w:rsidR="00B569B4">
          <w:t>4.</w:t>
        </w:r>
        <w:r w:rsidR="00B569B4">
          <w:t>司法救助</w:t>
        </w:r>
        <w:r w:rsidR="00B569B4">
          <w:t>-2024</w:t>
        </w:r>
        <w:r w:rsidR="00B569B4">
          <w:t>中央绩效目标表</w:t>
        </w:r>
      </w:hyperlink>
    </w:p>
    <w:p w:rsidR="002E164B" w:rsidRDefault="002E164B">
      <w:pPr>
        <w:pStyle w:val="TOC1"/>
        <w:tabs>
          <w:tab w:val="right" w:leader="dot" w:pos="9282"/>
        </w:tabs>
      </w:pPr>
      <w:hyperlink w:anchor="_Toc_4_4_0000000008" w:history="1">
        <w:r w:rsidR="00B569B4">
          <w:t>5.</w:t>
        </w:r>
        <w:r w:rsidR="00B569B4">
          <w:t>维稳资金结转</w:t>
        </w:r>
        <w:r w:rsidR="00B569B4">
          <w:t>-2025</w:t>
        </w:r>
        <w:r w:rsidR="00B569B4">
          <w:t>非财政绩效目标表</w:t>
        </w:r>
      </w:hyperlink>
    </w:p>
    <w:p w:rsidR="002E164B" w:rsidRDefault="002E164B">
      <w:pPr>
        <w:pStyle w:val="TOC1"/>
        <w:tabs>
          <w:tab w:val="right" w:leader="dot" w:pos="9282"/>
        </w:tabs>
      </w:pPr>
      <w:hyperlink w:anchor="_Toc_4_4_0000000009" w:history="1">
        <w:r w:rsidR="00B569B4">
          <w:t>6.</w:t>
        </w:r>
        <w:r w:rsidR="00B569B4">
          <w:t>执法执勤用车更新绩效目标表</w:t>
        </w:r>
      </w:hyperlink>
    </w:p>
    <w:p w:rsidR="002E164B" w:rsidRDefault="002E164B">
      <w:pPr>
        <w:sectPr w:rsidR="002E164B">
          <w:footerReference w:type="even" r:id="rId29"/>
          <w:footerReference w:type="default" r:id="rId30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2E164B" w:rsidRDefault="00B569B4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</w:t>
      </w:r>
      <w:r>
        <w:rPr>
          <w:rFonts w:ascii="方正仿宋_GBK" w:eastAsia="方正仿宋_GBK" w:hAnsi="方正仿宋_GBK" w:cs="方正仿宋_GBK"/>
          <w:sz w:val="28"/>
        </w:rPr>
        <w:t>法院办案业务、业务装备及审判辅助事务外包服务等经费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25510" w:rsidTr="00A2551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5"/>
            </w:pPr>
            <w:r>
              <w:t>219101</w:t>
            </w:r>
            <w:r>
              <w:t>天津市宁河区人民法院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4"/>
            </w:pPr>
            <w:r>
              <w:t>单位：万元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法院办案业务、业务装备及审判辅助事务外包服务等经费</w:t>
            </w:r>
            <w:r>
              <w:t>-2025</w:t>
            </w:r>
            <w:r>
              <w:t>中央</w:t>
            </w:r>
          </w:p>
        </w:tc>
      </w:tr>
      <w:tr w:rsidR="002E1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170.00</w:t>
            </w:r>
          </w:p>
        </w:tc>
        <w:tc>
          <w:tcPr>
            <w:tcW w:w="1587" w:type="dxa"/>
            <w:vAlign w:val="center"/>
          </w:tcPr>
          <w:p w:rsidR="002E164B" w:rsidRDefault="00B569B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E164B" w:rsidRDefault="00B569B4">
            <w:pPr>
              <w:pStyle w:val="2"/>
            </w:pPr>
            <w:r>
              <w:t>170.00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E164B" w:rsidRDefault="002E164B">
            <w:pPr>
              <w:pStyle w:val="2"/>
            </w:pP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</w:tcPr>
          <w:p w:rsidR="002E164B" w:rsidRDefault="002E164B"/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包含我院设备采购支出以及电子扫描归档支出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1.</w:t>
            </w:r>
            <w:r>
              <w:t>保障我院电子档案扫描及归档，提高审判质效</w:t>
            </w:r>
          </w:p>
          <w:p w:rsidR="002E164B" w:rsidRDefault="00B569B4">
            <w:pPr>
              <w:pStyle w:val="2"/>
            </w:pPr>
            <w:r>
              <w:t>2.</w:t>
            </w:r>
            <w:r>
              <w:t>保障我院审判工作顺利开展，购置设备</w:t>
            </w:r>
          </w:p>
        </w:tc>
      </w:tr>
    </w:tbl>
    <w:p w:rsidR="002E164B" w:rsidRDefault="002E1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A25510" w:rsidTr="00A2551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1"/>
            </w:pPr>
            <w:r>
              <w:t>指标值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电子档案数量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电子档案数量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≥1</w:t>
            </w:r>
            <w:r>
              <w:t>万件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设备购置数量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设备购置数量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≥10</w:t>
            </w:r>
            <w:r>
              <w:t>台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电子卷宗扫描合格率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电子卷宗扫描合格率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设备验收合格率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设备验收合格率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超期未归档率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超期未归档率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≤10%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设备采购及时率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设备采购及时率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电子档案扫描及归档服务成本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电子档案扫描及归档服务成本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≤160</w:t>
            </w:r>
            <w:r>
              <w:t>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≤10</w:t>
            </w:r>
            <w:r>
              <w:t>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提高诉讼服务承办法官办案效率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提高诉讼服务承办法官办案效率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有效提高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设备正常使用年限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设备正常使用年限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≥8</w:t>
            </w:r>
            <w:r>
              <w:t>年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投诉次数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投诉次数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≤50%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设备使用者满意度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设备使用者满意度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</w:tbl>
    <w:p w:rsidR="002E164B" w:rsidRDefault="002E164B">
      <w:pPr>
        <w:sectPr w:rsidR="002E164B">
          <w:pgSz w:w="11900" w:h="16840"/>
          <w:pgMar w:top="1984" w:right="1304" w:bottom="1134" w:left="1304" w:header="720" w:footer="720" w:gutter="0"/>
          <w:cols w:space="720"/>
        </w:sectPr>
      </w:pPr>
    </w:p>
    <w:p w:rsidR="002E164B" w:rsidRDefault="002E164B">
      <w:pPr>
        <w:jc w:val="center"/>
      </w:pPr>
    </w:p>
    <w:p w:rsidR="002E164B" w:rsidRDefault="00B569B4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</w:t>
      </w:r>
      <w:r>
        <w:rPr>
          <w:rFonts w:ascii="方正仿宋_GBK" w:eastAsia="方正仿宋_GBK" w:hAnsi="方正仿宋_GBK" w:cs="方正仿宋_GBK"/>
          <w:sz w:val="28"/>
        </w:rPr>
        <w:t>法院办案业务费绩效目标表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25510" w:rsidTr="00A2551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5"/>
            </w:pPr>
            <w:r>
              <w:t>219101</w:t>
            </w:r>
            <w:r>
              <w:t>天津市宁河区人民法院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4"/>
            </w:pPr>
            <w:r>
              <w:t>单位：万元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法院办案业务费</w:t>
            </w:r>
          </w:p>
        </w:tc>
      </w:tr>
      <w:tr w:rsidR="002E1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25.82</w:t>
            </w:r>
          </w:p>
        </w:tc>
        <w:tc>
          <w:tcPr>
            <w:tcW w:w="1587" w:type="dxa"/>
            <w:vAlign w:val="center"/>
          </w:tcPr>
          <w:p w:rsidR="002E164B" w:rsidRDefault="00B569B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E164B" w:rsidRDefault="00B569B4">
            <w:pPr>
              <w:pStyle w:val="2"/>
            </w:pPr>
            <w:r>
              <w:t>25.82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E164B" w:rsidRDefault="002E164B">
            <w:pPr>
              <w:pStyle w:val="2"/>
            </w:pP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</w:tcPr>
          <w:p w:rsidR="002E164B" w:rsidRDefault="002E164B"/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用于我院法治宣传支出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1.</w:t>
            </w:r>
            <w:r>
              <w:t>法制宣传支出</w:t>
            </w:r>
          </w:p>
        </w:tc>
      </w:tr>
    </w:tbl>
    <w:p w:rsidR="002E164B" w:rsidRDefault="002E1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A25510" w:rsidTr="00A2551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1"/>
            </w:pPr>
            <w:r>
              <w:t>指标值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宣传片数量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制作宣传片数量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≥2</w:t>
            </w:r>
            <w:r>
              <w:t>版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网络新媒体产品总播放量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网络新媒体产品总播放量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≥100</w:t>
            </w:r>
            <w:r>
              <w:t>次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≥80%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经费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经费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≤25.82</w:t>
            </w:r>
            <w:r>
              <w:t>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宣贯政策知晓率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宣贯政策知晓率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≥50%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≥80%</w:t>
            </w:r>
          </w:p>
        </w:tc>
      </w:tr>
    </w:tbl>
    <w:p w:rsidR="002E164B" w:rsidRDefault="002E164B">
      <w:pPr>
        <w:sectPr w:rsidR="002E164B">
          <w:pgSz w:w="11900" w:h="16840"/>
          <w:pgMar w:top="1984" w:right="1304" w:bottom="1134" w:left="1304" w:header="720" w:footer="720" w:gutter="0"/>
          <w:cols w:space="720"/>
        </w:sectPr>
      </w:pPr>
    </w:p>
    <w:p w:rsidR="002E164B" w:rsidRDefault="002E164B">
      <w:pPr>
        <w:jc w:val="center"/>
      </w:pPr>
    </w:p>
    <w:p w:rsidR="002E164B" w:rsidRDefault="00B569B4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</w:t>
      </w:r>
      <w:r>
        <w:rPr>
          <w:rFonts w:ascii="方正仿宋_GBK" w:eastAsia="方正仿宋_GBK" w:hAnsi="方正仿宋_GBK" w:cs="方正仿宋_GBK"/>
          <w:sz w:val="28"/>
        </w:rPr>
        <w:t>法院办案业务及审判辅助事务外包服务等经费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25510" w:rsidTr="00A2551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5"/>
            </w:pPr>
            <w:r>
              <w:t>219101</w:t>
            </w:r>
            <w:r>
              <w:t>天津市宁河区人民法院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4"/>
            </w:pPr>
            <w:r>
              <w:t>单位：万元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法院办案业务及审判辅助事务外包服务等经费</w:t>
            </w:r>
            <w:r>
              <w:t>-2025</w:t>
            </w:r>
            <w:r>
              <w:t>中央</w:t>
            </w:r>
          </w:p>
        </w:tc>
      </w:tr>
      <w:tr w:rsidR="002E1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176.00</w:t>
            </w:r>
          </w:p>
        </w:tc>
        <w:tc>
          <w:tcPr>
            <w:tcW w:w="1587" w:type="dxa"/>
            <w:vAlign w:val="center"/>
          </w:tcPr>
          <w:p w:rsidR="002E164B" w:rsidRDefault="00B569B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E164B" w:rsidRDefault="00B569B4">
            <w:pPr>
              <w:pStyle w:val="2"/>
            </w:pPr>
            <w:r>
              <w:t>176.00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E164B" w:rsidRDefault="002E164B">
            <w:pPr>
              <w:pStyle w:val="2"/>
            </w:pP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</w:tcPr>
          <w:p w:rsidR="002E164B" w:rsidRDefault="002E164B"/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用于保障我院审判辅助事务集约化送达、维修、电子档案扫描及归档以及法治宣传支出。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1.</w:t>
            </w:r>
            <w:r>
              <w:t>法院及业务庭维修维保，保障正常办公办案环境。</w:t>
            </w:r>
          </w:p>
          <w:p w:rsidR="002E164B" w:rsidRDefault="00B569B4">
            <w:pPr>
              <w:pStyle w:val="2"/>
            </w:pPr>
            <w:r>
              <w:t>2.</w:t>
            </w:r>
            <w:r>
              <w:t>保障电子档案扫描及归档，提高审判质效。</w:t>
            </w:r>
          </w:p>
          <w:p w:rsidR="002E164B" w:rsidRDefault="00B569B4">
            <w:pPr>
              <w:pStyle w:val="2"/>
            </w:pPr>
            <w:r>
              <w:t>3.</w:t>
            </w:r>
            <w:r>
              <w:t>保障集约化送达服务，切实解决执行难问题。</w:t>
            </w:r>
          </w:p>
          <w:p w:rsidR="002E164B" w:rsidRDefault="00B569B4">
            <w:pPr>
              <w:pStyle w:val="2"/>
            </w:pPr>
            <w:r>
              <w:t>4.</w:t>
            </w:r>
            <w:r>
              <w:t>提高法治宣传质量，让人民群众感受到公平正义</w:t>
            </w:r>
          </w:p>
        </w:tc>
      </w:tr>
    </w:tbl>
    <w:p w:rsidR="002E164B" w:rsidRDefault="002E1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A25510" w:rsidTr="00A2551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1"/>
            </w:pPr>
            <w:r>
              <w:t>指标值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计算机维修次数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计算机维修次数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≥5</w:t>
            </w:r>
            <w:r>
              <w:t>次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电子扫描案卷数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电子扫描案卷数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≥1</w:t>
            </w:r>
            <w:r>
              <w:t>万件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送达数量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送达数量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15000</w:t>
            </w:r>
            <w:r>
              <w:t>件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法治宣传片数量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法治宣传片数量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≥3</w:t>
            </w:r>
            <w:r>
              <w:t>个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维修合格率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维修合格率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电子扫描合格率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电子扫描合格率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送达通过率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送达通过率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≥50%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宣传片审核通过率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宣传片审核通过率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维修完成及时率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维修完成及时率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电子扫描及时率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电子扫描及时率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送达及时率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送达及时率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≥50%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宣传片制作完成及时率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宣传片制作完成及时率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≥80%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每年维修成本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每年维修成本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≤25</w:t>
            </w:r>
            <w:r>
              <w:t>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电子扫描归档成本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电子扫描归档成本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≤80</w:t>
            </w:r>
            <w:r>
              <w:t>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集约化送达成本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集约化送达成本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≤48</w:t>
            </w:r>
            <w:r>
              <w:t>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法治宣传成本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法治宣传成本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≤23</w:t>
            </w:r>
            <w:r>
              <w:t>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设备、系统维修维护覆盖率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设备、系统维修维护覆盖率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≥30%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电子卷宗保存率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电子卷宗保存率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≥80%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提高送达效率，切实解决执行难问题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提高送达效率，切实解决执行难问题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有效解决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提升宣传服务效果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提升宣传服务效果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有效提升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维修受益群体满意度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维修受益群体满意度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电子扫描受益群体满意度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电子扫描受益群体满意度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集约化送达受益群体满意度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集约化送达受益群体满意度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法治宣传受益群体满意度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法治宣传受益群体满意度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</w:tbl>
    <w:p w:rsidR="002E164B" w:rsidRDefault="002E164B">
      <w:pPr>
        <w:sectPr w:rsidR="002E164B">
          <w:pgSz w:w="11900" w:h="16840"/>
          <w:pgMar w:top="1984" w:right="1304" w:bottom="1134" w:left="1304" w:header="720" w:footer="720" w:gutter="0"/>
          <w:cols w:space="720"/>
        </w:sectPr>
      </w:pPr>
    </w:p>
    <w:p w:rsidR="002E164B" w:rsidRDefault="002E164B">
      <w:pPr>
        <w:jc w:val="center"/>
      </w:pPr>
    </w:p>
    <w:p w:rsidR="002E164B" w:rsidRDefault="00B569B4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</w:t>
      </w:r>
      <w:r>
        <w:rPr>
          <w:rFonts w:ascii="方正仿宋_GBK" w:eastAsia="方正仿宋_GBK" w:hAnsi="方正仿宋_GBK" w:cs="方正仿宋_GBK"/>
          <w:sz w:val="28"/>
        </w:rPr>
        <w:t>司法救助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25510" w:rsidTr="00A2551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5"/>
            </w:pPr>
            <w:r>
              <w:t>219101</w:t>
            </w:r>
            <w:r>
              <w:t>天津市宁河区人民法院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4"/>
            </w:pPr>
            <w:r>
              <w:t>单位：万元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司法救助</w:t>
            </w:r>
            <w:r>
              <w:t>-2024</w:t>
            </w:r>
            <w:r>
              <w:t>中央</w:t>
            </w:r>
          </w:p>
        </w:tc>
      </w:tr>
      <w:tr w:rsidR="002E1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14.00</w:t>
            </w:r>
          </w:p>
        </w:tc>
        <w:tc>
          <w:tcPr>
            <w:tcW w:w="1587" w:type="dxa"/>
            <w:vAlign w:val="center"/>
          </w:tcPr>
          <w:p w:rsidR="002E164B" w:rsidRDefault="00B569B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E164B" w:rsidRDefault="00B569B4">
            <w:pPr>
              <w:pStyle w:val="2"/>
            </w:pPr>
            <w:r>
              <w:t>14.00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E164B" w:rsidRDefault="002E164B">
            <w:pPr>
              <w:pStyle w:val="2"/>
            </w:pP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</w:tcPr>
          <w:p w:rsidR="002E164B" w:rsidRDefault="002E164B"/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用于我院司法救助支出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1.</w:t>
            </w:r>
            <w:r>
              <w:t>司法救助支出</w:t>
            </w:r>
          </w:p>
        </w:tc>
      </w:tr>
    </w:tbl>
    <w:p w:rsidR="002E164B" w:rsidRDefault="002E1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A25510" w:rsidTr="00A2551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1"/>
            </w:pPr>
            <w:r>
              <w:t>指标值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司法救助案件数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司法救助案件数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≥5</w:t>
            </w:r>
            <w:r>
              <w:t>件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司法救助结案率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审限内结案率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审限内结案率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≤14</w:t>
            </w:r>
            <w:r>
              <w:t>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司法救助机制延续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司法救助机制延续性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正常延续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受救助人满意度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受救助人满意度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</w:tbl>
    <w:p w:rsidR="002E164B" w:rsidRDefault="002E164B">
      <w:pPr>
        <w:sectPr w:rsidR="002E164B">
          <w:pgSz w:w="11900" w:h="16840"/>
          <w:pgMar w:top="1984" w:right="1304" w:bottom="1134" w:left="1304" w:header="720" w:footer="720" w:gutter="0"/>
          <w:cols w:space="720"/>
        </w:sectPr>
      </w:pPr>
    </w:p>
    <w:p w:rsidR="002E164B" w:rsidRDefault="002E164B">
      <w:pPr>
        <w:jc w:val="center"/>
      </w:pPr>
    </w:p>
    <w:p w:rsidR="002E164B" w:rsidRDefault="00B569B4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</w:t>
      </w:r>
      <w:r>
        <w:rPr>
          <w:rFonts w:ascii="方正仿宋_GBK" w:eastAsia="方正仿宋_GBK" w:hAnsi="方正仿宋_GBK" w:cs="方正仿宋_GBK"/>
          <w:sz w:val="28"/>
        </w:rPr>
        <w:t>维稳资金结转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非财政绩效目标表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25510" w:rsidTr="00A2551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5"/>
            </w:pPr>
            <w:r>
              <w:t>219101</w:t>
            </w:r>
            <w:r>
              <w:t>天津市宁河区人民法院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4"/>
            </w:pPr>
            <w:r>
              <w:t>单位：万元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维稳资金结转</w:t>
            </w:r>
            <w:r>
              <w:t>-2025</w:t>
            </w:r>
            <w:r>
              <w:t>非财政</w:t>
            </w:r>
          </w:p>
        </w:tc>
      </w:tr>
      <w:tr w:rsidR="002E1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172.58</w:t>
            </w:r>
          </w:p>
        </w:tc>
        <w:tc>
          <w:tcPr>
            <w:tcW w:w="1587" w:type="dxa"/>
            <w:vAlign w:val="center"/>
          </w:tcPr>
          <w:p w:rsidR="002E164B" w:rsidRDefault="00B569B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E164B" w:rsidRDefault="002E164B">
            <w:pPr>
              <w:pStyle w:val="2"/>
            </w:pP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172.58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</w:tcPr>
          <w:p w:rsidR="002E164B" w:rsidRDefault="002E164B"/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用于我院维稳支出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1.</w:t>
            </w:r>
            <w:r>
              <w:t>非财政拨款结转资金用于维稳支出，提高群众满意度。</w:t>
            </w:r>
          </w:p>
        </w:tc>
      </w:tr>
    </w:tbl>
    <w:p w:rsidR="002E164B" w:rsidRDefault="002E1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A25510" w:rsidTr="00A2551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1"/>
            </w:pPr>
            <w:r>
              <w:t>指标值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登记接待群众来访数量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登记接待群众来访数量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≥10</w:t>
            </w:r>
            <w:r>
              <w:t>次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群众来访接谈率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群众来访接谈率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信访事项及时受理率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信访事项及时受理率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总成本</w:t>
            </w:r>
          </w:p>
          <w:p w:rsidR="002E164B" w:rsidRDefault="002E164B">
            <w:pPr>
              <w:pStyle w:val="2"/>
            </w:pP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总成本</w:t>
            </w:r>
          </w:p>
          <w:p w:rsidR="002E164B" w:rsidRDefault="002E164B">
            <w:pPr>
              <w:pStyle w:val="2"/>
            </w:pP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≤172.58</w:t>
            </w:r>
            <w:r>
              <w:t>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群众投诉下降率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群众投诉下降率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≥50%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信访事项处理群众满意率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信访事项处理群众满意率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</w:tbl>
    <w:p w:rsidR="002E164B" w:rsidRDefault="002E164B">
      <w:pPr>
        <w:sectPr w:rsidR="002E164B">
          <w:pgSz w:w="11900" w:h="16840"/>
          <w:pgMar w:top="1984" w:right="1304" w:bottom="1134" w:left="1304" w:header="720" w:footer="720" w:gutter="0"/>
          <w:cols w:space="720"/>
        </w:sectPr>
      </w:pPr>
    </w:p>
    <w:p w:rsidR="002E164B" w:rsidRDefault="002E164B">
      <w:pPr>
        <w:jc w:val="center"/>
      </w:pPr>
    </w:p>
    <w:p w:rsidR="002E164B" w:rsidRDefault="00B569B4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</w:t>
      </w:r>
      <w:r>
        <w:rPr>
          <w:rFonts w:ascii="方正仿宋_GBK" w:eastAsia="方正仿宋_GBK" w:hAnsi="方正仿宋_GBK" w:cs="方正仿宋_GBK"/>
          <w:sz w:val="28"/>
        </w:rPr>
        <w:t>执法执勤用车更新绩效目标表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A25510" w:rsidTr="00A25510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5"/>
            </w:pPr>
            <w:r>
              <w:t>219101</w:t>
            </w:r>
            <w:r>
              <w:t>天津市宁河区人民法院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E164B" w:rsidRDefault="00B569B4">
            <w:pPr>
              <w:pStyle w:val="4"/>
            </w:pPr>
            <w:r>
              <w:t>单位：万元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执法执勤用车更新</w:t>
            </w:r>
          </w:p>
        </w:tc>
      </w:tr>
      <w:tr w:rsidR="002E164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12.18</w:t>
            </w:r>
          </w:p>
        </w:tc>
        <w:tc>
          <w:tcPr>
            <w:tcW w:w="1587" w:type="dxa"/>
            <w:vAlign w:val="center"/>
          </w:tcPr>
          <w:p w:rsidR="002E164B" w:rsidRDefault="00B569B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2E164B" w:rsidRDefault="00B569B4">
            <w:pPr>
              <w:pStyle w:val="2"/>
            </w:pPr>
            <w:r>
              <w:t>12.18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2E164B" w:rsidRDefault="002E164B">
            <w:pPr>
              <w:pStyle w:val="2"/>
            </w:pP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</w:tcPr>
          <w:p w:rsidR="002E164B" w:rsidRDefault="002E164B"/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更换一辆新能源车辆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2E164B" w:rsidRDefault="00B569B4">
            <w:pPr>
              <w:pStyle w:val="2"/>
            </w:pPr>
            <w:r>
              <w:t>1.</w:t>
            </w:r>
            <w:r>
              <w:t>执法执勤用车更新</w:t>
            </w:r>
          </w:p>
        </w:tc>
      </w:tr>
    </w:tbl>
    <w:p w:rsidR="002E164B" w:rsidRDefault="002E164B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A25510" w:rsidTr="00A25510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1"/>
            </w:pPr>
            <w:r>
              <w:t>指标值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2E164B" w:rsidRDefault="00B569B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购置车辆数量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购置车辆数量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1</w:t>
            </w:r>
            <w:r>
              <w:t>辆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车辆验收合格率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车辆验收合格率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购置车辆及时率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购置车辆及时率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2E164B" w:rsidRDefault="002E164B"/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车辆购置成本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车辆购置成本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≤12.18</w:t>
            </w:r>
            <w:r>
              <w:t>万元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车辆使用年限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车辆使用年限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≥8</w:t>
            </w:r>
            <w:r>
              <w:t>年</w:t>
            </w:r>
          </w:p>
        </w:tc>
      </w:tr>
      <w:tr w:rsidR="00A25510" w:rsidTr="00A25510">
        <w:trPr>
          <w:trHeight w:val="369"/>
          <w:jc w:val="center"/>
        </w:trPr>
        <w:tc>
          <w:tcPr>
            <w:tcW w:w="1276" w:type="dxa"/>
            <w:vAlign w:val="center"/>
          </w:tcPr>
          <w:p w:rsidR="002E164B" w:rsidRDefault="00B569B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2E164B" w:rsidRDefault="00B569B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2E164B" w:rsidRDefault="00B569B4">
            <w:pPr>
              <w:pStyle w:val="2"/>
            </w:pPr>
            <w:r>
              <w:t>车辆使用者满意度</w:t>
            </w:r>
          </w:p>
        </w:tc>
        <w:tc>
          <w:tcPr>
            <w:tcW w:w="3430" w:type="dxa"/>
            <w:vAlign w:val="center"/>
          </w:tcPr>
          <w:p w:rsidR="002E164B" w:rsidRDefault="00B569B4">
            <w:pPr>
              <w:pStyle w:val="2"/>
            </w:pPr>
            <w:r>
              <w:t>车辆使用者满意度</w:t>
            </w:r>
          </w:p>
        </w:tc>
        <w:tc>
          <w:tcPr>
            <w:tcW w:w="2551" w:type="dxa"/>
            <w:vAlign w:val="center"/>
          </w:tcPr>
          <w:p w:rsidR="002E164B" w:rsidRDefault="00B569B4">
            <w:pPr>
              <w:pStyle w:val="2"/>
            </w:pPr>
            <w:r>
              <w:t>≥90%</w:t>
            </w:r>
          </w:p>
        </w:tc>
      </w:tr>
    </w:tbl>
    <w:p w:rsidR="002E164B" w:rsidRDefault="002E164B"/>
    <w:sectPr w:rsidR="002E164B" w:rsidSect="002E164B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9B4" w:rsidRDefault="00B569B4" w:rsidP="002E164B">
      <w:r>
        <w:separator/>
      </w:r>
    </w:p>
  </w:endnote>
  <w:endnote w:type="continuationSeparator" w:id="1">
    <w:p w:rsidR="00B569B4" w:rsidRDefault="00B569B4" w:rsidP="002E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10" w:rsidRDefault="00A255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10" w:rsidRDefault="00A255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10" w:rsidRDefault="00A2551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4B" w:rsidRDefault="002E164B">
    <w:r>
      <w:fldChar w:fldCharType="begin"/>
    </w:r>
    <w:r w:rsidR="00B569B4">
      <w:instrText>PAGE "page number"</w:instrText>
    </w:r>
    <w:r>
      <w:fldChar w:fldCharType="separate"/>
    </w:r>
    <w:r w:rsidR="00A25510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4B" w:rsidRDefault="002E164B">
    <w:pPr>
      <w:jc w:val="right"/>
    </w:pPr>
    <w:r>
      <w:fldChar w:fldCharType="begin"/>
    </w:r>
    <w:r w:rsidR="00B569B4">
      <w:instrText>PAGE "page</w:instrText>
    </w:r>
    <w:r w:rsidR="00B569B4">
      <w:instrText xml:space="preserve"> number"</w:instrText>
    </w:r>
    <w:r>
      <w:fldChar w:fldCharType="separate"/>
    </w:r>
    <w:r w:rsidR="00A25510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9B4" w:rsidRDefault="00B569B4" w:rsidP="002E164B">
      <w:r>
        <w:separator/>
      </w:r>
    </w:p>
  </w:footnote>
  <w:footnote w:type="continuationSeparator" w:id="1">
    <w:p w:rsidR="00B569B4" w:rsidRDefault="00B569B4" w:rsidP="002E1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10" w:rsidRDefault="00A255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10" w:rsidRDefault="00A2551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10" w:rsidRDefault="00A255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435"/>
    <w:multiLevelType w:val="multilevel"/>
    <w:tmpl w:val="B5982E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5F94E48"/>
    <w:multiLevelType w:val="multilevel"/>
    <w:tmpl w:val="DA50F2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CFD7E57"/>
    <w:multiLevelType w:val="multilevel"/>
    <w:tmpl w:val="427AD43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04D1DB9"/>
    <w:multiLevelType w:val="multilevel"/>
    <w:tmpl w:val="D7F0B6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2946D45"/>
    <w:multiLevelType w:val="multilevel"/>
    <w:tmpl w:val="8580228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3785EBA"/>
    <w:multiLevelType w:val="multilevel"/>
    <w:tmpl w:val="C1FC85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6AC550F"/>
    <w:multiLevelType w:val="multilevel"/>
    <w:tmpl w:val="D998276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2C7E1E94"/>
    <w:multiLevelType w:val="multilevel"/>
    <w:tmpl w:val="7D18873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2E4C620A"/>
    <w:multiLevelType w:val="multilevel"/>
    <w:tmpl w:val="D30C24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2EBD4E2C"/>
    <w:multiLevelType w:val="multilevel"/>
    <w:tmpl w:val="6C8491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EF77D5A"/>
    <w:multiLevelType w:val="multilevel"/>
    <w:tmpl w:val="65DCFF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3D9B22FC"/>
    <w:multiLevelType w:val="multilevel"/>
    <w:tmpl w:val="BBAC42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DD51BA0"/>
    <w:multiLevelType w:val="multilevel"/>
    <w:tmpl w:val="13506C0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65C8759A"/>
    <w:multiLevelType w:val="multilevel"/>
    <w:tmpl w:val="BC5A55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663D776D"/>
    <w:multiLevelType w:val="multilevel"/>
    <w:tmpl w:val="EAAA22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702B60CE"/>
    <w:multiLevelType w:val="multilevel"/>
    <w:tmpl w:val="211A314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735E38F8"/>
    <w:multiLevelType w:val="multilevel"/>
    <w:tmpl w:val="9DA8E10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757D15C5"/>
    <w:multiLevelType w:val="multilevel"/>
    <w:tmpl w:val="BF9428F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1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14"/>
  </w:num>
  <w:num w:numId="12">
    <w:abstractNumId w:val="3"/>
  </w:num>
  <w:num w:numId="13">
    <w:abstractNumId w:val="9"/>
  </w:num>
  <w:num w:numId="14">
    <w:abstractNumId w:val="6"/>
  </w:num>
  <w:num w:numId="15">
    <w:abstractNumId w:val="11"/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2E164B"/>
    <w:rsid w:val="002E164B"/>
    <w:rsid w:val="00A25510"/>
    <w:rsid w:val="00B5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4B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2E164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2E164B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2E164B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2E16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2E164B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2E164B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2E164B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2E164B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2E164B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2E164B"/>
    <w:pPr>
      <w:ind w:left="240"/>
    </w:pPr>
  </w:style>
  <w:style w:type="paragraph" w:customStyle="1" w:styleId="TOC4">
    <w:name w:val="TOC 4"/>
    <w:basedOn w:val="a"/>
    <w:qFormat/>
    <w:rsid w:val="002E164B"/>
    <w:pPr>
      <w:ind w:left="720"/>
    </w:pPr>
  </w:style>
  <w:style w:type="paragraph" w:customStyle="1" w:styleId="TOC1">
    <w:name w:val="TOC 1"/>
    <w:basedOn w:val="a"/>
    <w:qFormat/>
    <w:rsid w:val="002E164B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A25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5510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A255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5510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header" Target="header3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2025-01-15T14:44:25Z</dcterms:created>
  <dcterms:modified xsi:type="dcterms:W3CDTF">2025-01-15T06:44:25Z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2025-01-15T14:44:25Z</dcterms:created>
  <dcterms:modified xsi:type="dcterms:W3CDTF">2025-01-15T06:44:25Z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2025-01-15T14:44:24Z</dcterms:created>
  <dcterms:modified xsi:type="dcterms:W3CDTF">2025-01-15T06:44:24Z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2025-01-15T14:44:25Z</dcterms:created>
  <dcterms:modified xsi:type="dcterms:W3CDTF">2025-01-15T06:44:25Z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2025-01-15T14:44:24Z</dcterms:created>
  <dcterms:modified xsi:type="dcterms:W3CDTF">2025-01-15T06:44:24Z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2025-01-15T14:44:24Z</dcterms:created>
  <dcterms:modified xsi:type="dcterms:W3CDTF">2025-01-15T06:44:24Z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2025-01-15T14:44:24Z</dcterms:created>
  <dcterms:modified xsi:type="dcterms:W3CDTF">2025-01-15T06:44:24Z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2025-01-15T14:44:25Z</dcterms:created>
  <dcterms:modified xsi:type="dcterms:W3CDTF">2025-01-15T06:44:25Z</dcterms:modified>
</cp:coreProperties>
</file>

<file path=customXml/itemProps1.xml><?xml version="1.0" encoding="utf-8"?>
<ds:datastoreItem xmlns:ds="http://schemas.openxmlformats.org/officeDocument/2006/customXml" ds:itemID="{A468B297-D3AE-411C-9E41-6142E1DD90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E0A3FC66-AD09-4BCB-A070-5A65E74F05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9F12FAF7-2E51-40D3-930A-2DA1DBC91D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1656E706-9D64-4FED-9563-932E4B4311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C400058E-D5B2-457A-9F44-1F1A838CD3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70FC7B1D-AD4F-4D82-ABA9-9ADC1A2438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ED74EFDE-1767-43FE-A1C7-C2D107957C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091542C7-9DFD-4A04-935A-BFF306A7D42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678B3C-3DF2-4EBD-9447-C585F8DE05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620D8128-8F00-4AD8-ACE2-991A89B30E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CF0E62-B6FA-49EB-9A12-D72DA77C3E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9C276790-5217-47F4-88D6-9D7CCB354C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0EEDEDE-6A7A-403F-8E59-07EAF6E3463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9A69288A-304A-4D97-A2DB-848866B828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619B1787-2E6C-4B53-A4B0-6A21D29E9D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D898FA7F-C568-4F31-B7B9-0CE9F0EFA8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543</Words>
  <Characters>3097</Characters>
  <Application>Microsoft Office Word</Application>
  <DocSecurity>0</DocSecurity>
  <Lines>25</Lines>
  <Paragraphs>7</Paragraphs>
  <ScaleCrop>false</ScaleCrop>
  <Company>Micorosoft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2025-01-15T14:44:00Z</dcterms:created>
  <dcterms:modified xsi:type="dcterms:W3CDTF">2025-01-16T07:10:00Z</dcterms:modified>
</cp:coreProperties>
</file>