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3D" w:rsidRDefault="00B01B3D">
      <w:pPr>
        <w:jc w:val="center"/>
      </w:pPr>
    </w:p>
    <w:p w:rsidR="00B01B3D" w:rsidRDefault="00B01B3D">
      <w:pPr>
        <w:jc w:val="center"/>
      </w:pPr>
    </w:p>
    <w:p w:rsidR="00B01B3D" w:rsidRDefault="00B01B3D">
      <w:pPr>
        <w:jc w:val="center"/>
      </w:pPr>
    </w:p>
    <w:p w:rsidR="00B01B3D" w:rsidRDefault="00E93319">
      <w:pPr>
        <w:jc w:val="center"/>
      </w:pPr>
      <w:r w:rsidRPr="002C07CA">
        <w:rPr>
          <w:rFonts w:ascii="方正小标宋简体" w:eastAsia="方正小标宋简体" w:hAnsi="方正小标宋_GBK" w:cs="方正小标宋_GBK"/>
          <w:sz w:val="56"/>
          <w:szCs w:val="56"/>
        </w:rPr>
        <w:t>天津市北辰区人民检察院</w:t>
      </w:r>
    </w:p>
    <w:p w:rsidR="002C07CA" w:rsidRPr="00EC70EA" w:rsidRDefault="002C07CA" w:rsidP="002C07CA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2C07CA" w:rsidRPr="00EC70EA" w:rsidRDefault="002C07CA" w:rsidP="002C07CA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B01B3D" w:rsidRPr="002C07CA" w:rsidRDefault="00B01B3D">
      <w:pPr>
        <w:jc w:val="center"/>
      </w:pPr>
    </w:p>
    <w:p w:rsidR="00B01B3D" w:rsidRDefault="00B01B3D">
      <w:pPr>
        <w:jc w:val="center"/>
      </w:pPr>
    </w:p>
    <w:p w:rsidR="00B01B3D" w:rsidRDefault="00B01B3D">
      <w:pPr>
        <w:jc w:val="center"/>
      </w:pPr>
    </w:p>
    <w:p w:rsidR="00B01B3D" w:rsidRDefault="00B01B3D">
      <w:pPr>
        <w:jc w:val="center"/>
      </w:pPr>
    </w:p>
    <w:p w:rsidR="00B01B3D" w:rsidRDefault="00B01B3D">
      <w:pPr>
        <w:jc w:val="center"/>
      </w:pPr>
    </w:p>
    <w:p w:rsidR="00B01B3D" w:rsidRDefault="00B01B3D">
      <w:pPr>
        <w:jc w:val="center"/>
      </w:pPr>
    </w:p>
    <w:p w:rsidR="00B01B3D" w:rsidRDefault="00B01B3D">
      <w:pPr>
        <w:jc w:val="center"/>
      </w:pPr>
    </w:p>
    <w:p w:rsidR="00B01B3D" w:rsidRDefault="00B01B3D">
      <w:pPr>
        <w:jc w:val="center"/>
      </w:pPr>
    </w:p>
    <w:p w:rsidR="00B01B3D" w:rsidRDefault="00B01B3D">
      <w:pPr>
        <w:jc w:val="center"/>
        <w:sectPr w:rsidR="00B01B3D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B01B3D" w:rsidRDefault="00B01B3D">
      <w:pPr>
        <w:jc w:val="center"/>
      </w:pPr>
    </w:p>
    <w:p w:rsidR="00B01B3D" w:rsidRDefault="00E93319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</w:t>
      </w:r>
      <w:r>
        <w:rPr>
          <w:rFonts w:ascii="方正小标宋_GBK" w:eastAsia="方正小标宋_GBK" w:hAnsi="方正小标宋_GBK" w:cs="方正小标宋_GBK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sz w:val="36"/>
        </w:rPr>
        <w:t>录</w:t>
      </w:r>
    </w:p>
    <w:p w:rsidR="00B01B3D" w:rsidRDefault="00B01B3D">
      <w:pPr>
        <w:jc w:val="center"/>
      </w:pPr>
    </w:p>
    <w:p w:rsidR="00B01B3D" w:rsidRDefault="00B01B3D">
      <w:pPr>
        <w:pStyle w:val="TOC1"/>
        <w:tabs>
          <w:tab w:val="right" w:leader="dot" w:pos="9282"/>
        </w:tabs>
      </w:pPr>
      <w:r w:rsidRPr="00B01B3D">
        <w:fldChar w:fldCharType="begin"/>
      </w:r>
      <w:r w:rsidR="00E93319">
        <w:instrText>TOC \o "4-4" \h \z \u</w:instrText>
      </w:r>
      <w:r w:rsidRPr="00B01B3D">
        <w:fldChar w:fldCharType="separate"/>
      </w:r>
      <w:hyperlink w:anchor="_Toc_4_4_0000000004" w:history="1">
        <w:r w:rsidR="00E93319">
          <w:t>1.2024</w:t>
        </w:r>
        <w:r w:rsidR="00E93319">
          <w:t>年检察业务信息化运维项目</w:t>
        </w:r>
        <w:r w:rsidR="00E93319">
          <w:t>-2024</w:t>
        </w:r>
        <w:r w:rsidR="00E93319">
          <w:t>中央绩效目标表</w:t>
        </w:r>
      </w:hyperlink>
    </w:p>
    <w:p w:rsidR="00B01B3D" w:rsidRDefault="00B01B3D">
      <w:pPr>
        <w:pStyle w:val="TOC1"/>
        <w:tabs>
          <w:tab w:val="right" w:leader="dot" w:pos="9282"/>
        </w:tabs>
      </w:pPr>
      <w:hyperlink w:anchor="_Toc_4_4_0000000005" w:history="1">
        <w:r w:rsidR="00E93319">
          <w:t>2.2025</w:t>
        </w:r>
        <w:r w:rsidR="00E93319">
          <w:t>年检察业务信息化运维项目</w:t>
        </w:r>
        <w:r w:rsidR="00E93319">
          <w:t>-2025</w:t>
        </w:r>
        <w:r w:rsidR="00E93319">
          <w:t>中央绩效目标表</w:t>
        </w:r>
      </w:hyperlink>
    </w:p>
    <w:p w:rsidR="00B01B3D" w:rsidRDefault="00B01B3D">
      <w:pPr>
        <w:pStyle w:val="TOC1"/>
        <w:tabs>
          <w:tab w:val="right" w:leader="dot" w:pos="9282"/>
        </w:tabs>
      </w:pPr>
      <w:hyperlink w:anchor="_Toc_4_4_0000000006" w:history="1">
        <w:r w:rsidR="00E93319">
          <w:t>3.2025</w:t>
        </w:r>
        <w:r w:rsidR="00E93319">
          <w:t>年检察业务购买服务项目</w:t>
        </w:r>
        <w:r w:rsidR="00E93319">
          <w:t>-2025</w:t>
        </w:r>
        <w:r w:rsidR="00E93319">
          <w:t>中央绩效目标表</w:t>
        </w:r>
      </w:hyperlink>
    </w:p>
    <w:p w:rsidR="00B01B3D" w:rsidRDefault="00B01B3D">
      <w:pPr>
        <w:pStyle w:val="TOC1"/>
        <w:tabs>
          <w:tab w:val="right" w:leader="dot" w:pos="9282"/>
        </w:tabs>
      </w:pPr>
      <w:hyperlink w:anchor="_Toc_4_4_0000000007" w:history="1">
        <w:r w:rsidR="00E93319">
          <w:t>4.2025</w:t>
        </w:r>
        <w:r w:rsidR="00E93319">
          <w:t>年检察业务经费项目</w:t>
        </w:r>
        <w:r w:rsidR="00E93319">
          <w:t>-2025</w:t>
        </w:r>
        <w:r w:rsidR="00E93319">
          <w:t>市级绩效目标表</w:t>
        </w:r>
      </w:hyperlink>
    </w:p>
    <w:p w:rsidR="00B01B3D" w:rsidRDefault="00B01B3D">
      <w:pPr>
        <w:pStyle w:val="TOC1"/>
        <w:tabs>
          <w:tab w:val="right" w:leader="dot" w:pos="9282"/>
        </w:tabs>
      </w:pPr>
      <w:hyperlink w:anchor="_Toc_4_4_0000000008" w:history="1">
        <w:r w:rsidR="00E93319">
          <w:t>5.2025</w:t>
        </w:r>
        <w:r w:rsidR="00E93319">
          <w:t>年检察业务经费项目</w:t>
        </w:r>
        <w:r w:rsidR="00E93319">
          <w:t>-2025</w:t>
        </w:r>
        <w:r w:rsidR="00E93319">
          <w:t>中央绩效目标表</w:t>
        </w:r>
      </w:hyperlink>
    </w:p>
    <w:p w:rsidR="00B01B3D" w:rsidRDefault="00B01B3D">
      <w:pPr>
        <w:pStyle w:val="TOC1"/>
        <w:tabs>
          <w:tab w:val="right" w:leader="dot" w:pos="9282"/>
        </w:tabs>
      </w:pPr>
      <w:hyperlink w:anchor="_Toc_4_4_0000000009" w:history="1">
        <w:r w:rsidR="00E93319">
          <w:t>6.2025</w:t>
        </w:r>
        <w:r w:rsidR="00E93319">
          <w:t>年检察业务装备购置项目</w:t>
        </w:r>
        <w:r w:rsidR="00E93319">
          <w:t>-2025</w:t>
        </w:r>
        <w:r w:rsidR="00E93319">
          <w:t>中央绩效目标表</w:t>
        </w:r>
      </w:hyperlink>
    </w:p>
    <w:p w:rsidR="00B01B3D" w:rsidRDefault="00B01B3D">
      <w:pPr>
        <w:pStyle w:val="TOC1"/>
        <w:tabs>
          <w:tab w:val="right" w:leader="dot" w:pos="9282"/>
        </w:tabs>
      </w:pPr>
      <w:hyperlink w:anchor="_Toc_4_4_0000000010" w:history="1">
        <w:r w:rsidR="00E93319">
          <w:t>7.2025</w:t>
        </w:r>
        <w:r w:rsidR="00E93319">
          <w:t>年司法救助项目</w:t>
        </w:r>
        <w:r w:rsidR="00E93319">
          <w:t>-2025</w:t>
        </w:r>
        <w:r w:rsidR="00E93319">
          <w:t>中央绩效目标表</w:t>
        </w:r>
      </w:hyperlink>
    </w:p>
    <w:p w:rsidR="00B01B3D" w:rsidRDefault="00B01B3D">
      <w:pPr>
        <w:pStyle w:val="TOC1"/>
        <w:tabs>
          <w:tab w:val="right" w:leader="dot" w:pos="9282"/>
        </w:tabs>
      </w:pPr>
      <w:hyperlink w:anchor="_Toc_4_4_0000000011" w:history="1">
        <w:r w:rsidR="00E93319">
          <w:t>8.</w:t>
        </w:r>
        <w:r w:rsidR="00E93319">
          <w:t>净水改造</w:t>
        </w:r>
        <w:r w:rsidR="00E93319">
          <w:t>-</w:t>
        </w:r>
        <w:r w:rsidR="00E93319">
          <w:t>非财政拨款绩效目标表</w:t>
        </w:r>
      </w:hyperlink>
    </w:p>
    <w:p w:rsidR="00B01B3D" w:rsidRDefault="00B01B3D">
      <w:pPr>
        <w:sectPr w:rsidR="00B01B3D">
          <w:footerReference w:type="even" r:id="rId33"/>
          <w:footerReference w:type="default" r:id="rId34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B01B3D" w:rsidRDefault="00E93319">
      <w:pPr>
        <w:ind w:firstLine="560"/>
        <w:outlineLvl w:val="3"/>
      </w:pPr>
      <w:bookmarkStart w:id="0" w:name="_Toc_4_4_0000000004"/>
      <w:r>
        <w:rPr>
          <w:rFonts w:ascii="方正仿宋_GBK" w:eastAsia="方正仿宋_GBK" w:hAnsi="方正仿宋_GBK" w:cs="方正仿宋_GBK"/>
          <w:sz w:val="28"/>
        </w:rPr>
        <w:lastRenderedPageBreak/>
        <w:t>1.2024</w:t>
      </w:r>
      <w:r>
        <w:rPr>
          <w:rFonts w:ascii="方正仿宋_GBK" w:eastAsia="方正仿宋_GBK" w:hAnsi="方正仿宋_GBK" w:cs="方正仿宋_GBK"/>
          <w:sz w:val="28"/>
        </w:rPr>
        <w:t>年检察业务信息化运维项目</w:t>
      </w:r>
      <w:r>
        <w:rPr>
          <w:rFonts w:ascii="方正仿宋_GBK" w:eastAsia="方正仿宋_GBK" w:hAnsi="方正仿宋_GBK" w:cs="方正仿宋_GBK"/>
          <w:sz w:val="28"/>
        </w:rPr>
        <w:t>-2024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C07CA" w:rsidTr="002C07C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1B3D" w:rsidRDefault="00E93319">
            <w:pPr>
              <w:pStyle w:val="5"/>
            </w:pPr>
            <w:r>
              <w:t>264101</w:t>
            </w:r>
            <w:r>
              <w:t>天津市北辰区人民检察院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1B3D" w:rsidRDefault="00E93319">
            <w:pPr>
              <w:pStyle w:val="4"/>
            </w:pPr>
            <w:r>
              <w:t>单位：万元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2024</w:t>
            </w:r>
            <w:r>
              <w:t>年检察业务信息化运维项目</w:t>
            </w:r>
            <w:r>
              <w:t>-2024</w:t>
            </w:r>
            <w:r>
              <w:t>中央</w:t>
            </w:r>
          </w:p>
        </w:tc>
      </w:tr>
      <w:tr w:rsidR="00B01B3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01B3D" w:rsidRDefault="00E933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2.06</w:t>
            </w:r>
          </w:p>
        </w:tc>
        <w:tc>
          <w:tcPr>
            <w:tcW w:w="1587" w:type="dxa"/>
            <w:vAlign w:val="center"/>
          </w:tcPr>
          <w:p w:rsidR="00B01B3D" w:rsidRDefault="00E93319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01B3D" w:rsidRDefault="00E93319">
            <w:pPr>
              <w:pStyle w:val="2"/>
            </w:pPr>
            <w:r>
              <w:t>2.06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01B3D" w:rsidRDefault="00B01B3D">
            <w:pPr>
              <w:pStyle w:val="2"/>
            </w:pP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</w:tcPr>
          <w:p w:rsidR="00B01B3D" w:rsidRDefault="00B01B3D"/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用于本单位信息化运维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1.</w:t>
            </w:r>
            <w:r>
              <w:t>保障全院信息化设备正常运行，提高工作效力，为业务开展提供技术支撑</w:t>
            </w:r>
          </w:p>
          <w:p w:rsidR="00B01B3D" w:rsidRDefault="00E93319">
            <w:pPr>
              <w:pStyle w:val="2"/>
            </w:pPr>
            <w:r>
              <w:t>2.</w:t>
            </w:r>
            <w:r>
              <w:t>保障全院检察工作正常运行</w:t>
            </w:r>
          </w:p>
        </w:tc>
      </w:tr>
    </w:tbl>
    <w:p w:rsidR="00B01B3D" w:rsidRDefault="00B01B3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C07CA" w:rsidTr="002C07C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1"/>
            </w:pPr>
            <w:r>
              <w:t>指标值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01B3D" w:rsidRDefault="00E933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信息化运维用户数量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维护终端数量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≥150</w:t>
            </w:r>
            <w:r>
              <w:t>户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覆盖人数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运维使用人数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≥130</w:t>
            </w:r>
            <w:r>
              <w:t>人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≥95%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系统故障修复响应时间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接到报修并作出反应的时间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≤0.5</w:t>
            </w:r>
            <w:r>
              <w:t>小时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检察事务运维服务经费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运维金额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≤2.06</w:t>
            </w:r>
            <w:r>
              <w:t>万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系统正常使用年限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系统正常使用年限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正常使用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≥95%</w:t>
            </w:r>
          </w:p>
        </w:tc>
      </w:tr>
    </w:tbl>
    <w:p w:rsidR="00B01B3D" w:rsidRDefault="00B01B3D">
      <w:pPr>
        <w:sectPr w:rsidR="00B01B3D">
          <w:pgSz w:w="11900" w:h="16840"/>
          <w:pgMar w:top="1984" w:right="1304" w:bottom="1134" w:left="1304" w:header="720" w:footer="720" w:gutter="0"/>
          <w:cols w:space="720"/>
        </w:sectPr>
      </w:pPr>
    </w:p>
    <w:p w:rsidR="00B01B3D" w:rsidRDefault="00B01B3D">
      <w:pPr>
        <w:jc w:val="center"/>
      </w:pPr>
    </w:p>
    <w:p w:rsidR="00B01B3D" w:rsidRDefault="00E93319">
      <w:pPr>
        <w:ind w:firstLine="560"/>
        <w:outlineLvl w:val="3"/>
      </w:pPr>
      <w:bookmarkStart w:id="1" w:name="_Toc_4_4_0000000005"/>
      <w:r>
        <w:rPr>
          <w:rFonts w:ascii="方正仿宋_GBK" w:eastAsia="方正仿宋_GBK" w:hAnsi="方正仿宋_GBK" w:cs="方正仿宋_GBK"/>
          <w:sz w:val="28"/>
        </w:rPr>
        <w:t>2.2025</w:t>
      </w:r>
      <w:r>
        <w:rPr>
          <w:rFonts w:ascii="方正仿宋_GBK" w:eastAsia="方正仿宋_GBK" w:hAnsi="方正仿宋_GBK" w:cs="方正仿宋_GBK"/>
          <w:sz w:val="28"/>
        </w:rPr>
        <w:t>年检察业务信息化运维项目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C07CA" w:rsidTr="002C07C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1B3D" w:rsidRDefault="00E93319">
            <w:pPr>
              <w:pStyle w:val="5"/>
            </w:pPr>
            <w:r>
              <w:t>264101</w:t>
            </w:r>
            <w:r>
              <w:t>天津市北辰区人民检察院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1B3D" w:rsidRDefault="00E93319">
            <w:pPr>
              <w:pStyle w:val="4"/>
            </w:pPr>
            <w:r>
              <w:t>单位：万元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2025</w:t>
            </w:r>
            <w:r>
              <w:t>年检察业务信息化运维项目</w:t>
            </w:r>
            <w:r>
              <w:t>-2025</w:t>
            </w:r>
            <w:r>
              <w:t>中央</w:t>
            </w:r>
          </w:p>
        </w:tc>
      </w:tr>
      <w:tr w:rsidR="00B01B3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01B3D" w:rsidRDefault="00E933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17.80</w:t>
            </w:r>
          </w:p>
        </w:tc>
        <w:tc>
          <w:tcPr>
            <w:tcW w:w="1587" w:type="dxa"/>
            <w:vAlign w:val="center"/>
          </w:tcPr>
          <w:p w:rsidR="00B01B3D" w:rsidRDefault="00E93319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01B3D" w:rsidRDefault="00E93319">
            <w:pPr>
              <w:pStyle w:val="2"/>
            </w:pPr>
            <w:r>
              <w:t>17.80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01B3D" w:rsidRDefault="00B01B3D">
            <w:pPr>
              <w:pStyle w:val="2"/>
            </w:pP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</w:tcPr>
          <w:p w:rsidR="00B01B3D" w:rsidRDefault="00B01B3D"/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用于本单位信息化运维支出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1.</w:t>
            </w:r>
            <w:r>
              <w:t>规范运维管理过程，保障我院信息化安全运行</w:t>
            </w:r>
          </w:p>
          <w:p w:rsidR="00B01B3D" w:rsidRDefault="00E93319">
            <w:pPr>
              <w:pStyle w:val="2"/>
            </w:pPr>
            <w:r>
              <w:t>2.</w:t>
            </w:r>
            <w:r>
              <w:t>维护全院信息化设备，保障设备正常运行，提高工作效力，为业务开展提供技术支撑</w:t>
            </w:r>
          </w:p>
        </w:tc>
      </w:tr>
    </w:tbl>
    <w:p w:rsidR="00B01B3D" w:rsidRDefault="00B01B3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C07CA" w:rsidTr="002C07C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1"/>
            </w:pPr>
            <w:r>
              <w:t>指标值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01B3D" w:rsidRDefault="00E933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信息化运维用户数量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维护终端数量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≥150</w:t>
            </w:r>
            <w:r>
              <w:t>户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覆盖人数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运维设备使用人数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≥130</w:t>
            </w:r>
            <w:r>
              <w:t>人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信息化核心设备故障发生次数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≤300</w:t>
            </w:r>
            <w:r>
              <w:t>次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系统故障修复响应时间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接到报修并作出反应的时间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≤1</w:t>
            </w:r>
            <w:r>
              <w:t>小时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技术信息化维护金额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技术信息化维护金额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≤17.8</w:t>
            </w:r>
            <w:r>
              <w:t>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系统正常使用年限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系统正常使用年限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≥1</w:t>
            </w:r>
            <w:r>
              <w:t>年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信息化设备（系统）正常运行率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信息化设备（系统）正常运行率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≥95%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≥95%</w:t>
            </w:r>
          </w:p>
        </w:tc>
      </w:tr>
    </w:tbl>
    <w:p w:rsidR="00B01B3D" w:rsidRDefault="00B01B3D">
      <w:pPr>
        <w:sectPr w:rsidR="00B01B3D">
          <w:pgSz w:w="11900" w:h="16840"/>
          <w:pgMar w:top="1984" w:right="1304" w:bottom="1134" w:left="1304" w:header="720" w:footer="720" w:gutter="0"/>
          <w:cols w:space="720"/>
        </w:sectPr>
      </w:pPr>
    </w:p>
    <w:p w:rsidR="00B01B3D" w:rsidRDefault="00B01B3D">
      <w:pPr>
        <w:jc w:val="center"/>
      </w:pPr>
    </w:p>
    <w:p w:rsidR="00B01B3D" w:rsidRDefault="00E93319">
      <w:pPr>
        <w:ind w:firstLine="560"/>
        <w:outlineLvl w:val="3"/>
      </w:pPr>
      <w:bookmarkStart w:id="2" w:name="_Toc_4_4_0000000006"/>
      <w:r>
        <w:rPr>
          <w:rFonts w:ascii="方正仿宋_GBK" w:eastAsia="方正仿宋_GBK" w:hAnsi="方正仿宋_GBK" w:cs="方正仿宋_GBK"/>
          <w:sz w:val="28"/>
        </w:rPr>
        <w:t>3.2025</w:t>
      </w:r>
      <w:r>
        <w:rPr>
          <w:rFonts w:ascii="方正仿宋_GBK" w:eastAsia="方正仿宋_GBK" w:hAnsi="方正仿宋_GBK" w:cs="方正仿宋_GBK"/>
          <w:sz w:val="28"/>
        </w:rPr>
        <w:t>年检察业务购买服务项目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C07CA" w:rsidTr="002C07C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1B3D" w:rsidRDefault="00E93319">
            <w:pPr>
              <w:pStyle w:val="5"/>
            </w:pPr>
            <w:r>
              <w:t>264101</w:t>
            </w:r>
            <w:r>
              <w:t>天津市北辰区人民检察院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1B3D" w:rsidRDefault="00E93319">
            <w:pPr>
              <w:pStyle w:val="4"/>
            </w:pPr>
            <w:r>
              <w:t>单位：万元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2025</w:t>
            </w:r>
            <w:r>
              <w:t>年检察业务购买服务项目</w:t>
            </w:r>
            <w:r>
              <w:t>-2025</w:t>
            </w:r>
            <w:r>
              <w:t>中央</w:t>
            </w:r>
          </w:p>
        </w:tc>
      </w:tr>
      <w:tr w:rsidR="00B01B3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01B3D" w:rsidRDefault="00E933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72.70</w:t>
            </w:r>
          </w:p>
        </w:tc>
        <w:tc>
          <w:tcPr>
            <w:tcW w:w="1587" w:type="dxa"/>
            <w:vAlign w:val="center"/>
          </w:tcPr>
          <w:p w:rsidR="00B01B3D" w:rsidRDefault="00E93319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01B3D" w:rsidRDefault="00E93319">
            <w:pPr>
              <w:pStyle w:val="2"/>
            </w:pPr>
            <w:r>
              <w:t>72.70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01B3D" w:rsidRDefault="00B01B3D">
            <w:pPr>
              <w:pStyle w:val="2"/>
            </w:pP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</w:tcPr>
          <w:p w:rsidR="00B01B3D" w:rsidRDefault="00B01B3D"/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用于我院检察业务用房安保及日常维护、业务档案信息化、门户网站维护、</w:t>
            </w:r>
            <w:r>
              <w:t>MM</w:t>
            </w:r>
            <w:r>
              <w:t>应用安全性评估项目、网络安全等级保护测评项目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1.</w:t>
            </w:r>
            <w:r>
              <w:t>对我院</w:t>
            </w:r>
            <w:r>
              <w:t>2022</w:t>
            </w:r>
            <w:r>
              <w:t>年</w:t>
            </w:r>
            <w:r>
              <w:t>-2025</w:t>
            </w:r>
            <w:r>
              <w:t>年档案实现数字化、提升档案管理水平，加快档案整理、记录、管理现代化。</w:t>
            </w:r>
          </w:p>
          <w:p w:rsidR="00B01B3D" w:rsidRDefault="00E93319">
            <w:pPr>
              <w:pStyle w:val="2"/>
            </w:pPr>
            <w:r>
              <w:t>2.</w:t>
            </w:r>
            <w:r>
              <w:t>完成门户网站日常运维管理，保障全院网络安全，为业务开展提供技术支撑</w:t>
            </w:r>
          </w:p>
          <w:p w:rsidR="00B01B3D" w:rsidRDefault="00E93319">
            <w:pPr>
              <w:pStyle w:val="2"/>
            </w:pPr>
            <w:r>
              <w:t>3.</w:t>
            </w:r>
            <w:r>
              <w:t>完成防对我院检察业务用房的安保及日常维护，保障全院干警办公安全</w:t>
            </w:r>
          </w:p>
          <w:p w:rsidR="00B01B3D" w:rsidRDefault="00E93319">
            <w:pPr>
              <w:pStyle w:val="2"/>
            </w:pPr>
            <w:r>
              <w:t>4.</w:t>
            </w:r>
            <w:r>
              <w:t>完成检察工作网系统进行网络安全等级保护测评工作，保障我院工作网运行安全</w:t>
            </w:r>
          </w:p>
          <w:p w:rsidR="00B01B3D" w:rsidRDefault="00E93319">
            <w:pPr>
              <w:pStyle w:val="2"/>
            </w:pPr>
            <w:r>
              <w:t>5.</w:t>
            </w:r>
            <w:r>
              <w:t>完成工作网中应用系统进行商业密码应用安全性评估，提高检察工作网的商用密码应用安全性保障能力</w:t>
            </w:r>
          </w:p>
        </w:tc>
      </w:tr>
    </w:tbl>
    <w:p w:rsidR="00B01B3D" w:rsidRDefault="00B01B3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C07CA" w:rsidTr="002C07C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1"/>
            </w:pPr>
            <w:r>
              <w:t>指标值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01B3D" w:rsidRDefault="00E933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数字化加工页数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需要完成的工作量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≥50</w:t>
            </w:r>
            <w:r>
              <w:t>万页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门户万展服务年限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运维服务时间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检察业务用房安保及日常维护服务时间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服务时间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1</w:t>
            </w:r>
            <w:r>
              <w:t>年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等保和密评服务人数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等保和密评服务人数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≥150</w:t>
            </w:r>
            <w:r>
              <w:t>人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数字化加工完成度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按期完成的质量效果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≥90%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门户网站正常运行率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网站正常运行频率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≥90%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工作网安全运行率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工作网安全运行率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≥95%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完成及时率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按期完成时间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100%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门户网站维护及时率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门户网站维护及时率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100%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工作网维护及时率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工作网维护及时率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100%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等保密评服务及时率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等保密评服务及时率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100%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数字化加工成本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数字化加工成本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≤19</w:t>
            </w:r>
            <w:r>
              <w:t>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门户网站维护成本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门户网站维护成本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≤1</w:t>
            </w:r>
            <w:r>
              <w:t>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检察业务用房安保及维护成本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检察业务用房安保及维护成本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≤42</w:t>
            </w:r>
            <w:r>
              <w:t>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等级保护费用成本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等级保护费用成本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≤5.4</w:t>
            </w:r>
            <w:r>
              <w:t>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密评费用成本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密评费用成本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≤5.3</w:t>
            </w:r>
            <w:r>
              <w:t>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系统使用年限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系统使用年限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可持续使用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保障检察监督职能履行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为检务工作提供安全保障，保障全年无故障运行率不低于</w:t>
            </w:r>
            <w:r>
              <w:t>95%</w:t>
            </w:r>
            <w:r>
              <w:t>，高效助推检察监督职能履行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≥95%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数字化档案使用人满意度指标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服务对象满意度指标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≥95%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门户网站使用人满意度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服务对象满意度指标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≥95%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工作网使用人满意度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服务对象满意度指标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≥95%</w:t>
            </w:r>
          </w:p>
        </w:tc>
      </w:tr>
    </w:tbl>
    <w:p w:rsidR="00B01B3D" w:rsidRDefault="00B01B3D">
      <w:pPr>
        <w:sectPr w:rsidR="00B01B3D">
          <w:pgSz w:w="11900" w:h="16840"/>
          <w:pgMar w:top="1984" w:right="1304" w:bottom="1134" w:left="1304" w:header="720" w:footer="720" w:gutter="0"/>
          <w:cols w:space="720"/>
        </w:sectPr>
      </w:pPr>
    </w:p>
    <w:p w:rsidR="00B01B3D" w:rsidRDefault="00B01B3D">
      <w:pPr>
        <w:jc w:val="center"/>
      </w:pPr>
    </w:p>
    <w:p w:rsidR="00B01B3D" w:rsidRDefault="00E93319">
      <w:pPr>
        <w:ind w:firstLine="560"/>
        <w:outlineLvl w:val="3"/>
      </w:pPr>
      <w:bookmarkStart w:id="3" w:name="_Toc_4_4_0000000007"/>
      <w:r>
        <w:rPr>
          <w:rFonts w:ascii="方正仿宋_GBK" w:eastAsia="方正仿宋_GBK" w:hAnsi="方正仿宋_GBK" w:cs="方正仿宋_GBK"/>
          <w:sz w:val="28"/>
        </w:rPr>
        <w:t>4.2025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市级绩效目标表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C07CA" w:rsidTr="002C07C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1B3D" w:rsidRDefault="00E93319">
            <w:pPr>
              <w:pStyle w:val="5"/>
            </w:pPr>
            <w:r>
              <w:t>264101</w:t>
            </w:r>
            <w:r>
              <w:t>天津市北辰区人民检察院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1B3D" w:rsidRDefault="00E93319">
            <w:pPr>
              <w:pStyle w:val="4"/>
            </w:pPr>
            <w:r>
              <w:t>单位：万元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2025</w:t>
            </w:r>
            <w:r>
              <w:t>年检察业务经费项目</w:t>
            </w:r>
            <w:r>
              <w:t>-2025</w:t>
            </w:r>
            <w:r>
              <w:t>市级</w:t>
            </w:r>
          </w:p>
        </w:tc>
      </w:tr>
      <w:tr w:rsidR="00B01B3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01B3D" w:rsidRDefault="00E933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B01B3D" w:rsidRDefault="00E93319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01B3D" w:rsidRDefault="00E93319">
            <w:pPr>
              <w:pStyle w:val="2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01B3D" w:rsidRDefault="00B01B3D">
            <w:pPr>
              <w:pStyle w:val="2"/>
            </w:pP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</w:tcPr>
          <w:p w:rsidR="00B01B3D" w:rsidRDefault="00B01B3D"/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用于本单位空调维保、消防维保、普法宣传支出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1.</w:t>
            </w:r>
            <w:r>
              <w:t>对于我院消防设施、空调设备，保障干警工作环境安全</w:t>
            </w:r>
          </w:p>
          <w:p w:rsidR="00B01B3D" w:rsidRDefault="00E93319">
            <w:pPr>
              <w:pStyle w:val="2"/>
            </w:pPr>
            <w:r>
              <w:t>2.</w:t>
            </w:r>
            <w:r>
              <w:t>按照市院</w:t>
            </w:r>
            <w:r>
              <w:t>2025</w:t>
            </w:r>
            <w:r>
              <w:t>年相关活动通知安排，逐项制定活动计划，做好事前申请等事项。</w:t>
            </w:r>
          </w:p>
        </w:tc>
      </w:tr>
    </w:tbl>
    <w:p w:rsidR="00B01B3D" w:rsidRDefault="00B01B3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C07CA" w:rsidTr="002C07C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1"/>
            </w:pPr>
            <w:r>
              <w:t>指标值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01B3D" w:rsidRDefault="00E933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维护保养面积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维护保养面积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≥16800</w:t>
            </w:r>
            <w:r>
              <w:t>平米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完成普法宣传次数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完成普法宣传次数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≥7</w:t>
            </w:r>
            <w:r>
              <w:t>次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维保项目数量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维保项目数量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2</w:t>
            </w:r>
            <w:r>
              <w:t>个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维护保养达标率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维护保养达标率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100%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普法宣传符合市院相关工作参评标准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普法宣传符合市院相关工作参评标准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100%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项目按计划完工率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项目按计划完工率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100%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宣传工作完成及时率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宣传工作完成及时率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≥95%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维护保养成本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维护保养成本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≤19</w:t>
            </w:r>
            <w:r>
              <w:t>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普法宣传成本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普法宣传成本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≤1</w:t>
            </w:r>
            <w:r>
              <w:t>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提高消防空调等设备使用时间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提高消防空调等设备使用时间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≥1</w:t>
            </w:r>
            <w:r>
              <w:t>年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持续开展宣传展示等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持续开展宣传展示等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可持续使用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保障办案业务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保障办案业务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保障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受益人员满意度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受益人员满意度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≥95%</w:t>
            </w:r>
          </w:p>
        </w:tc>
      </w:tr>
    </w:tbl>
    <w:p w:rsidR="00B01B3D" w:rsidRDefault="00B01B3D">
      <w:pPr>
        <w:sectPr w:rsidR="00B01B3D">
          <w:pgSz w:w="11900" w:h="16840"/>
          <w:pgMar w:top="1984" w:right="1304" w:bottom="1134" w:left="1304" w:header="720" w:footer="720" w:gutter="0"/>
          <w:cols w:space="720"/>
        </w:sectPr>
      </w:pPr>
    </w:p>
    <w:p w:rsidR="00B01B3D" w:rsidRDefault="00B01B3D">
      <w:pPr>
        <w:jc w:val="center"/>
      </w:pPr>
    </w:p>
    <w:p w:rsidR="00B01B3D" w:rsidRDefault="00E93319">
      <w:pPr>
        <w:ind w:firstLine="560"/>
        <w:outlineLvl w:val="3"/>
      </w:pPr>
      <w:bookmarkStart w:id="4" w:name="_Toc_4_4_0000000008"/>
      <w:r>
        <w:rPr>
          <w:rFonts w:ascii="方正仿宋_GBK" w:eastAsia="方正仿宋_GBK" w:hAnsi="方正仿宋_GBK" w:cs="方正仿宋_GBK"/>
          <w:sz w:val="28"/>
        </w:rPr>
        <w:t>5.2025</w:t>
      </w:r>
      <w:r>
        <w:rPr>
          <w:rFonts w:ascii="方正仿宋_GBK" w:eastAsia="方正仿宋_GBK" w:hAnsi="方正仿宋_GBK" w:cs="方正仿宋_GBK"/>
          <w:sz w:val="28"/>
        </w:rPr>
        <w:t>年检察业务经费项目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C07CA" w:rsidTr="002C07C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1B3D" w:rsidRDefault="00E93319">
            <w:pPr>
              <w:pStyle w:val="5"/>
            </w:pPr>
            <w:r>
              <w:t>264101</w:t>
            </w:r>
            <w:r>
              <w:t>天津市北辰区人民检察院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1B3D" w:rsidRDefault="00E93319">
            <w:pPr>
              <w:pStyle w:val="4"/>
            </w:pPr>
            <w:r>
              <w:t>单位：万元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2025</w:t>
            </w:r>
            <w:r>
              <w:t>年检察业务经费项目</w:t>
            </w:r>
            <w:r>
              <w:t>-2025</w:t>
            </w:r>
            <w:r>
              <w:t>中央</w:t>
            </w:r>
          </w:p>
        </w:tc>
      </w:tr>
      <w:tr w:rsidR="00B01B3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01B3D" w:rsidRDefault="00E933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57.75</w:t>
            </w:r>
          </w:p>
        </w:tc>
        <w:tc>
          <w:tcPr>
            <w:tcW w:w="1587" w:type="dxa"/>
            <w:vAlign w:val="center"/>
          </w:tcPr>
          <w:p w:rsidR="00B01B3D" w:rsidRDefault="00E93319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01B3D" w:rsidRDefault="00E93319">
            <w:pPr>
              <w:pStyle w:val="2"/>
            </w:pPr>
            <w:r>
              <w:t>57.75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01B3D" w:rsidRDefault="00B01B3D">
            <w:pPr>
              <w:pStyle w:val="2"/>
            </w:pP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</w:tcPr>
          <w:p w:rsidR="00B01B3D" w:rsidRDefault="00B01B3D"/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用于本单位检察书籍报刊、办公耗材、未检建设、听证费、无人机保险等支出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1.</w:t>
            </w:r>
            <w:r>
              <w:t>用于检察办案所需经费，保障单位正常检察业务工作顺利开展，充分发挥检察监督职能，有效维护国家利益和社会公共利益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B01B3D" w:rsidRDefault="00B01B3D">
            <w:pPr>
              <w:pStyle w:val="2"/>
            </w:pPr>
          </w:p>
          <w:p w:rsidR="00B01B3D" w:rsidRDefault="00E93319">
            <w:pPr>
              <w:pStyle w:val="2"/>
            </w:pPr>
            <w:r>
              <w:t>2.</w:t>
            </w:r>
            <w:r>
              <w:t>完成全年订阅目标任务，发挥报纸刊物在宣传、引领、推动新时代检察工作创新发展中的重要作用</w:t>
            </w:r>
          </w:p>
          <w:p w:rsidR="00B01B3D" w:rsidRDefault="00E93319">
            <w:pPr>
              <w:pStyle w:val="2"/>
            </w:pPr>
            <w:r>
              <w:t>3.</w:t>
            </w:r>
            <w:r>
              <w:t>加强未成年人检察社会支持体系建设，精准帮教涉罪未成年人，用心用情关爱救助未成年被害人。</w:t>
            </w:r>
          </w:p>
          <w:p w:rsidR="00B01B3D" w:rsidRDefault="00E93319">
            <w:pPr>
              <w:pStyle w:val="2"/>
            </w:pPr>
            <w:r>
              <w:t>4.</w:t>
            </w:r>
            <w:r>
              <w:t>以公开促公正、以听证促进公检察机关信力，让人民群众积极参加检察活动，提高人民群众的参与权、知情权</w:t>
            </w:r>
          </w:p>
        </w:tc>
      </w:tr>
    </w:tbl>
    <w:p w:rsidR="00B01B3D" w:rsidRDefault="00B01B3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C07CA" w:rsidTr="002C07C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1"/>
            </w:pPr>
            <w:r>
              <w:t>指标值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01B3D" w:rsidRDefault="00E933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服务部门数量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服务部门数量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≥10</w:t>
            </w:r>
            <w:r>
              <w:t>个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检察日报订阅份数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订阅报刊杂志的数量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≥500</w:t>
            </w:r>
            <w:r>
              <w:t>份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未成年犯罪嫌疑人和未成年被害人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未成年犯罪嫌疑人和未成年被害人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≥50</w:t>
            </w:r>
            <w:r>
              <w:t>人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邀请参与听证人员数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邀请参与听证人员数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≥300</w:t>
            </w:r>
            <w:r>
              <w:t>人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各项资金使用合规性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各项资金使用合规性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≥95%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检察日报订阅覆盖率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报刊杂志投放人群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≥90%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未成年人检察社会支持体系质效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未成年人检察社会支持体系质效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≥95%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听证人员资质审查合格率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听证人员资质审查合格率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100%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≥95%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检察日报订阅完成及时率</w:t>
            </w:r>
            <w:r>
              <w:tab/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按期完成时间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100%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依照委托及时开展未成年人检察工作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依照委托及时开展相关工作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≤7</w:t>
            </w:r>
            <w:r>
              <w:t>天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听证人员费用按时发放</w:t>
            </w:r>
            <w:r>
              <w:lastRenderedPageBreak/>
              <w:t>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lastRenderedPageBreak/>
              <w:t>听证人员费用按时发放率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≥95%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资金支付成本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资金支付成本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≤57.75</w:t>
            </w:r>
            <w:r>
              <w:t>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保障办公办案工作需求，保障检察业务工作有序开展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保障办公办案工作需求，反应我院干警积极履行法律监督职能，有效助推检察业务工作有序开展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有效保障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法治宣传社会影响力提升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法治宣传社会影响力提升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有效提升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精准帮教涉罪未成年人，用心用情关爱救助未成年被害人。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精准帮教涉罪未成年人，用心用情关爱救助未成年被害人。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有效帮扶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是否提高检察机关公信力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是否提高检察机关公信力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有效提高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业务工作保障长效机制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业务工作保障长效机制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健全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≥95%</w:t>
            </w:r>
          </w:p>
        </w:tc>
      </w:tr>
    </w:tbl>
    <w:p w:rsidR="00B01B3D" w:rsidRDefault="00B01B3D">
      <w:pPr>
        <w:sectPr w:rsidR="00B01B3D">
          <w:pgSz w:w="11900" w:h="16840"/>
          <w:pgMar w:top="1984" w:right="1304" w:bottom="1134" w:left="1304" w:header="720" w:footer="720" w:gutter="0"/>
          <w:cols w:space="720"/>
        </w:sectPr>
      </w:pPr>
    </w:p>
    <w:p w:rsidR="00B01B3D" w:rsidRDefault="00B01B3D">
      <w:pPr>
        <w:jc w:val="center"/>
      </w:pPr>
    </w:p>
    <w:p w:rsidR="00B01B3D" w:rsidRDefault="00E93319">
      <w:pPr>
        <w:ind w:firstLine="560"/>
        <w:outlineLvl w:val="3"/>
      </w:pPr>
      <w:bookmarkStart w:id="5" w:name="_Toc_4_4_0000000009"/>
      <w:r>
        <w:rPr>
          <w:rFonts w:ascii="方正仿宋_GBK" w:eastAsia="方正仿宋_GBK" w:hAnsi="方正仿宋_GBK" w:cs="方正仿宋_GBK"/>
          <w:sz w:val="28"/>
        </w:rPr>
        <w:t>6.2025</w:t>
      </w:r>
      <w:r>
        <w:rPr>
          <w:rFonts w:ascii="方正仿宋_GBK" w:eastAsia="方正仿宋_GBK" w:hAnsi="方正仿宋_GBK" w:cs="方正仿宋_GBK"/>
          <w:sz w:val="28"/>
        </w:rPr>
        <w:t>年检察业务装备购置项目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C07CA" w:rsidTr="002C07C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1B3D" w:rsidRDefault="00E93319">
            <w:pPr>
              <w:pStyle w:val="5"/>
            </w:pPr>
            <w:r>
              <w:t>264101</w:t>
            </w:r>
            <w:r>
              <w:t>天津市北辰区人民检察院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1B3D" w:rsidRDefault="00E93319">
            <w:pPr>
              <w:pStyle w:val="4"/>
            </w:pPr>
            <w:r>
              <w:t>单位：万元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2025</w:t>
            </w:r>
            <w:r>
              <w:t>年检察业务装备购置项目</w:t>
            </w:r>
            <w:r>
              <w:t>-2025</w:t>
            </w:r>
            <w:r>
              <w:t>中央</w:t>
            </w:r>
          </w:p>
        </w:tc>
      </w:tr>
      <w:tr w:rsidR="00B01B3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01B3D" w:rsidRDefault="00E933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9.75</w:t>
            </w:r>
          </w:p>
        </w:tc>
        <w:tc>
          <w:tcPr>
            <w:tcW w:w="1587" w:type="dxa"/>
            <w:vAlign w:val="center"/>
          </w:tcPr>
          <w:p w:rsidR="00B01B3D" w:rsidRDefault="00E93319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01B3D" w:rsidRDefault="00E93319">
            <w:pPr>
              <w:pStyle w:val="2"/>
            </w:pPr>
            <w:r>
              <w:t>9.75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01B3D" w:rsidRDefault="00B01B3D">
            <w:pPr>
              <w:pStyle w:val="2"/>
            </w:pP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</w:tcPr>
          <w:p w:rsidR="00B01B3D" w:rsidRDefault="00B01B3D"/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用于购买本单位业务专用设备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1.</w:t>
            </w:r>
            <w:r>
              <w:t>购置高拍仪，开展控告申诉业务，上报申诉材料，简化申报流程，提高控申工作效率</w:t>
            </w:r>
          </w:p>
          <w:p w:rsidR="00B01B3D" w:rsidRDefault="00E93319">
            <w:pPr>
              <w:pStyle w:val="2"/>
            </w:pPr>
            <w:r>
              <w:t>2.</w:t>
            </w:r>
            <w:r>
              <w:t>购置新媒体设备，高质效开展新闻宣传工作，提升检察工作影响力</w:t>
            </w:r>
          </w:p>
          <w:p w:rsidR="00B01B3D" w:rsidRDefault="00E93319">
            <w:pPr>
              <w:pStyle w:val="2"/>
            </w:pPr>
            <w:r>
              <w:t>3.</w:t>
            </w:r>
            <w:r>
              <w:t>购置保密柜，放置案卷等重要材料，提升工作环境安全，保障业务顺利进行</w:t>
            </w:r>
          </w:p>
        </w:tc>
      </w:tr>
    </w:tbl>
    <w:p w:rsidR="00B01B3D" w:rsidRDefault="00B01B3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C07CA" w:rsidTr="002C07C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1"/>
            </w:pPr>
            <w:r>
              <w:t>指标值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01B3D" w:rsidRDefault="00E933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新媒体设备数量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新媒体设备数量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1</w:t>
            </w:r>
            <w:r>
              <w:t>套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高拍仪购置数量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高拍仪购置数量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2</w:t>
            </w:r>
            <w:r>
              <w:t>台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保密柜购置数量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保密柜购置数量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22</w:t>
            </w:r>
            <w:r>
              <w:t>组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装备合格率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设备是否符合工作需求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100%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购置完成时间</w:t>
            </w:r>
            <w:r>
              <w:t>11</w:t>
            </w:r>
            <w:r>
              <w:t>月</w:t>
            </w:r>
            <w:r>
              <w:t>1</w:t>
            </w:r>
            <w:r>
              <w:t>日前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购置完成时间</w:t>
            </w:r>
            <w:r>
              <w:t>11</w:t>
            </w:r>
            <w:r>
              <w:t>月</w:t>
            </w:r>
            <w:r>
              <w:t>1</w:t>
            </w:r>
            <w:r>
              <w:t>日前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按期完成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设备采购金额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设备采购金额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≤9.75</w:t>
            </w:r>
            <w:r>
              <w:t>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设备正常使用年限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设备正常使用年限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可持续使用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保障办案业务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保障办案业务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保障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设备使用人员满意度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设备使用人员满意度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≥95%</w:t>
            </w:r>
          </w:p>
        </w:tc>
      </w:tr>
    </w:tbl>
    <w:p w:rsidR="00B01B3D" w:rsidRDefault="00B01B3D">
      <w:pPr>
        <w:sectPr w:rsidR="00B01B3D">
          <w:pgSz w:w="11900" w:h="16840"/>
          <w:pgMar w:top="1984" w:right="1304" w:bottom="1134" w:left="1304" w:header="720" w:footer="720" w:gutter="0"/>
          <w:cols w:space="720"/>
        </w:sectPr>
      </w:pPr>
    </w:p>
    <w:p w:rsidR="00B01B3D" w:rsidRDefault="00B01B3D">
      <w:pPr>
        <w:jc w:val="center"/>
      </w:pPr>
    </w:p>
    <w:p w:rsidR="00B01B3D" w:rsidRDefault="00E93319">
      <w:pPr>
        <w:ind w:firstLine="560"/>
        <w:outlineLvl w:val="3"/>
      </w:pPr>
      <w:bookmarkStart w:id="6" w:name="_Toc_4_4_0000000010"/>
      <w:r>
        <w:rPr>
          <w:rFonts w:ascii="方正仿宋_GBK" w:eastAsia="方正仿宋_GBK" w:hAnsi="方正仿宋_GBK" w:cs="方正仿宋_GBK"/>
          <w:sz w:val="28"/>
        </w:rPr>
        <w:t>7.2025</w:t>
      </w:r>
      <w:r>
        <w:rPr>
          <w:rFonts w:ascii="方正仿宋_GBK" w:eastAsia="方正仿宋_GBK" w:hAnsi="方正仿宋_GBK" w:cs="方正仿宋_GBK"/>
          <w:sz w:val="28"/>
        </w:rPr>
        <w:t>年司法救助项目</w:t>
      </w:r>
      <w:r>
        <w:rPr>
          <w:rFonts w:ascii="方正仿宋_GBK" w:eastAsia="方正仿宋_GBK" w:hAnsi="方正仿宋_GBK" w:cs="方正仿宋_GBK"/>
          <w:sz w:val="28"/>
        </w:rPr>
        <w:t>-2025</w:t>
      </w:r>
      <w:r>
        <w:rPr>
          <w:rFonts w:ascii="方正仿宋_GBK" w:eastAsia="方正仿宋_GBK" w:hAnsi="方正仿宋_GBK" w:cs="方正仿宋_GBK"/>
          <w:sz w:val="28"/>
        </w:rPr>
        <w:t>中央绩效目标表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C07CA" w:rsidTr="002C07C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1B3D" w:rsidRDefault="00E93319">
            <w:pPr>
              <w:pStyle w:val="5"/>
            </w:pPr>
            <w:r>
              <w:t>264101</w:t>
            </w:r>
            <w:r>
              <w:t>天津市北辰区人民检察院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1B3D" w:rsidRDefault="00E93319">
            <w:pPr>
              <w:pStyle w:val="4"/>
            </w:pPr>
            <w:r>
              <w:t>单位：万元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2025</w:t>
            </w:r>
            <w:r>
              <w:t>年司法救助项目</w:t>
            </w:r>
            <w:r>
              <w:t>-2025</w:t>
            </w:r>
            <w:r>
              <w:t>中央</w:t>
            </w:r>
          </w:p>
        </w:tc>
      </w:tr>
      <w:tr w:rsidR="00B01B3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01B3D" w:rsidRDefault="00E933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32.00</w:t>
            </w:r>
          </w:p>
        </w:tc>
        <w:tc>
          <w:tcPr>
            <w:tcW w:w="1587" w:type="dxa"/>
            <w:vAlign w:val="center"/>
          </w:tcPr>
          <w:p w:rsidR="00B01B3D" w:rsidRDefault="00E93319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01B3D" w:rsidRDefault="00E93319">
            <w:pPr>
              <w:pStyle w:val="2"/>
            </w:pPr>
            <w:r>
              <w:t>32.00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01B3D" w:rsidRDefault="00B01B3D">
            <w:pPr>
              <w:pStyle w:val="2"/>
            </w:pP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</w:tcPr>
          <w:p w:rsidR="00B01B3D" w:rsidRDefault="00B01B3D"/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用于本单位司法救助金的发放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1.</w:t>
            </w:r>
            <w:r>
              <w:t>对遭受犯罪侵害或者民事侵权，无法通过诉讼获得有效赔偿，生活面临急迫困难的当事人采取的辅助性救济措施。</w:t>
            </w:r>
          </w:p>
          <w:p w:rsidR="00B01B3D" w:rsidRDefault="00E93319">
            <w:pPr>
              <w:pStyle w:val="2"/>
            </w:pPr>
            <w:r>
              <w:t>2.</w:t>
            </w:r>
            <w:r>
              <w:t>通过运用救助等措施，化解案件矛盾，维护公平正义、促进社会和谐稳定</w:t>
            </w:r>
          </w:p>
        </w:tc>
      </w:tr>
    </w:tbl>
    <w:p w:rsidR="00B01B3D" w:rsidRDefault="00B01B3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C07CA" w:rsidTr="002C07C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1"/>
            </w:pPr>
            <w:r>
              <w:t>指标值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01B3D" w:rsidRDefault="00E933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司法救助案件数量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司法救助案件数量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≥30</w:t>
            </w:r>
            <w:r>
              <w:t>件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司法救助案件质量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救助经费支出合规率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≥98%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及时发放司法救助金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及时发放司法救助金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及时发放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司法救助金额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司法救助金额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≤32</w:t>
            </w:r>
            <w:r>
              <w:t>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解决群众急难愁盼问题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解决群众急难愁盼问题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有效解决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保障司法救助机制正常运转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保障司法救助机制正常运转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持续保障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被救助人满意度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被救助人满意度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≥90%</w:t>
            </w:r>
          </w:p>
        </w:tc>
      </w:tr>
    </w:tbl>
    <w:p w:rsidR="00B01B3D" w:rsidRDefault="00B01B3D">
      <w:pPr>
        <w:sectPr w:rsidR="00B01B3D">
          <w:pgSz w:w="11900" w:h="16840"/>
          <w:pgMar w:top="1984" w:right="1304" w:bottom="1134" w:left="1304" w:header="720" w:footer="720" w:gutter="0"/>
          <w:cols w:space="720"/>
        </w:sectPr>
      </w:pPr>
    </w:p>
    <w:p w:rsidR="00B01B3D" w:rsidRDefault="00B01B3D">
      <w:pPr>
        <w:jc w:val="center"/>
      </w:pPr>
    </w:p>
    <w:p w:rsidR="00B01B3D" w:rsidRDefault="00E93319">
      <w:pPr>
        <w:ind w:firstLine="560"/>
        <w:outlineLvl w:val="3"/>
      </w:pPr>
      <w:bookmarkStart w:id="7" w:name="_Toc_4_4_0000000011"/>
      <w:r>
        <w:rPr>
          <w:rFonts w:ascii="方正仿宋_GBK" w:eastAsia="方正仿宋_GBK" w:hAnsi="方正仿宋_GBK" w:cs="方正仿宋_GBK"/>
          <w:sz w:val="28"/>
        </w:rPr>
        <w:t>8.</w:t>
      </w:r>
      <w:r>
        <w:rPr>
          <w:rFonts w:ascii="方正仿宋_GBK" w:eastAsia="方正仿宋_GBK" w:hAnsi="方正仿宋_GBK" w:cs="方正仿宋_GBK"/>
          <w:sz w:val="28"/>
        </w:rPr>
        <w:t>净水改造</w:t>
      </w:r>
      <w:r>
        <w:rPr>
          <w:rFonts w:ascii="方正仿宋_GBK" w:eastAsia="方正仿宋_GBK" w:hAnsi="方正仿宋_GBK" w:cs="方正仿宋_GBK"/>
          <w:sz w:val="28"/>
        </w:rPr>
        <w:t>-</w:t>
      </w:r>
      <w:r>
        <w:rPr>
          <w:rFonts w:ascii="方正仿宋_GBK" w:eastAsia="方正仿宋_GBK" w:hAnsi="方正仿宋_GBK" w:cs="方正仿宋_GBK"/>
          <w:sz w:val="28"/>
        </w:rPr>
        <w:t>非财政拨款绩效目标表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2C07CA" w:rsidTr="002C07CA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1B3D" w:rsidRDefault="00E93319">
            <w:pPr>
              <w:pStyle w:val="5"/>
            </w:pPr>
            <w:r>
              <w:t>264101</w:t>
            </w:r>
            <w:r>
              <w:t>天津市北辰区人民检察院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B01B3D" w:rsidRDefault="00E93319">
            <w:pPr>
              <w:pStyle w:val="4"/>
            </w:pPr>
            <w:r>
              <w:t>单位：万元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净水改造</w:t>
            </w:r>
            <w:r>
              <w:t>-</w:t>
            </w:r>
            <w:r>
              <w:t>非财政拨款</w:t>
            </w:r>
          </w:p>
        </w:tc>
      </w:tr>
      <w:tr w:rsidR="00B01B3D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01B3D" w:rsidRDefault="00E93319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3.06</w:t>
            </w:r>
          </w:p>
        </w:tc>
        <w:tc>
          <w:tcPr>
            <w:tcW w:w="1587" w:type="dxa"/>
            <w:vAlign w:val="center"/>
          </w:tcPr>
          <w:p w:rsidR="00B01B3D" w:rsidRDefault="00E93319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843" w:type="dxa"/>
            <w:vAlign w:val="center"/>
          </w:tcPr>
          <w:p w:rsidR="00B01B3D" w:rsidRDefault="00B01B3D">
            <w:pPr>
              <w:pStyle w:val="2"/>
            </w:pP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3.06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</w:tcPr>
          <w:p w:rsidR="00B01B3D" w:rsidRDefault="00B01B3D"/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用于我院饮用水改造及购买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B01B3D" w:rsidRDefault="00E93319">
            <w:pPr>
              <w:pStyle w:val="2"/>
            </w:pPr>
            <w:r>
              <w:t>1.</w:t>
            </w:r>
            <w:r>
              <w:t>购买饮用水，保障全院干警饮用水安全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B01B3D" w:rsidRDefault="00B01B3D">
            <w:pPr>
              <w:pStyle w:val="2"/>
            </w:pPr>
          </w:p>
        </w:tc>
      </w:tr>
    </w:tbl>
    <w:p w:rsidR="00B01B3D" w:rsidRDefault="00B01B3D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276"/>
        <w:gridCol w:w="1276"/>
        <w:gridCol w:w="1332"/>
        <w:gridCol w:w="3430"/>
        <w:gridCol w:w="2551"/>
      </w:tblGrid>
      <w:tr w:rsidR="002C07CA" w:rsidTr="002C07C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1"/>
            </w:pPr>
            <w:r>
              <w:t>指标值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B01B3D" w:rsidRDefault="00E93319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保障人数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经费保障人数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≥150</w:t>
            </w:r>
            <w:r>
              <w:t>人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饮用水使用安全性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饮用水使用是否安全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100</w:t>
            </w:r>
            <w:r>
              <w:t>百分之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饮用水使用响应时间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饮用水使用响应时间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≤10</w:t>
            </w:r>
            <w:r>
              <w:t>分钟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B01B3D" w:rsidRDefault="00B01B3D"/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项目金额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项目金额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≤3.06</w:t>
            </w:r>
            <w:r>
              <w:t>万元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保障能力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项目保障能力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饮用水安全保障</w:t>
            </w:r>
          </w:p>
        </w:tc>
      </w:tr>
      <w:tr w:rsidR="002C07CA" w:rsidTr="002C07CA">
        <w:trPr>
          <w:trHeight w:val="369"/>
          <w:jc w:val="center"/>
        </w:trPr>
        <w:tc>
          <w:tcPr>
            <w:tcW w:w="1276" w:type="dxa"/>
            <w:vAlign w:val="center"/>
          </w:tcPr>
          <w:p w:rsidR="00B01B3D" w:rsidRDefault="00E93319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B01B3D" w:rsidRDefault="00E93319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B01B3D" w:rsidRDefault="00E93319">
            <w:pPr>
              <w:pStyle w:val="2"/>
            </w:pPr>
            <w:r>
              <w:t>服务对象满意度</w:t>
            </w:r>
          </w:p>
        </w:tc>
        <w:tc>
          <w:tcPr>
            <w:tcW w:w="3430" w:type="dxa"/>
            <w:vAlign w:val="center"/>
          </w:tcPr>
          <w:p w:rsidR="00B01B3D" w:rsidRDefault="00E93319">
            <w:pPr>
              <w:pStyle w:val="2"/>
            </w:pPr>
            <w:r>
              <w:t>服务对象满意度</w:t>
            </w:r>
          </w:p>
        </w:tc>
        <w:tc>
          <w:tcPr>
            <w:tcW w:w="2551" w:type="dxa"/>
            <w:vAlign w:val="center"/>
          </w:tcPr>
          <w:p w:rsidR="00B01B3D" w:rsidRDefault="00E93319">
            <w:pPr>
              <w:pStyle w:val="2"/>
            </w:pPr>
            <w:r>
              <w:t>≥95</w:t>
            </w:r>
            <w:r>
              <w:t>百分之</w:t>
            </w:r>
          </w:p>
        </w:tc>
      </w:tr>
    </w:tbl>
    <w:p w:rsidR="00B01B3D" w:rsidRDefault="00B01B3D"/>
    <w:sectPr w:rsidR="00B01B3D" w:rsidSect="00B01B3D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319" w:rsidRDefault="00E93319" w:rsidP="00B01B3D">
      <w:r>
        <w:separator/>
      </w:r>
    </w:p>
  </w:endnote>
  <w:endnote w:type="continuationSeparator" w:id="1">
    <w:p w:rsidR="00E93319" w:rsidRDefault="00E93319" w:rsidP="00B01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CA" w:rsidRDefault="002C07C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CA" w:rsidRDefault="002C07C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CA" w:rsidRDefault="002C07C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3D" w:rsidRDefault="00B01B3D">
    <w:r>
      <w:fldChar w:fldCharType="begin"/>
    </w:r>
    <w:r w:rsidR="00E93319">
      <w:instrText>PAGE "page number"</w:instrText>
    </w:r>
    <w:r>
      <w:fldChar w:fldCharType="separate"/>
    </w:r>
    <w:r w:rsidR="002C07CA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3D" w:rsidRDefault="00B01B3D">
    <w:pPr>
      <w:jc w:val="right"/>
    </w:pPr>
    <w:r>
      <w:fldChar w:fldCharType="begin"/>
    </w:r>
    <w:r w:rsidR="00E93319">
      <w:instrText>PAGE "page number"</w:instrText>
    </w:r>
    <w:r>
      <w:fldChar w:fldCharType="separate"/>
    </w:r>
    <w:r w:rsidR="002C07C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319" w:rsidRDefault="00E93319" w:rsidP="00B01B3D">
      <w:r>
        <w:separator/>
      </w:r>
    </w:p>
  </w:footnote>
  <w:footnote w:type="continuationSeparator" w:id="1">
    <w:p w:rsidR="00E93319" w:rsidRDefault="00E93319" w:rsidP="00B01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CA" w:rsidRDefault="002C07C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CA" w:rsidRDefault="002C07C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7CA" w:rsidRDefault="002C07C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EB5"/>
    <w:multiLevelType w:val="multilevel"/>
    <w:tmpl w:val="95D45F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0E451FF5"/>
    <w:multiLevelType w:val="multilevel"/>
    <w:tmpl w:val="704C8F7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C116524"/>
    <w:multiLevelType w:val="multilevel"/>
    <w:tmpl w:val="B850759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C4255A9"/>
    <w:multiLevelType w:val="multilevel"/>
    <w:tmpl w:val="E8BADF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E58475D"/>
    <w:multiLevelType w:val="multilevel"/>
    <w:tmpl w:val="143EF02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4FC17C0"/>
    <w:multiLevelType w:val="multilevel"/>
    <w:tmpl w:val="CF7C503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26A963BC"/>
    <w:multiLevelType w:val="multilevel"/>
    <w:tmpl w:val="C842469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7">
    <w:nsid w:val="32547081"/>
    <w:multiLevelType w:val="multilevel"/>
    <w:tmpl w:val="B04E0FC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3C0B1FAE"/>
    <w:multiLevelType w:val="multilevel"/>
    <w:tmpl w:val="2AF2CE1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9">
    <w:nsid w:val="42D1024E"/>
    <w:multiLevelType w:val="multilevel"/>
    <w:tmpl w:val="1C240352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474A2561"/>
    <w:multiLevelType w:val="multilevel"/>
    <w:tmpl w:val="8C2E66F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1">
    <w:nsid w:val="47704A6A"/>
    <w:multiLevelType w:val="multilevel"/>
    <w:tmpl w:val="2534BF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4927112C"/>
    <w:multiLevelType w:val="multilevel"/>
    <w:tmpl w:val="00EA6D2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3">
    <w:nsid w:val="5023160E"/>
    <w:multiLevelType w:val="multilevel"/>
    <w:tmpl w:val="A38CC02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4">
    <w:nsid w:val="50B61C15"/>
    <w:multiLevelType w:val="multilevel"/>
    <w:tmpl w:val="1C32EF9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5">
    <w:nsid w:val="61781496"/>
    <w:multiLevelType w:val="multilevel"/>
    <w:tmpl w:val="F1D666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6">
    <w:nsid w:val="64D51AB0"/>
    <w:multiLevelType w:val="multilevel"/>
    <w:tmpl w:val="04CC649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7">
    <w:nsid w:val="6CD32D75"/>
    <w:multiLevelType w:val="multilevel"/>
    <w:tmpl w:val="2C8E88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8">
    <w:nsid w:val="6E601EE1"/>
    <w:multiLevelType w:val="multilevel"/>
    <w:tmpl w:val="C9E0291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9">
    <w:nsid w:val="6FD808FE"/>
    <w:multiLevelType w:val="multilevel"/>
    <w:tmpl w:val="5E7C3BD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0">
    <w:nsid w:val="70622E3D"/>
    <w:multiLevelType w:val="multilevel"/>
    <w:tmpl w:val="2FFAF40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1">
    <w:nsid w:val="76A979CE"/>
    <w:multiLevelType w:val="multilevel"/>
    <w:tmpl w:val="4B4C304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0"/>
  </w:num>
  <w:num w:numId="5">
    <w:abstractNumId w:val="3"/>
  </w:num>
  <w:num w:numId="6">
    <w:abstractNumId w:val="12"/>
  </w:num>
  <w:num w:numId="7">
    <w:abstractNumId w:val="5"/>
  </w:num>
  <w:num w:numId="8">
    <w:abstractNumId w:val="14"/>
  </w:num>
  <w:num w:numId="9">
    <w:abstractNumId w:val="21"/>
  </w:num>
  <w:num w:numId="10">
    <w:abstractNumId w:val="4"/>
  </w:num>
  <w:num w:numId="11">
    <w:abstractNumId w:val="0"/>
  </w:num>
  <w:num w:numId="12">
    <w:abstractNumId w:val="7"/>
  </w:num>
  <w:num w:numId="13">
    <w:abstractNumId w:val="8"/>
  </w:num>
  <w:num w:numId="14">
    <w:abstractNumId w:val="19"/>
  </w:num>
  <w:num w:numId="15">
    <w:abstractNumId w:val="18"/>
  </w:num>
  <w:num w:numId="16">
    <w:abstractNumId w:val="17"/>
  </w:num>
  <w:num w:numId="17">
    <w:abstractNumId w:val="11"/>
  </w:num>
  <w:num w:numId="18">
    <w:abstractNumId w:val="6"/>
  </w:num>
  <w:num w:numId="19">
    <w:abstractNumId w:val="15"/>
  </w:num>
  <w:num w:numId="20">
    <w:abstractNumId w:val="9"/>
  </w:num>
  <w:num w:numId="21">
    <w:abstractNumId w:val="1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evenAndOddHeaders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B01B3D"/>
    <w:rsid w:val="002C07CA"/>
    <w:rsid w:val="00B01B3D"/>
    <w:rsid w:val="00E9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3D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B01B3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B01B3D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B01B3D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B01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B01B3D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B01B3D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B01B3D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B01B3D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B01B3D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B01B3D"/>
    <w:pPr>
      <w:ind w:left="240"/>
    </w:pPr>
  </w:style>
  <w:style w:type="paragraph" w:customStyle="1" w:styleId="TOC4">
    <w:name w:val="TOC 4"/>
    <w:basedOn w:val="a"/>
    <w:qFormat/>
    <w:rsid w:val="00B01B3D"/>
    <w:pPr>
      <w:ind w:left="720"/>
    </w:pPr>
  </w:style>
  <w:style w:type="paragraph" w:customStyle="1" w:styleId="TOC1">
    <w:name w:val="TOC 1"/>
    <w:basedOn w:val="a"/>
    <w:qFormat/>
    <w:rsid w:val="00B01B3D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2C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07CA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2C07C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07CA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endnotes" Target="endnotes.xml"/><Relationship Id="rId3" Type="http://schemas.openxmlformats.org/officeDocument/2006/relationships/customXml" Target="../customXml/item3.xml"/><Relationship Id="rId21" Type="http://schemas.openxmlformats.org/officeDocument/2006/relationships/numbering" Target="numbering.xml"/><Relationship Id="rId34" Type="http://schemas.openxmlformats.org/officeDocument/2006/relationships/footer" Target="footer5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footnotes" Target="footnotes.xml"/><Relationship Id="rId33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webSettings" Target="webSettings.xml"/><Relationship Id="rId32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settings" Target="settings.xml"/><Relationship Id="rId28" Type="http://schemas.openxmlformats.org/officeDocument/2006/relationships/header" Target="header2.xml"/><Relationship Id="rId36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tyles" Target="styles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2025-01-15T14:45:51Z</dcterms:created>
  <dcterms:modified xsi:type="dcterms:W3CDTF">2025-01-15T06:45:51Z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2025-01-15T14:45:50Z</dcterms:created>
  <dcterms:modified xsi:type="dcterms:W3CDTF">2025-01-15T06:45:50Z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2025-01-15T14:45:51Z</dcterms:created>
  <dcterms:modified xsi:type="dcterms:W3CDTF">2025-01-15T06:45:51Z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2025-01-15T14:45:51Z</dcterms:created>
  <dcterms:modified xsi:type="dcterms:W3CDTF">2025-01-15T06:45:51Z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2025-01-15T14:45:50Z</dcterms:created>
  <dcterms:modified xsi:type="dcterms:W3CDTF">2025-01-15T06:45:50Z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2025-01-15T14:45:52Z</dcterms:created>
  <dcterms:modified xsi:type="dcterms:W3CDTF">2025-01-15T06:45:52Z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2025-01-15T14:45:51Z</dcterms:created>
  <dcterms:modified xsi:type="dcterms:W3CDTF">2025-01-15T06:45:51Z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2025-01-15T14:45:50Z</dcterms:created>
  <dcterms:modified xsi:type="dcterms:W3CDTF">2025-01-15T06:45:50Z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2025-01-15T14:45:52Z</dcterms:created>
  <dcterms:modified xsi:type="dcterms:W3CDTF">2025-01-15T06:45:52Z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2025-01-15T14:45:50Z</dcterms:created>
  <dcterms:modified xsi:type="dcterms:W3CDTF">2025-01-15T06:45:50Z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4A2D7A8F-67FE-49FE-96F9-3B494C8B0EB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DC46B8BB-0AE2-4D49-8E13-F86F4365E31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8A951EF1-343B-4F4C-957F-F1EE7F4063C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9AF56525-B5FB-4236-A00E-A5CED7E8A21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AD2BFFDC-6B24-4C8C-BB6F-97B3BD4824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CA7D6F90-D894-455E-8A37-225E13D365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5.xml><?xml version="1.0" encoding="utf-8"?>
<ds:datastoreItem xmlns:ds="http://schemas.openxmlformats.org/officeDocument/2006/customXml" ds:itemID="{28F465C4-47BA-409F-8D6D-67A7C07F477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76AEAB92-7583-45EA-A1ED-A1EEBA95429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5D3C4A7F-1F56-4D07-9B88-FD20779AA7B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064788B3-DB75-450F-8332-D16B7AEAA33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95C3E3FD-0A55-408F-945B-F9804865DCD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F5C046D2-B718-4FA0-BC5A-EABB8180BD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A09DA237-E635-4E94-80AE-8107B3A84AB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B6883B-8745-47EA-AD16-45EF226F3EB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46777317-AFE4-433D-A3BB-2834F1BBD8A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064798E-52E7-461C-B8FE-343CCE99FAD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95D5BABD-3EC0-47E9-968D-BC747814FF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5360E763-9FF4-4907-8E3F-60BFCF74C2F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A5F6B506-A220-488D-BC5D-527E3329707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09BCCE5B-4545-4106-855B-9CB6C0C9F06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904</Words>
  <Characters>5156</Characters>
  <Application>Microsoft Office Word</Application>
  <DocSecurity>0</DocSecurity>
  <Lines>42</Lines>
  <Paragraphs>12</Paragraphs>
  <ScaleCrop>false</ScaleCrop>
  <Company>Micorosoft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Micorosoft</cp:lastModifiedBy>
  <cp:revision>2</cp:revision>
  <dcterms:created xsi:type="dcterms:W3CDTF">2025-01-15T14:45:00Z</dcterms:created>
  <dcterms:modified xsi:type="dcterms:W3CDTF">2025-01-16T07:41:00Z</dcterms:modified>
</cp:coreProperties>
</file>