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A82FE6">
      <w:pPr>
        <w:jc w:val="center"/>
      </w:pPr>
      <w:r w:rsidRPr="00D35095">
        <w:rPr>
          <w:rFonts w:ascii="方正小标宋简体" w:eastAsia="方正小标宋简体" w:hAnsi="方正小标宋_GBK" w:cs="方正小标宋_GBK"/>
          <w:sz w:val="56"/>
          <w:szCs w:val="56"/>
        </w:rPr>
        <w:t>天津市作家协会</w:t>
      </w:r>
    </w:p>
    <w:p w:rsidR="00D35095" w:rsidRPr="00EC70EA" w:rsidRDefault="00D35095" w:rsidP="00D3509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D35095" w:rsidRPr="00EC70EA" w:rsidRDefault="00D35095" w:rsidP="00D3509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</w:pPr>
    </w:p>
    <w:p w:rsidR="00135DCE" w:rsidRDefault="00135DCE">
      <w:pPr>
        <w:jc w:val="center"/>
        <w:sectPr w:rsidR="00135DC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135DCE" w:rsidRDefault="00135DCE">
      <w:pPr>
        <w:jc w:val="center"/>
      </w:pPr>
    </w:p>
    <w:p w:rsidR="00135DCE" w:rsidRDefault="00A82FE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135DCE" w:rsidRDefault="00135DCE">
      <w:pPr>
        <w:jc w:val="center"/>
      </w:pPr>
    </w:p>
    <w:p w:rsidR="00135DCE" w:rsidRDefault="00135DCE">
      <w:pPr>
        <w:pStyle w:val="11"/>
        <w:tabs>
          <w:tab w:val="right" w:leader="dot" w:pos="9282"/>
        </w:tabs>
      </w:pPr>
      <w:r>
        <w:fldChar w:fldCharType="begin"/>
      </w:r>
      <w:r w:rsidR="00A82FE6">
        <w:instrText>TOC \o "4-4" \h \z \u</w:instrText>
      </w:r>
      <w:r>
        <w:fldChar w:fldCharType="separate"/>
      </w:r>
      <w:hyperlink w:anchor="_Toc_4_4_0000000004" w:history="1">
        <w:r w:rsidR="00A82FE6">
          <w:t>1.</w:t>
        </w:r>
        <w:r w:rsidR="00A82FE6">
          <w:t>《天津文学》办刊经费绩效目标表</w:t>
        </w:r>
      </w:hyperlink>
    </w:p>
    <w:p w:rsidR="00135DCE" w:rsidRDefault="00B90ACC">
      <w:pPr>
        <w:pStyle w:val="11"/>
        <w:tabs>
          <w:tab w:val="right" w:leader="dot" w:pos="9282"/>
        </w:tabs>
      </w:pPr>
      <w:hyperlink w:anchor="_Toc_4_4_0000000005" w:history="1">
        <w:r w:rsidR="00A82FE6">
          <w:t>2.</w:t>
        </w:r>
        <w:r w:rsidR="00A82FE6">
          <w:t>第十二届合同制作家绩效目标表</w:t>
        </w:r>
      </w:hyperlink>
    </w:p>
    <w:p w:rsidR="00135DCE" w:rsidRDefault="00B90ACC">
      <w:pPr>
        <w:pStyle w:val="11"/>
        <w:tabs>
          <w:tab w:val="right" w:leader="dot" w:pos="9282"/>
        </w:tabs>
      </w:pPr>
      <w:hyperlink w:anchor="_Toc_4_4_0000000006" w:history="1">
        <w:r w:rsidR="00A82FE6">
          <w:t>3.</w:t>
        </w:r>
        <w:r w:rsidR="00A82FE6">
          <w:t>天津文学馆活动及藏品收集保管绩效目标表</w:t>
        </w:r>
      </w:hyperlink>
    </w:p>
    <w:p w:rsidR="00135DCE" w:rsidRDefault="00B90ACC">
      <w:pPr>
        <w:pStyle w:val="11"/>
        <w:tabs>
          <w:tab w:val="right" w:leader="dot" w:pos="9282"/>
        </w:tabs>
      </w:pPr>
      <w:hyperlink w:anchor="_Toc_4_4_0000000007" w:history="1">
        <w:r w:rsidR="00A82FE6">
          <w:t>4.</w:t>
        </w:r>
        <w:r w:rsidR="00A82FE6">
          <w:t>天津市作家协会第六次代表大会绩效目标表</w:t>
        </w:r>
      </w:hyperlink>
    </w:p>
    <w:p w:rsidR="00135DCE" w:rsidRDefault="00B90ACC">
      <w:pPr>
        <w:pStyle w:val="11"/>
        <w:tabs>
          <w:tab w:val="right" w:leader="dot" w:pos="9282"/>
        </w:tabs>
      </w:pPr>
      <w:hyperlink w:anchor="_Toc_4_4_0000000008" w:history="1">
        <w:r w:rsidR="00A82FE6">
          <w:t>5.</w:t>
        </w:r>
        <w:r w:rsidR="00A82FE6">
          <w:t>文化创作保障经费绩效目标表</w:t>
        </w:r>
      </w:hyperlink>
    </w:p>
    <w:p w:rsidR="00135DCE" w:rsidRDefault="00135DCE">
      <w:pPr>
        <w:sectPr w:rsidR="00135DCE">
          <w:footerReference w:type="even" r:id="rId27"/>
          <w:footerReference w:type="default" r:id="rId2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135DCE" w:rsidRDefault="00A82FE6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1.《天津文学》办刊经费绩效目标表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35095" w:rsidTr="00D3509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5"/>
            </w:pPr>
            <w:r>
              <w:t>568201天津市作家协会文学院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4"/>
            </w:pPr>
            <w:r>
              <w:t>单位：万元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《天津文学》办刊经费</w:t>
            </w:r>
          </w:p>
        </w:tc>
      </w:tr>
      <w:tr w:rsidR="00135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135DCE" w:rsidRDefault="00A82FE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5DCE" w:rsidRDefault="00A82FE6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5DCE" w:rsidRDefault="00135DCE">
            <w:pPr>
              <w:pStyle w:val="2"/>
            </w:pP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</w:tcPr>
          <w:p w:rsidR="00135DCE" w:rsidRDefault="00135DCE"/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立足天津市，面向全国，贴近社会，贴近生活，贴近群众。展示文学作品，表现巩固扶贫成果、寻求共同富裕、营造和谐社会、彰显大国风范的时代主题。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1.立足天津市，面向全国，贴近社会，贴近生活，贴近群众。展示文学作品，表现巩固扶贫成果、寻求共同富裕、营造和谐社会、彰显大国风范的时代主题。1.年发行12000本以上，扩大文化宣传；2.全年发行12期；3.发表名家撰稿不低于24篇，讴歌新时代文化；4.推出新人新作不低于36篇，发现培养文学新人；5.《天津文学》发表作品让读者满意；6.面向本市各区基层作者的系列改稿会2次，培养文学新人，促进天津文化繁荣发展。</w:t>
            </w:r>
          </w:p>
        </w:tc>
      </w:tr>
    </w:tbl>
    <w:p w:rsidR="00135DCE" w:rsidRDefault="00135D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35095" w:rsidTr="00D3509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1"/>
            </w:pPr>
            <w:r>
              <w:t>指标值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年发行量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年发行量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≥12000册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发行期数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发行期数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12期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改稿会次数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改稿会次数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2次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期刊文字错误率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期刊文字错误率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≤0.02%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期刊合格率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期刊合格率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100%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年刊载名家大家作品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年刊载名家大家作品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≥24篇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年刊载新人作品</w:t>
            </w:r>
          </w:p>
          <w:p w:rsidR="00135DCE" w:rsidRDefault="00135DCE">
            <w:pPr>
              <w:pStyle w:val="2"/>
            </w:pP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年刊载新人作品</w:t>
            </w:r>
          </w:p>
          <w:p w:rsidR="00135DCE" w:rsidRDefault="00135DCE">
            <w:pPr>
              <w:pStyle w:val="2"/>
            </w:pP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≥36篇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每期发行时间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每期发行时间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每月1日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“主题出版“作品刊载时间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“主题出版“作品刊载时间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会议前1月，政策发布后1月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≤15万元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稿费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稿费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≤53万元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全年办公费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全年办公费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≤2万元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全年发行收入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全年发行收入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≥3万元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全年作品转载量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全年作品转载量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≥10次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全年刊载生态类作品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全年刊载生态类作品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≥6篇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微信公众号订阅人数增长率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微信公众号订阅人数增长率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≥3%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≥90%</w:t>
            </w:r>
          </w:p>
        </w:tc>
      </w:tr>
    </w:tbl>
    <w:p w:rsidR="00135DCE" w:rsidRDefault="00135DCE">
      <w:pPr>
        <w:sectPr w:rsidR="00135DCE">
          <w:pgSz w:w="11900" w:h="16840"/>
          <w:pgMar w:top="1984" w:right="1304" w:bottom="1134" w:left="1304" w:header="720" w:footer="720" w:gutter="0"/>
          <w:cols w:space="720"/>
        </w:sectPr>
      </w:pPr>
    </w:p>
    <w:p w:rsidR="00135DCE" w:rsidRDefault="00135DCE">
      <w:pPr>
        <w:jc w:val="center"/>
      </w:pPr>
    </w:p>
    <w:p w:rsidR="00135DCE" w:rsidRDefault="00A82FE6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2.第十二届合同制作家绩效目标表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35095" w:rsidTr="00D3509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5"/>
            </w:pPr>
            <w:r>
              <w:t>568201天津市作家协会文学院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4"/>
            </w:pPr>
            <w:r>
              <w:t>单位：万元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第十二届合同制作家</w:t>
            </w:r>
          </w:p>
        </w:tc>
      </w:tr>
      <w:tr w:rsidR="00135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:rsidR="00135DCE" w:rsidRDefault="00A82FE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5DCE" w:rsidRDefault="00A82FE6">
            <w:pPr>
              <w:pStyle w:val="2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5DCE" w:rsidRDefault="00135DCE">
            <w:pPr>
              <w:pStyle w:val="2"/>
            </w:pP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</w:tcPr>
          <w:p w:rsidR="00135DCE" w:rsidRDefault="00135DCE"/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1.签约作家12人。2.召开申报评审会、开展文学交流、基层采风、创作座谈、作品研讨等文学活动。3.每场活动参加人数不少于20人；每年召开不少于2次的文学活动。4.发表作品不少于40篇。5.按时完成所有工作。6.扶持培养文学人才，提高天津文学研究水平。7.签约作家满意度</w:t>
            </w:r>
            <w:r w:rsidR="00B03EE4">
              <w:t>≥</w:t>
            </w:r>
            <w:r>
              <w:t>90%。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1.1.签约作家12人。2.召开申报评审会、开展文学交流、基层采风、创作座谈、作品研讨等文学活动。3.每场活动参加人数不少于20人；每年召开不少于2次的文学活动。4.发表作品不少于40篇。5.按时完成所有工作。6.扶持培养文学人才，提高天津文学研究水平。7.签约作家满意度</w:t>
            </w:r>
            <w:r w:rsidR="00B03EE4">
              <w:t>≥</w:t>
            </w:r>
            <w:r>
              <w:t>90%。</w:t>
            </w:r>
          </w:p>
        </w:tc>
      </w:tr>
    </w:tbl>
    <w:p w:rsidR="00135DCE" w:rsidRDefault="00135D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35095" w:rsidTr="00D3509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1"/>
            </w:pPr>
            <w:r>
              <w:t>指标值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签约作家人数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签约作家人数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12人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文学活动人数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文学活动人数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≥20人每次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作品发篇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作品发篇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≥40篇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按时完成度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按时完成度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100%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申报评审会、文学交流、基层采风、创作座谈、作品研讨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申报评审会、文学交</w:t>
            </w:r>
            <w:bookmarkStart w:id="2" w:name="_GoBack"/>
            <w:bookmarkEnd w:id="2"/>
            <w:r>
              <w:t>流、基层采风、创作座谈、作品研讨、作家津贴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≤18万元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扶持培养文学人才，提高天津文学创作水平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扶持培养文学人才，提高天津文学创作水平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发现新人提高文学水平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签约作家满意度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签约作家满意度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≥90%</w:t>
            </w:r>
          </w:p>
        </w:tc>
      </w:tr>
    </w:tbl>
    <w:p w:rsidR="00135DCE" w:rsidRDefault="00135DCE">
      <w:pPr>
        <w:sectPr w:rsidR="00135DCE">
          <w:pgSz w:w="11900" w:h="16840"/>
          <w:pgMar w:top="1984" w:right="1304" w:bottom="1134" w:left="1304" w:header="720" w:footer="720" w:gutter="0"/>
          <w:cols w:space="720"/>
        </w:sectPr>
      </w:pPr>
    </w:p>
    <w:p w:rsidR="00135DCE" w:rsidRDefault="00135DCE">
      <w:pPr>
        <w:jc w:val="center"/>
      </w:pPr>
    </w:p>
    <w:p w:rsidR="00135DCE" w:rsidRDefault="00A82FE6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sz w:val="28"/>
        </w:rPr>
        <w:t>3.天津文学馆活动及藏品收集保管绩效目标表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35095" w:rsidTr="00D3509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5"/>
            </w:pPr>
            <w:r>
              <w:t>568205天津文学馆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4"/>
            </w:pPr>
            <w:r>
              <w:t>单位：万元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天津文学馆活动及藏品收集保管</w:t>
            </w:r>
          </w:p>
        </w:tc>
      </w:tr>
      <w:tr w:rsidR="00135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135DCE" w:rsidRDefault="00A82FE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5DCE" w:rsidRDefault="00A82FE6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5DCE" w:rsidRDefault="00135DCE">
            <w:pPr>
              <w:pStyle w:val="2"/>
            </w:pP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</w:tcPr>
          <w:p w:rsidR="00135DCE" w:rsidRDefault="00135DCE"/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丰富天津文学馆馆藏、加强学习交流、举办活动等方式提高天津文学馆公共文化服务能力和服务水平。具体如下：</w:t>
            </w:r>
          </w:p>
          <w:p w:rsidR="00135DCE" w:rsidRDefault="00A82FE6">
            <w:pPr>
              <w:pStyle w:val="2"/>
            </w:pPr>
            <w:r>
              <w:t>1.购买馆藏图书等；拜访、邀请作家及家属捐赠；藏品修复、复制、保管以及相关定制等。</w:t>
            </w:r>
          </w:p>
          <w:p w:rsidR="00135DCE" w:rsidRDefault="00A82FE6">
            <w:pPr>
              <w:pStyle w:val="2"/>
            </w:pPr>
            <w:r>
              <w:t>2.开展“与新时代同行”系列活动：包括举办展览，开展相关文学活动，参观学习等。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1.项目旨在通过丰富天津文学馆馆藏、加强学习交流、举办活动等方式提高天津文学馆公共文化服务能力和服务水平。具体如下：</w:t>
            </w:r>
          </w:p>
          <w:p w:rsidR="00135DCE" w:rsidRDefault="00A82FE6">
            <w:pPr>
              <w:pStyle w:val="2"/>
            </w:pPr>
            <w:r>
              <w:t>1.购买馆藏图书等；拜访、邀请作家及家属捐赠；藏品修复、复制、保管以及相关定制等。</w:t>
            </w:r>
          </w:p>
          <w:p w:rsidR="00135DCE" w:rsidRDefault="00A82FE6">
            <w:pPr>
              <w:pStyle w:val="2"/>
            </w:pPr>
            <w:r>
              <w:t>2.开展“与新时代同行”系列活动：包括举办展览，开展相关文学活动，参观学习等。</w:t>
            </w:r>
          </w:p>
        </w:tc>
      </w:tr>
    </w:tbl>
    <w:p w:rsidR="00135DCE" w:rsidRDefault="00135D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35095" w:rsidTr="00D3509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1"/>
            </w:pPr>
            <w:r>
              <w:t>指标值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对外开放展览次数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对外开放展览次数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≥1场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参与活动人数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参与活动人数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≥30人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收集藏书数量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收集藏书数量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≥20本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藏品保管良好率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藏品保管良好率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100%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活动如期开展率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活动如期开展率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100%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≤10万元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提高文学馆的服务能力和服务水平，丰富人民群众精神文化生活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提高文学馆的服务能力和服务水平，丰富人民群众精神文化生活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效果显著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参加活动公众满意度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参加活动公众满意度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≥90%</w:t>
            </w:r>
          </w:p>
        </w:tc>
      </w:tr>
    </w:tbl>
    <w:p w:rsidR="00135DCE" w:rsidRDefault="00135DCE">
      <w:pPr>
        <w:sectPr w:rsidR="00135DCE">
          <w:pgSz w:w="11900" w:h="16840"/>
          <w:pgMar w:top="1984" w:right="1304" w:bottom="1134" w:left="1304" w:header="720" w:footer="720" w:gutter="0"/>
          <w:cols w:space="720"/>
        </w:sectPr>
      </w:pPr>
    </w:p>
    <w:p w:rsidR="00135DCE" w:rsidRDefault="00135DCE">
      <w:pPr>
        <w:jc w:val="center"/>
      </w:pPr>
    </w:p>
    <w:p w:rsidR="00135DCE" w:rsidRDefault="00A82FE6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sz w:val="28"/>
        </w:rPr>
        <w:t>4.天津市作家协会第六次代表大会绩效目标表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35095" w:rsidTr="00D3509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5"/>
            </w:pPr>
            <w:r>
              <w:t>568301天津市作家协会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4"/>
            </w:pPr>
            <w:r>
              <w:t>单位：万元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天津市作家协会第六次代表大会</w:t>
            </w:r>
          </w:p>
        </w:tc>
      </w:tr>
      <w:tr w:rsidR="00135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135DCE" w:rsidRDefault="00A82FE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5DCE" w:rsidRDefault="00A82FE6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5DCE" w:rsidRDefault="00135DCE">
            <w:pPr>
              <w:pStyle w:val="2"/>
            </w:pP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</w:tcPr>
          <w:p w:rsidR="00135DCE" w:rsidRDefault="00135DCE"/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1.天津市作家协会第六次代表大会顺利召开；</w:t>
            </w:r>
          </w:p>
          <w:p w:rsidR="00135DCE" w:rsidRDefault="00A82FE6">
            <w:pPr>
              <w:pStyle w:val="2"/>
            </w:pPr>
            <w:r>
              <w:t>2.完成换届选举工作。</w:t>
            </w:r>
          </w:p>
          <w:p w:rsidR="00135DCE" w:rsidRDefault="00A82FE6">
            <w:pPr>
              <w:pStyle w:val="2"/>
            </w:pPr>
            <w:r>
              <w:t>3.天津市文学工作者满意度</w:t>
            </w:r>
            <w:r w:rsidR="00CD7205">
              <w:t>≥</w:t>
            </w:r>
            <w:r>
              <w:t>90%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1.1.天津市作家协会第六次代表大会顺利召开；2.完成换届选举工作；3.天津市文学工作者满意度≥90%</w:t>
            </w:r>
          </w:p>
        </w:tc>
      </w:tr>
    </w:tbl>
    <w:p w:rsidR="00135DCE" w:rsidRDefault="00135D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35095" w:rsidTr="00D3509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1"/>
            </w:pPr>
            <w:r>
              <w:t>指标值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参会代表数量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参会代表数量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≥150人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召开代表大会完成换届选举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召开代表大会完成换届选举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产生新一届主席团、全委会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项目完成期限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项目完成期限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2025年底前完成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严格控制成本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严格控制成本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≤10万元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天津文学事业的重要工作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天津文学事业的重要工作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召开代表大会，完成换届工作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天津市文学工作者满意度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天津市文学工作者满意度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≥90%</w:t>
            </w:r>
          </w:p>
        </w:tc>
      </w:tr>
    </w:tbl>
    <w:p w:rsidR="00135DCE" w:rsidRDefault="00135DCE">
      <w:pPr>
        <w:sectPr w:rsidR="00135DCE">
          <w:pgSz w:w="11900" w:h="16840"/>
          <w:pgMar w:top="1984" w:right="1304" w:bottom="1134" w:left="1304" w:header="720" w:footer="720" w:gutter="0"/>
          <w:cols w:space="720"/>
        </w:sectPr>
      </w:pPr>
    </w:p>
    <w:p w:rsidR="00135DCE" w:rsidRDefault="00135DCE">
      <w:pPr>
        <w:jc w:val="center"/>
      </w:pPr>
    </w:p>
    <w:p w:rsidR="00135DCE" w:rsidRDefault="00A82FE6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sz w:val="28"/>
        </w:rPr>
        <w:t>5.文化创作保障经费绩效目标表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35095" w:rsidTr="00D3509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5"/>
            </w:pPr>
            <w:r>
              <w:t>568301天津市作家协会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DCE" w:rsidRDefault="00A82FE6">
            <w:pPr>
              <w:pStyle w:val="4"/>
            </w:pPr>
            <w:r>
              <w:t>单位：万元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文化创作保障经费</w:t>
            </w:r>
          </w:p>
        </w:tc>
      </w:tr>
      <w:tr w:rsidR="00135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135DCE" w:rsidRDefault="00A82FE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5DCE" w:rsidRDefault="00A82FE6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5DCE" w:rsidRDefault="00135DCE">
            <w:pPr>
              <w:pStyle w:val="2"/>
            </w:pP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</w:tcPr>
          <w:p w:rsidR="00135DCE" w:rsidRDefault="00135DCE"/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为维护市作协办公正常运行，保持和谐稳定局面。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5DCE" w:rsidRDefault="00A82FE6">
            <w:pPr>
              <w:pStyle w:val="2"/>
            </w:pPr>
            <w:r>
              <w:t>为维护市作协办公正常运行，保持和谐稳定局面。</w:t>
            </w:r>
          </w:p>
        </w:tc>
      </w:tr>
    </w:tbl>
    <w:p w:rsidR="00135DCE" w:rsidRDefault="00135D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35095" w:rsidTr="00D3509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1"/>
            </w:pPr>
            <w:r>
              <w:t>指标值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DCE" w:rsidRDefault="00A82FE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保障办公面积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保障办公面积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7744.17平方米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维保合格率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维保合格率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100%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维保服务期限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维保服务期限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2025年年底完成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DCE" w:rsidRDefault="00135DCE"/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资金支出总额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资金支出总额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≤30万元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保证正常工作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保证正常工作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和谐稳定</w:t>
            </w:r>
          </w:p>
        </w:tc>
      </w:tr>
      <w:tr w:rsidR="00D35095" w:rsidTr="00D35095">
        <w:trPr>
          <w:trHeight w:val="369"/>
          <w:jc w:val="center"/>
        </w:trPr>
        <w:tc>
          <w:tcPr>
            <w:tcW w:w="1276" w:type="dxa"/>
            <w:vAlign w:val="center"/>
          </w:tcPr>
          <w:p w:rsidR="00135DCE" w:rsidRDefault="00A82FE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DCE" w:rsidRDefault="00A82FE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DCE" w:rsidRDefault="00A82FE6">
            <w:pPr>
              <w:pStyle w:val="2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 w:rsidR="00135DCE" w:rsidRDefault="00A82FE6">
            <w:pPr>
              <w:pStyle w:val="2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 w:rsidR="00135DCE" w:rsidRDefault="00A82FE6">
            <w:pPr>
              <w:pStyle w:val="2"/>
            </w:pPr>
            <w:r>
              <w:t>≥95%</w:t>
            </w:r>
          </w:p>
        </w:tc>
      </w:tr>
    </w:tbl>
    <w:p w:rsidR="00135DCE" w:rsidRDefault="00135DCE"/>
    <w:sectPr w:rsidR="00135DCE" w:rsidSect="00135DC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CC" w:rsidRDefault="00B90ACC" w:rsidP="00135DCE">
      <w:r>
        <w:separator/>
      </w:r>
    </w:p>
  </w:endnote>
  <w:endnote w:type="continuationSeparator" w:id="0">
    <w:p w:rsidR="00B90ACC" w:rsidRDefault="00B90ACC" w:rsidP="0013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95" w:rsidRDefault="00D350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95" w:rsidRDefault="00D350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95" w:rsidRDefault="00D3509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CE" w:rsidRDefault="00135DCE">
    <w:r>
      <w:fldChar w:fldCharType="begin"/>
    </w:r>
    <w:r w:rsidR="00A82FE6">
      <w:instrText>PAGE "page number"</w:instrText>
    </w:r>
    <w:r>
      <w:fldChar w:fldCharType="separate"/>
    </w:r>
    <w:r w:rsidR="00B03EE4">
      <w:rPr>
        <w:noProof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CE" w:rsidRDefault="00135DCE">
    <w:pPr>
      <w:jc w:val="right"/>
    </w:pPr>
    <w:r>
      <w:fldChar w:fldCharType="begin"/>
    </w:r>
    <w:r w:rsidR="00A82FE6">
      <w:instrText>PAGE "page number"</w:instrText>
    </w:r>
    <w:r>
      <w:fldChar w:fldCharType="separate"/>
    </w:r>
    <w:r w:rsidR="00B03EE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CC" w:rsidRDefault="00B90ACC" w:rsidP="00135DCE">
      <w:r>
        <w:separator/>
      </w:r>
    </w:p>
  </w:footnote>
  <w:footnote w:type="continuationSeparator" w:id="0">
    <w:p w:rsidR="00B90ACC" w:rsidRDefault="00B90ACC" w:rsidP="0013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95" w:rsidRDefault="00D350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95" w:rsidRDefault="00D350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95" w:rsidRDefault="00D350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0397"/>
    <w:multiLevelType w:val="multilevel"/>
    <w:tmpl w:val="C46ACC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62CE8"/>
    <w:multiLevelType w:val="multilevel"/>
    <w:tmpl w:val="D97C09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225596A"/>
    <w:multiLevelType w:val="multilevel"/>
    <w:tmpl w:val="0CE040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A0F70E6"/>
    <w:multiLevelType w:val="multilevel"/>
    <w:tmpl w:val="F174B3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6F37A5F"/>
    <w:multiLevelType w:val="multilevel"/>
    <w:tmpl w:val="DE1A4A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74114F2"/>
    <w:multiLevelType w:val="multilevel"/>
    <w:tmpl w:val="9C82BC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0572702"/>
    <w:multiLevelType w:val="multilevel"/>
    <w:tmpl w:val="5EFA0A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728258E"/>
    <w:multiLevelType w:val="multilevel"/>
    <w:tmpl w:val="D7EE6A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22A600B"/>
    <w:multiLevelType w:val="multilevel"/>
    <w:tmpl w:val="BA0A8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ADB4899"/>
    <w:multiLevelType w:val="multilevel"/>
    <w:tmpl w:val="968632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F492DEA"/>
    <w:multiLevelType w:val="multilevel"/>
    <w:tmpl w:val="5ED469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6A4C34DC"/>
    <w:multiLevelType w:val="multilevel"/>
    <w:tmpl w:val="16D2BD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C652D5B"/>
    <w:multiLevelType w:val="multilevel"/>
    <w:tmpl w:val="5A3646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33C086A"/>
    <w:multiLevelType w:val="multilevel"/>
    <w:tmpl w:val="029C52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E152C9C"/>
    <w:multiLevelType w:val="multilevel"/>
    <w:tmpl w:val="2F508A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F3F5FD0"/>
    <w:multiLevelType w:val="multilevel"/>
    <w:tmpl w:val="F9442B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5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35DCE"/>
    <w:rsid w:val="00135DCE"/>
    <w:rsid w:val="00A82FE6"/>
    <w:rsid w:val="00B03EE4"/>
    <w:rsid w:val="00B90ACC"/>
    <w:rsid w:val="00CD7205"/>
    <w:rsid w:val="00D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2E0FE9-3785-4803-8415-87FFE595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CE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135DC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135DC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135DCE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13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135DC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135DCE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135DCE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135DC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135DC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135DCE"/>
    <w:pPr>
      <w:ind w:left="240"/>
    </w:pPr>
  </w:style>
  <w:style w:type="paragraph" w:customStyle="1" w:styleId="41">
    <w:name w:val="目录 41"/>
    <w:basedOn w:val="a"/>
    <w:qFormat/>
    <w:rsid w:val="00135DCE"/>
    <w:pPr>
      <w:ind w:left="720"/>
    </w:pPr>
  </w:style>
  <w:style w:type="paragraph" w:customStyle="1" w:styleId="11">
    <w:name w:val="目录 11"/>
    <w:basedOn w:val="a"/>
    <w:qFormat/>
    <w:rsid w:val="00135DCE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D35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509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350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509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2025-01-15T16:30:05Z</dcterms:created>
  <dcterms:modified xsi:type="dcterms:W3CDTF">2025-01-15T08:30:05Z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2025-01-15T16:30:06Z</dcterms:created>
  <dcterms:modified xsi:type="dcterms:W3CDTF">2025-01-15T08:30:06Z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2025-01-15T16:30:06Z</dcterms:created>
  <dcterms:modified xsi:type="dcterms:W3CDTF">2025-01-15T08:30:06Z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2025-01-15T16:30:05Z</dcterms:created>
  <dcterms:modified xsi:type="dcterms:W3CDTF">2025-01-15T08:30:05Z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2025-01-15T16:30:06Z</dcterms:created>
  <dcterms:modified xsi:type="dcterms:W3CDTF">2025-01-15T08:30:06Z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2025-01-15T16:30:06Z</dcterms:created>
  <dcterms:modified xsi:type="dcterms:W3CDTF">2025-01-15T08:30:06Z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2025-01-15T16:30:06Z</dcterms:created>
  <dcterms:modified xsi:type="dcterms:W3CDTF">2025-01-15T08:30:05Z</dcterms:modified>
</cp:coreProperties>
</file>

<file path=customXml/itemProps1.xml><?xml version="1.0" encoding="utf-8"?>
<ds:datastoreItem xmlns:ds="http://schemas.openxmlformats.org/officeDocument/2006/customXml" ds:itemID="{7B2A696B-5C08-40C9-AFC9-601AF1480A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3E988F37-6860-49ED-9476-61AAFF01FA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875770EB-0F8F-442C-BF07-37859B42BE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EB20EB21-F191-4EF4-9E07-1F7575F65C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6942147-03B7-42EA-8997-605815FCB3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0624258-0F12-423E-BA6B-FBDD7C34CC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13F4C93-B3E7-4616-AAE0-3142BD96CE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346C6-072B-48BE-9D9C-2DB67523DF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5A887A3C-E18F-4C72-BD37-F5CC4AE0D7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5F63B38-C097-47E8-9A91-28F299C1E0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B430863-9405-408F-8121-E1E60B88EC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FFF6134-C173-422F-AB44-87D8D4F91A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E03D86E-315E-471E-A926-FFD58A2EA1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1C1D4AE9-E195-41D8-8F16-BA929DD8F8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527</Words>
  <Characters>3010</Characters>
  <Application>Microsoft Office Word</Application>
  <DocSecurity>0</DocSecurity>
  <Lines>25</Lines>
  <Paragraphs>7</Paragraphs>
  <ScaleCrop>false</ScaleCrop>
  <Company>Micorosoft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2025-01-15T16:30:00Z</dcterms:created>
  <dcterms:modified xsi:type="dcterms:W3CDTF">2025-02-13T07:15:00Z</dcterms:modified>
</cp:coreProperties>
</file>