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59" w:rsidRDefault="00761359">
      <w:pPr>
        <w:jc w:val="center"/>
      </w:pPr>
    </w:p>
    <w:p w:rsidR="00761359" w:rsidRDefault="00761359">
      <w:pPr>
        <w:jc w:val="center"/>
      </w:pPr>
    </w:p>
    <w:p w:rsidR="00761359" w:rsidRDefault="00761359">
      <w:pPr>
        <w:jc w:val="center"/>
      </w:pPr>
    </w:p>
    <w:p w:rsidR="00761359" w:rsidRDefault="009B4574">
      <w:pPr>
        <w:jc w:val="center"/>
      </w:pPr>
      <w:r w:rsidRPr="00477DAC">
        <w:rPr>
          <w:rFonts w:ascii="方正小标宋简体" w:eastAsia="方正小标宋简体" w:hAnsi="方正小标宋_GBK" w:cs="方正小标宋_GBK"/>
          <w:sz w:val="56"/>
          <w:szCs w:val="56"/>
        </w:rPr>
        <w:t>天津市河北区人民检察院</w:t>
      </w:r>
    </w:p>
    <w:p w:rsidR="00477DAC" w:rsidRPr="00EC70EA" w:rsidRDefault="00477DAC" w:rsidP="00477DAC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477DAC" w:rsidRPr="00EC70EA" w:rsidRDefault="00477DAC" w:rsidP="00477DAC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761359" w:rsidRPr="00477DAC" w:rsidRDefault="00761359">
      <w:pPr>
        <w:jc w:val="center"/>
      </w:pPr>
    </w:p>
    <w:p w:rsidR="00761359" w:rsidRDefault="00761359">
      <w:pPr>
        <w:jc w:val="center"/>
      </w:pPr>
    </w:p>
    <w:p w:rsidR="00761359" w:rsidRDefault="00761359">
      <w:pPr>
        <w:jc w:val="center"/>
      </w:pPr>
    </w:p>
    <w:p w:rsidR="00761359" w:rsidRDefault="00761359">
      <w:pPr>
        <w:jc w:val="center"/>
      </w:pPr>
    </w:p>
    <w:p w:rsidR="00761359" w:rsidRDefault="00761359">
      <w:pPr>
        <w:jc w:val="center"/>
      </w:pPr>
    </w:p>
    <w:p w:rsidR="00761359" w:rsidRDefault="00761359">
      <w:pPr>
        <w:jc w:val="center"/>
      </w:pPr>
    </w:p>
    <w:p w:rsidR="00761359" w:rsidRDefault="00761359">
      <w:pPr>
        <w:jc w:val="center"/>
      </w:pPr>
    </w:p>
    <w:p w:rsidR="00761359" w:rsidRDefault="00761359">
      <w:pPr>
        <w:jc w:val="center"/>
        <w:sectPr w:rsidR="00761359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761359" w:rsidRDefault="00761359">
      <w:pPr>
        <w:jc w:val="center"/>
      </w:pPr>
    </w:p>
    <w:p w:rsidR="00761359" w:rsidRDefault="009B4574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761359" w:rsidRDefault="00761359">
      <w:pPr>
        <w:jc w:val="center"/>
      </w:pPr>
    </w:p>
    <w:p w:rsidR="00761359" w:rsidRDefault="00761359">
      <w:pPr>
        <w:pStyle w:val="TOC1"/>
        <w:tabs>
          <w:tab w:val="right" w:leader="dot" w:pos="9282"/>
        </w:tabs>
      </w:pPr>
      <w:r w:rsidRPr="00761359">
        <w:fldChar w:fldCharType="begin"/>
      </w:r>
      <w:r w:rsidR="009B4574">
        <w:instrText>TOC \o "4-4" \h \z \u</w:instrText>
      </w:r>
      <w:r w:rsidRPr="00761359">
        <w:fldChar w:fldCharType="separate"/>
      </w:r>
      <w:hyperlink w:anchor="_Toc_4_4_0000000004" w:history="1">
        <w:r w:rsidR="009B4574">
          <w:t>1.2025</w:t>
        </w:r>
        <w:r w:rsidR="009B4574">
          <w:t>年检察业务信息化运维项目</w:t>
        </w:r>
        <w:r w:rsidR="009B4574">
          <w:t>-2025</w:t>
        </w:r>
        <w:r w:rsidR="009B4574">
          <w:t>中央绩效目标表</w:t>
        </w:r>
      </w:hyperlink>
    </w:p>
    <w:p w:rsidR="00761359" w:rsidRDefault="00761359">
      <w:pPr>
        <w:pStyle w:val="TOC1"/>
        <w:tabs>
          <w:tab w:val="right" w:leader="dot" w:pos="9282"/>
        </w:tabs>
      </w:pPr>
      <w:hyperlink w:anchor="_Toc_4_4_0000000005" w:history="1">
        <w:r w:rsidR="009B4574">
          <w:t>2.2024</w:t>
        </w:r>
        <w:r w:rsidR="009B4574">
          <w:t>年检察业务购买服务项目</w:t>
        </w:r>
        <w:r w:rsidR="009B4574">
          <w:t>-2024</w:t>
        </w:r>
        <w:r w:rsidR="009B4574">
          <w:t>中央绩效目标表</w:t>
        </w:r>
      </w:hyperlink>
    </w:p>
    <w:p w:rsidR="00761359" w:rsidRDefault="00761359">
      <w:pPr>
        <w:pStyle w:val="TOC1"/>
        <w:tabs>
          <w:tab w:val="right" w:leader="dot" w:pos="9282"/>
        </w:tabs>
      </w:pPr>
      <w:hyperlink w:anchor="_Toc_4_4_0000000006" w:history="1">
        <w:r w:rsidR="009B4574">
          <w:t>3.2024</w:t>
        </w:r>
        <w:r w:rsidR="009B4574">
          <w:t>年检察业务经费项目</w:t>
        </w:r>
        <w:r w:rsidR="009B4574">
          <w:t>-2024</w:t>
        </w:r>
        <w:r w:rsidR="009B4574">
          <w:t>中央绩效目标表</w:t>
        </w:r>
      </w:hyperlink>
    </w:p>
    <w:p w:rsidR="00761359" w:rsidRDefault="00761359">
      <w:pPr>
        <w:pStyle w:val="TOC1"/>
        <w:tabs>
          <w:tab w:val="right" w:leader="dot" w:pos="9282"/>
        </w:tabs>
      </w:pPr>
      <w:hyperlink w:anchor="_Toc_4_4_0000000007" w:history="1">
        <w:r w:rsidR="009B4574">
          <w:t>4.2025</w:t>
        </w:r>
        <w:r w:rsidR="009B4574">
          <w:t>年检察业务购买服务项目</w:t>
        </w:r>
        <w:r w:rsidR="009B4574">
          <w:t>-2025</w:t>
        </w:r>
        <w:r w:rsidR="009B4574">
          <w:t>市级绩效目标表</w:t>
        </w:r>
      </w:hyperlink>
    </w:p>
    <w:p w:rsidR="00761359" w:rsidRDefault="00761359">
      <w:pPr>
        <w:pStyle w:val="TOC1"/>
        <w:tabs>
          <w:tab w:val="right" w:leader="dot" w:pos="9282"/>
        </w:tabs>
      </w:pPr>
      <w:hyperlink w:anchor="_Toc_4_4_0000000008" w:history="1">
        <w:r w:rsidR="009B4574">
          <w:t>5.2025</w:t>
        </w:r>
        <w:r w:rsidR="009B4574">
          <w:t>年检察业务经费项目</w:t>
        </w:r>
        <w:r w:rsidR="009B4574">
          <w:t>-2025</w:t>
        </w:r>
        <w:r w:rsidR="009B4574">
          <w:t>中央绩效目标表</w:t>
        </w:r>
      </w:hyperlink>
    </w:p>
    <w:p w:rsidR="00761359" w:rsidRDefault="00761359">
      <w:pPr>
        <w:pStyle w:val="TOC1"/>
        <w:tabs>
          <w:tab w:val="right" w:leader="dot" w:pos="9282"/>
        </w:tabs>
      </w:pPr>
      <w:hyperlink w:anchor="_Toc_4_4_0000000009" w:history="1">
        <w:r w:rsidR="009B4574">
          <w:t>6.2025</w:t>
        </w:r>
        <w:r w:rsidR="009B4574">
          <w:t>年检察业务装备购置项目</w:t>
        </w:r>
        <w:r w:rsidR="009B4574">
          <w:t>-2025</w:t>
        </w:r>
        <w:r w:rsidR="009B4574">
          <w:t>中央绩效目标表</w:t>
        </w:r>
      </w:hyperlink>
    </w:p>
    <w:p w:rsidR="00761359" w:rsidRDefault="00761359">
      <w:pPr>
        <w:pStyle w:val="TOC1"/>
        <w:tabs>
          <w:tab w:val="right" w:leader="dot" w:pos="9282"/>
        </w:tabs>
      </w:pPr>
      <w:hyperlink w:anchor="_Toc_4_4_0000000010" w:history="1">
        <w:r w:rsidR="009B4574">
          <w:t>7.2025</w:t>
        </w:r>
        <w:r w:rsidR="009B4574">
          <w:t>年司法救助经费项目</w:t>
        </w:r>
        <w:r w:rsidR="009B4574">
          <w:t>-2025</w:t>
        </w:r>
        <w:r w:rsidR="009B4574">
          <w:t>中央绩效目标表</w:t>
        </w:r>
      </w:hyperlink>
    </w:p>
    <w:p w:rsidR="00761359" w:rsidRDefault="00761359">
      <w:pPr>
        <w:sectPr w:rsidR="00761359">
          <w:footerReference w:type="even" r:id="rId31"/>
          <w:footerReference w:type="default" r:id="rId32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761359" w:rsidRDefault="009B4574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1.2025</w:t>
      </w:r>
      <w:r>
        <w:rPr>
          <w:rFonts w:ascii="方正仿宋_GBK" w:eastAsia="方正仿宋_GBK" w:hAnsi="方正仿宋_GBK" w:cs="方正仿宋_GBK"/>
          <w:sz w:val="28"/>
        </w:rPr>
        <w:t>年检察业务信息化运维项目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77DAC" w:rsidTr="00477DA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359" w:rsidRDefault="009B4574">
            <w:pPr>
              <w:pStyle w:val="5"/>
            </w:pPr>
            <w:r>
              <w:t>256101</w:t>
            </w:r>
            <w:r>
              <w:t>天津市河北区人民检察院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359" w:rsidRDefault="009B4574">
            <w:pPr>
              <w:pStyle w:val="4"/>
            </w:pPr>
            <w:r>
              <w:t>单位：万元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61359" w:rsidRDefault="009B4574">
            <w:pPr>
              <w:pStyle w:val="2"/>
            </w:pPr>
            <w:r>
              <w:t>2025</w:t>
            </w:r>
            <w:r>
              <w:t>年检察业务信息化运维项目</w:t>
            </w:r>
            <w:r>
              <w:t>-2025</w:t>
            </w:r>
            <w:r>
              <w:t>中央</w:t>
            </w:r>
          </w:p>
        </w:tc>
      </w:tr>
      <w:tr w:rsidR="0076135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359" w:rsidRDefault="009B457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15.30</w:t>
            </w:r>
          </w:p>
        </w:tc>
        <w:tc>
          <w:tcPr>
            <w:tcW w:w="1587" w:type="dxa"/>
            <w:vAlign w:val="center"/>
          </w:tcPr>
          <w:p w:rsidR="00761359" w:rsidRDefault="009B457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761359" w:rsidRDefault="009B4574">
            <w:pPr>
              <w:pStyle w:val="2"/>
            </w:pPr>
            <w:r>
              <w:t>15.30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61359" w:rsidRDefault="00761359">
            <w:pPr>
              <w:pStyle w:val="2"/>
            </w:pP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</w:tcPr>
          <w:p w:rsidR="00761359" w:rsidRDefault="00761359"/>
        </w:tc>
        <w:tc>
          <w:tcPr>
            <w:tcW w:w="8589" w:type="dxa"/>
            <w:gridSpan w:val="6"/>
            <w:vAlign w:val="center"/>
          </w:tcPr>
          <w:p w:rsidR="00761359" w:rsidRDefault="009B4574">
            <w:pPr>
              <w:pStyle w:val="2"/>
            </w:pPr>
            <w:r>
              <w:t>通过对我院在用的信息化系统及设备进行日常运行维护，保证检察工作网顺利运行。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61359" w:rsidRDefault="009B4574">
            <w:pPr>
              <w:pStyle w:val="2"/>
            </w:pPr>
            <w:r>
              <w:t>1.</w:t>
            </w:r>
            <w:r>
              <w:t>完成网络设备、终端设备及整体网络安全提供运运行维护服务，中心机房提供运维服务，设备提供维修维护服务，满足办案及视频会议需求。</w:t>
            </w:r>
          </w:p>
        </w:tc>
      </w:tr>
    </w:tbl>
    <w:p w:rsidR="00761359" w:rsidRDefault="0076135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477DAC" w:rsidTr="00477DA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1"/>
            </w:pPr>
            <w:r>
              <w:t>指标值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359" w:rsidRDefault="009B457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维护计算机设备数量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维护计算机设备数量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≥200</w:t>
            </w:r>
            <w:r>
              <w:t>台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设备安全运行保障率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设备安全运行保障率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≥98%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维修响应时间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维修响应时间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≤30</w:t>
            </w:r>
            <w:r>
              <w:t>分钟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设备维修及时率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设备维修及时率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≥98%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项目实际成本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≤15.3</w:t>
            </w:r>
            <w:r>
              <w:t>万元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延长设备使用寿命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延长设备使用寿命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延长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检察干警对信息化运维服务满意度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检察干警对信息化运维服务满意度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≥95%</w:t>
            </w:r>
          </w:p>
        </w:tc>
      </w:tr>
    </w:tbl>
    <w:p w:rsidR="00761359" w:rsidRDefault="00761359">
      <w:pPr>
        <w:sectPr w:rsidR="00761359">
          <w:pgSz w:w="11900" w:h="16840"/>
          <w:pgMar w:top="1984" w:right="1304" w:bottom="1134" w:left="1304" w:header="720" w:footer="720" w:gutter="0"/>
          <w:cols w:space="720"/>
        </w:sectPr>
      </w:pPr>
    </w:p>
    <w:p w:rsidR="00761359" w:rsidRDefault="00761359">
      <w:pPr>
        <w:jc w:val="center"/>
      </w:pPr>
    </w:p>
    <w:p w:rsidR="00761359" w:rsidRDefault="009B4574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2.2024</w:t>
      </w:r>
      <w:r>
        <w:rPr>
          <w:rFonts w:ascii="方正仿宋_GBK" w:eastAsia="方正仿宋_GBK" w:hAnsi="方正仿宋_GBK" w:cs="方正仿宋_GBK"/>
          <w:sz w:val="28"/>
        </w:rPr>
        <w:t>年检察业务购买服务项目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77DAC" w:rsidTr="00477DA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359" w:rsidRDefault="009B4574">
            <w:pPr>
              <w:pStyle w:val="5"/>
            </w:pPr>
            <w:r>
              <w:t>256101</w:t>
            </w:r>
            <w:r>
              <w:t>天津市河北区人民检察院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359" w:rsidRDefault="009B4574">
            <w:pPr>
              <w:pStyle w:val="4"/>
            </w:pPr>
            <w:r>
              <w:t>单位：万元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61359" w:rsidRDefault="009B4574">
            <w:pPr>
              <w:pStyle w:val="2"/>
            </w:pPr>
            <w:r>
              <w:t>2024</w:t>
            </w:r>
            <w:r>
              <w:t>年检察业务购买服务项目</w:t>
            </w:r>
            <w:r>
              <w:t>-2024</w:t>
            </w:r>
            <w:r>
              <w:t>中央</w:t>
            </w:r>
          </w:p>
        </w:tc>
      </w:tr>
      <w:tr w:rsidR="0076135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359" w:rsidRDefault="009B457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3.30</w:t>
            </w:r>
          </w:p>
        </w:tc>
        <w:tc>
          <w:tcPr>
            <w:tcW w:w="1587" w:type="dxa"/>
            <w:vAlign w:val="center"/>
          </w:tcPr>
          <w:p w:rsidR="00761359" w:rsidRDefault="009B457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761359" w:rsidRDefault="009B4574">
            <w:pPr>
              <w:pStyle w:val="2"/>
            </w:pPr>
            <w:r>
              <w:t>3.30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61359" w:rsidRDefault="00761359">
            <w:pPr>
              <w:pStyle w:val="2"/>
            </w:pP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</w:tcPr>
          <w:p w:rsidR="00761359" w:rsidRDefault="00761359"/>
        </w:tc>
        <w:tc>
          <w:tcPr>
            <w:tcW w:w="8589" w:type="dxa"/>
            <w:gridSpan w:val="6"/>
            <w:vAlign w:val="center"/>
          </w:tcPr>
          <w:p w:rsidR="00761359" w:rsidRDefault="009B4574">
            <w:pPr>
              <w:pStyle w:val="2"/>
            </w:pPr>
            <w:r>
              <w:t>完成检察工作网密码安全性评估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61359" w:rsidRDefault="009B4574">
            <w:pPr>
              <w:pStyle w:val="2"/>
            </w:pPr>
            <w:r>
              <w:t>1.</w:t>
            </w:r>
            <w:r>
              <w:t>完成检察工作网密码安全性评估，提升我院网络密码安全性</w:t>
            </w:r>
          </w:p>
        </w:tc>
      </w:tr>
    </w:tbl>
    <w:p w:rsidR="00761359" w:rsidRDefault="0076135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477DAC" w:rsidTr="00477DA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1"/>
            </w:pPr>
            <w:r>
              <w:t>指标值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359" w:rsidRDefault="009B457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检察工作网密码安全性评估次数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检察工作网密码安全性评估次数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1</w:t>
            </w:r>
            <w:r>
              <w:t>次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完成检察工作网密码安全性评估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完成检察工作网密码安全性评估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100%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检察工作网密码安全性评估</w:t>
            </w:r>
            <w:r>
              <w:t>11</w:t>
            </w:r>
            <w:r>
              <w:t>月之前完成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检察工作网密码安全性评估</w:t>
            </w:r>
            <w:r>
              <w:t>11</w:t>
            </w:r>
            <w:r>
              <w:t>月之前完成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2025</w:t>
            </w:r>
            <w:r>
              <w:t>年</w:t>
            </w:r>
            <w:r>
              <w:t>1</w:t>
            </w:r>
            <w:r>
              <w:t>月前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该项目成本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该项目成本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≤3.3</w:t>
            </w:r>
            <w:r>
              <w:t>万元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提升检察工作网持续安全运行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提升检察工作网持续安全运行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持续安全运行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干警使用检察工作网满意率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干警使用检察工作网满意率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≥95%</w:t>
            </w:r>
          </w:p>
        </w:tc>
      </w:tr>
    </w:tbl>
    <w:p w:rsidR="00761359" w:rsidRDefault="00761359">
      <w:pPr>
        <w:sectPr w:rsidR="00761359">
          <w:pgSz w:w="11900" w:h="16840"/>
          <w:pgMar w:top="1984" w:right="1304" w:bottom="1134" w:left="1304" w:header="720" w:footer="720" w:gutter="0"/>
          <w:cols w:space="720"/>
        </w:sectPr>
      </w:pPr>
    </w:p>
    <w:p w:rsidR="00761359" w:rsidRDefault="00761359">
      <w:pPr>
        <w:jc w:val="center"/>
      </w:pPr>
    </w:p>
    <w:p w:rsidR="00761359" w:rsidRDefault="009B4574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3.2024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77DAC" w:rsidTr="00477DA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359" w:rsidRDefault="009B4574">
            <w:pPr>
              <w:pStyle w:val="5"/>
            </w:pPr>
            <w:r>
              <w:t>256101</w:t>
            </w:r>
            <w:r>
              <w:t>天津市河北区人民检察院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359" w:rsidRDefault="009B4574">
            <w:pPr>
              <w:pStyle w:val="4"/>
            </w:pPr>
            <w:r>
              <w:t>单位：万元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61359" w:rsidRDefault="009B4574">
            <w:pPr>
              <w:pStyle w:val="2"/>
            </w:pPr>
            <w:r>
              <w:t>2024</w:t>
            </w:r>
            <w:r>
              <w:t>年检察业务经费项目</w:t>
            </w:r>
            <w:r>
              <w:t>-2024</w:t>
            </w:r>
            <w:r>
              <w:t>中央</w:t>
            </w:r>
          </w:p>
        </w:tc>
      </w:tr>
      <w:tr w:rsidR="0076135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359" w:rsidRDefault="009B457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41.47</w:t>
            </w:r>
          </w:p>
        </w:tc>
        <w:tc>
          <w:tcPr>
            <w:tcW w:w="1587" w:type="dxa"/>
            <w:vAlign w:val="center"/>
          </w:tcPr>
          <w:p w:rsidR="00761359" w:rsidRDefault="009B457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761359" w:rsidRDefault="009B4574">
            <w:pPr>
              <w:pStyle w:val="2"/>
            </w:pPr>
            <w:r>
              <w:t>41.47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61359" w:rsidRDefault="00761359">
            <w:pPr>
              <w:pStyle w:val="2"/>
            </w:pP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</w:tcPr>
          <w:p w:rsidR="00761359" w:rsidRDefault="00761359"/>
        </w:tc>
        <w:tc>
          <w:tcPr>
            <w:tcW w:w="8589" w:type="dxa"/>
            <w:gridSpan w:val="6"/>
            <w:vAlign w:val="center"/>
          </w:tcPr>
          <w:p w:rsidR="00761359" w:rsidRDefault="009B4574">
            <w:pPr>
              <w:pStyle w:val="2"/>
            </w:pPr>
            <w:r>
              <w:t>用于检察培训、办案差旅、法律文书邮寄、检察业务书籍订阅及检察听证等检察业务支出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61359" w:rsidRDefault="009B4574">
            <w:pPr>
              <w:pStyle w:val="2"/>
            </w:pPr>
            <w:r>
              <w:t>1.</w:t>
            </w:r>
            <w:r>
              <w:t>完成检察工作主责主业，严格履行法律监督职责，保证差旅、培训、法律文书邮寄、检察业务书籍订阅及检察听证等等检察工作顺利开展，提升检察办案业务水平。</w:t>
            </w:r>
          </w:p>
          <w:p w:rsidR="00761359" w:rsidRDefault="009B4574">
            <w:pPr>
              <w:pStyle w:val="2"/>
            </w:pPr>
            <w:r>
              <w:t>2.</w:t>
            </w:r>
            <w:r>
              <w:t>做好刑事检察、民事检察、行政检察、公益诉讼、控告申诉检察及其他检务督察工作，负责看守所、监外执行（社区矫正）检察监督等工作，提升办案监督现代化水平。</w:t>
            </w:r>
          </w:p>
        </w:tc>
      </w:tr>
    </w:tbl>
    <w:p w:rsidR="00761359" w:rsidRDefault="0076135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477DAC" w:rsidTr="00477DA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1"/>
            </w:pPr>
            <w:r>
              <w:t>指标值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359" w:rsidRDefault="009B457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保障出差人数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保障出差人数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≥10</w:t>
            </w:r>
            <w:r>
              <w:t>人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保障法律文书邮寄次数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保障法律文书邮寄次数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≥1300</w:t>
            </w:r>
            <w:r>
              <w:t>次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设备维修验收合格率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设备维修验收合格率率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100%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培训合格率率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100%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维修完成及时率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维修完成及时率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≥95%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招录及培训计划按期完成率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招录及培训计划按期完成率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100%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项目整体成本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项目整体成本率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≤41.47</w:t>
            </w:r>
            <w:r>
              <w:t>万元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保障刑事诉讼参与人合法权益，提升社会治理法治化水平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保障刑事诉讼参与人合法权益，提升社会治理法治化水平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提升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参加培训人员满意度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参加培训人员满意度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≥95%</w:t>
            </w:r>
          </w:p>
        </w:tc>
      </w:tr>
    </w:tbl>
    <w:p w:rsidR="00761359" w:rsidRDefault="00761359">
      <w:pPr>
        <w:sectPr w:rsidR="00761359">
          <w:pgSz w:w="11900" w:h="16840"/>
          <w:pgMar w:top="1984" w:right="1304" w:bottom="1134" w:left="1304" w:header="720" w:footer="720" w:gutter="0"/>
          <w:cols w:space="720"/>
        </w:sectPr>
      </w:pPr>
    </w:p>
    <w:p w:rsidR="00761359" w:rsidRDefault="00761359">
      <w:pPr>
        <w:jc w:val="center"/>
      </w:pPr>
    </w:p>
    <w:p w:rsidR="00761359" w:rsidRDefault="009B4574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4.2025</w:t>
      </w:r>
      <w:r>
        <w:rPr>
          <w:rFonts w:ascii="方正仿宋_GBK" w:eastAsia="方正仿宋_GBK" w:hAnsi="方正仿宋_GBK" w:cs="方正仿宋_GBK"/>
          <w:sz w:val="28"/>
        </w:rPr>
        <w:t>年检察业务购买服务项目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市级绩效目标表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77DAC" w:rsidTr="00477DA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359" w:rsidRDefault="009B4574">
            <w:pPr>
              <w:pStyle w:val="5"/>
            </w:pPr>
            <w:r>
              <w:t>256101</w:t>
            </w:r>
            <w:r>
              <w:t>天津市河北区人民检察院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359" w:rsidRDefault="009B4574">
            <w:pPr>
              <w:pStyle w:val="4"/>
            </w:pPr>
            <w:r>
              <w:t>单位：万元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61359" w:rsidRDefault="009B4574">
            <w:pPr>
              <w:pStyle w:val="2"/>
            </w:pPr>
            <w:r>
              <w:t>2025</w:t>
            </w:r>
            <w:r>
              <w:t>年检察业务购买服务项目</w:t>
            </w:r>
            <w:r>
              <w:t>-2025</w:t>
            </w:r>
            <w:r>
              <w:t>市级</w:t>
            </w:r>
          </w:p>
        </w:tc>
      </w:tr>
      <w:tr w:rsidR="0076135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359" w:rsidRDefault="009B457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761359" w:rsidRDefault="009B457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761359" w:rsidRDefault="009B4574">
            <w:pPr>
              <w:pStyle w:val="2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61359" w:rsidRDefault="00761359">
            <w:pPr>
              <w:pStyle w:val="2"/>
            </w:pP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</w:tcPr>
          <w:p w:rsidR="00761359" w:rsidRDefault="00761359"/>
        </w:tc>
        <w:tc>
          <w:tcPr>
            <w:tcW w:w="8589" w:type="dxa"/>
            <w:gridSpan w:val="6"/>
            <w:vAlign w:val="center"/>
          </w:tcPr>
          <w:p w:rsidR="00761359" w:rsidRDefault="009B4574">
            <w:pPr>
              <w:pStyle w:val="2"/>
            </w:pPr>
            <w:r>
              <w:t>用于完成年度检察工作网等级保护测评和密码测评、舆情监测、门户网站运维及未检平台服务等工作。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61359" w:rsidRDefault="009B4574">
            <w:pPr>
              <w:pStyle w:val="2"/>
            </w:pPr>
            <w:r>
              <w:t>1.</w:t>
            </w:r>
            <w:r>
              <w:t>完成检察工作网等级保护测评与密码测评，提升我院网络安全性及密码安全性。</w:t>
            </w:r>
          </w:p>
          <w:p w:rsidR="00761359" w:rsidRDefault="009B4574">
            <w:pPr>
              <w:pStyle w:val="2"/>
            </w:pPr>
            <w:r>
              <w:t>2.</w:t>
            </w:r>
            <w:r>
              <w:t>通过涉检舆情监测，及时发现相关舆情信息，进一步提升应急处突能力。</w:t>
            </w:r>
          </w:p>
        </w:tc>
      </w:tr>
    </w:tbl>
    <w:p w:rsidR="00761359" w:rsidRDefault="0076135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477DAC" w:rsidTr="00477DA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1"/>
            </w:pPr>
            <w:r>
              <w:t>指标值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359" w:rsidRDefault="009B457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检察工作网等级保护测评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检察工作网等级保护测评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1</w:t>
            </w:r>
            <w:r>
              <w:t>次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检察工作网密码安全性测评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检察工作网密码安全性测评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1</w:t>
            </w:r>
            <w:r>
              <w:t>次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检察工作网等级保护测评和密码安全性测评完成率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检察工作网等级保护测评和密码安全性测评完成率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100%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系统测评按时完成及时率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系统测评按时完成及时率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100%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该项目整体成本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该项目整体成本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≤20</w:t>
            </w:r>
            <w:r>
              <w:t>万元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全年涉检舆情平稳可控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全年涉检舆情平稳可控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平稳可控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检察干警对检察工作网满意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检察干警对检察工作网满意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≥95%</w:t>
            </w:r>
          </w:p>
        </w:tc>
      </w:tr>
    </w:tbl>
    <w:p w:rsidR="00761359" w:rsidRDefault="00761359">
      <w:pPr>
        <w:sectPr w:rsidR="00761359">
          <w:pgSz w:w="11900" w:h="16840"/>
          <w:pgMar w:top="1984" w:right="1304" w:bottom="1134" w:left="1304" w:header="720" w:footer="720" w:gutter="0"/>
          <w:cols w:space="720"/>
        </w:sectPr>
      </w:pPr>
    </w:p>
    <w:p w:rsidR="00761359" w:rsidRDefault="00761359">
      <w:pPr>
        <w:jc w:val="center"/>
      </w:pPr>
    </w:p>
    <w:p w:rsidR="00761359" w:rsidRDefault="009B4574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sz w:val="28"/>
        </w:rPr>
        <w:t>5.2025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77DAC" w:rsidTr="00477DA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359" w:rsidRDefault="009B4574">
            <w:pPr>
              <w:pStyle w:val="5"/>
            </w:pPr>
            <w:r>
              <w:t>256101</w:t>
            </w:r>
            <w:r>
              <w:t>天津市河北区人民检察院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359" w:rsidRDefault="009B4574">
            <w:pPr>
              <w:pStyle w:val="4"/>
            </w:pPr>
            <w:r>
              <w:t>单位：万元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61359" w:rsidRDefault="009B4574">
            <w:pPr>
              <w:pStyle w:val="2"/>
            </w:pPr>
            <w:r>
              <w:t>2025</w:t>
            </w:r>
            <w:r>
              <w:t>年检察业务经费项目</w:t>
            </w:r>
            <w:r>
              <w:t>-2025</w:t>
            </w:r>
            <w:r>
              <w:t>中央</w:t>
            </w:r>
          </w:p>
        </w:tc>
      </w:tr>
      <w:tr w:rsidR="0076135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359" w:rsidRDefault="009B457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148.60</w:t>
            </w:r>
          </w:p>
        </w:tc>
        <w:tc>
          <w:tcPr>
            <w:tcW w:w="1587" w:type="dxa"/>
            <w:vAlign w:val="center"/>
          </w:tcPr>
          <w:p w:rsidR="00761359" w:rsidRDefault="009B457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761359" w:rsidRDefault="009B4574">
            <w:pPr>
              <w:pStyle w:val="2"/>
            </w:pPr>
            <w:r>
              <w:t>148.60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61359" w:rsidRDefault="00761359">
            <w:pPr>
              <w:pStyle w:val="2"/>
            </w:pP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</w:tcPr>
          <w:p w:rsidR="00761359" w:rsidRDefault="00761359"/>
        </w:tc>
        <w:tc>
          <w:tcPr>
            <w:tcW w:w="8589" w:type="dxa"/>
            <w:gridSpan w:val="6"/>
            <w:vAlign w:val="center"/>
          </w:tcPr>
          <w:p w:rsidR="00761359" w:rsidRDefault="009B4574">
            <w:pPr>
              <w:pStyle w:val="2"/>
            </w:pPr>
            <w:r>
              <w:t>随着司法体制改革持续深入，检察院为公正独立行使检察权，让人民群众在每一个司法案件中感受到公平正义，不断推出各项便民利民举措，提高智慧检务建设水平，相应办案业务保障水平等需求也有所增加，需要专项资金予以支持。本项目包含我院委托业务费、专用材料费、差旅费、培训费、邮电费、办公费、维修费等支出。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61359" w:rsidRDefault="009B4574">
            <w:pPr>
              <w:pStyle w:val="2"/>
            </w:pPr>
            <w:r>
              <w:t>1.</w:t>
            </w:r>
            <w:r>
              <w:t>完成检察工作主责主业，严格履行法律监督职责，对所辖刑事案件依法审查批准逮捕、提起公诉，做好民事检察、行政检察、公益诉讼、控告申诉检察及其他检务督察工作，负责看守所、监外执行（社区矫正）检察监督等工作，提升办案监督现代化水平。深入践行司法为民，全力维护社会公平稳定。</w:t>
            </w:r>
          </w:p>
          <w:p w:rsidR="00761359" w:rsidRDefault="009B4574">
            <w:pPr>
              <w:pStyle w:val="2"/>
            </w:pPr>
            <w:r>
              <w:t>2.</w:t>
            </w:r>
            <w:r>
              <w:t>开展检察宣传、教育培训、检察队伍队伍建设及思想政治工作；完成日常运行保障等检察辅助工作，保证干警差旅、培训等工作顺利开展，提升服务检察办案业务水平。</w:t>
            </w:r>
          </w:p>
        </w:tc>
      </w:tr>
    </w:tbl>
    <w:p w:rsidR="00761359" w:rsidRDefault="0076135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477DAC" w:rsidTr="00477DA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1"/>
            </w:pPr>
            <w:r>
              <w:t>指标值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359" w:rsidRDefault="009B457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民事行政检察监督办案数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民事行政检察监督办案数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≥80</w:t>
            </w:r>
            <w:r>
              <w:t>件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新媒体发布信息数量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新媒体发布信息数量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≥650</w:t>
            </w:r>
            <w:r>
              <w:t>篇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法治进校园宣讲次数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法治进校园宣讲次数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≥12</w:t>
            </w:r>
            <w:r>
              <w:t>次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书面纠正侦查活动违法采纳率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书面纠正侦查活动违法采纳率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≥90%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批捕、起诉案件不超期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批捕、起诉案件不超期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100%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受理案件当天流转至业务部门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受理案件当天流转至业务部门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100%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≤148.6</w:t>
            </w:r>
            <w:r>
              <w:t>万元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保障当事人刑事诉讼中合法权益，维护国家和社会利益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保障当事人刑事诉讼中合法权益，维护国家和社会利益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保障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保障检察业务正常开展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保障检察业务正常开展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保障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社区及校园普法宣传活动受众满意度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社区及校园普法宣传活动受众满意度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≥95%</w:t>
            </w:r>
          </w:p>
        </w:tc>
      </w:tr>
    </w:tbl>
    <w:p w:rsidR="00761359" w:rsidRDefault="00761359">
      <w:pPr>
        <w:sectPr w:rsidR="00761359">
          <w:pgSz w:w="11900" w:h="16840"/>
          <w:pgMar w:top="1984" w:right="1304" w:bottom="1134" w:left="1304" w:header="720" w:footer="720" w:gutter="0"/>
          <w:cols w:space="720"/>
        </w:sectPr>
      </w:pPr>
    </w:p>
    <w:p w:rsidR="00761359" w:rsidRDefault="00761359">
      <w:pPr>
        <w:jc w:val="center"/>
      </w:pPr>
    </w:p>
    <w:p w:rsidR="00761359" w:rsidRDefault="009B4574">
      <w:pPr>
        <w:ind w:firstLine="560"/>
        <w:outlineLvl w:val="3"/>
      </w:pPr>
      <w:bookmarkStart w:id="5" w:name="_Toc_4_4_0000000009"/>
      <w:r>
        <w:rPr>
          <w:rFonts w:ascii="方正仿宋_GBK" w:eastAsia="方正仿宋_GBK" w:hAnsi="方正仿宋_GBK" w:cs="方正仿宋_GBK"/>
          <w:sz w:val="28"/>
        </w:rPr>
        <w:t>6.2025</w:t>
      </w:r>
      <w:r>
        <w:rPr>
          <w:rFonts w:ascii="方正仿宋_GBK" w:eastAsia="方正仿宋_GBK" w:hAnsi="方正仿宋_GBK" w:cs="方正仿宋_GBK"/>
          <w:sz w:val="28"/>
        </w:rPr>
        <w:t>年检察业务装备购置项目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77DAC" w:rsidTr="00477DA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359" w:rsidRDefault="009B4574">
            <w:pPr>
              <w:pStyle w:val="5"/>
            </w:pPr>
            <w:r>
              <w:t>256101</w:t>
            </w:r>
            <w:r>
              <w:t>天津市河北区人民检察院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359" w:rsidRDefault="009B4574">
            <w:pPr>
              <w:pStyle w:val="4"/>
            </w:pPr>
            <w:r>
              <w:t>单位：万元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61359" w:rsidRDefault="009B4574">
            <w:pPr>
              <w:pStyle w:val="2"/>
            </w:pPr>
            <w:r>
              <w:t>2025</w:t>
            </w:r>
            <w:r>
              <w:t>年检察业务装备购置项目</w:t>
            </w:r>
            <w:r>
              <w:t>-2025</w:t>
            </w:r>
            <w:r>
              <w:t>中央</w:t>
            </w:r>
          </w:p>
        </w:tc>
      </w:tr>
      <w:tr w:rsidR="0076135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359" w:rsidRDefault="009B457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25.10</w:t>
            </w:r>
          </w:p>
        </w:tc>
        <w:tc>
          <w:tcPr>
            <w:tcW w:w="1587" w:type="dxa"/>
            <w:vAlign w:val="center"/>
          </w:tcPr>
          <w:p w:rsidR="00761359" w:rsidRDefault="009B457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761359" w:rsidRDefault="009B4574">
            <w:pPr>
              <w:pStyle w:val="2"/>
            </w:pPr>
            <w:r>
              <w:t>25.10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61359" w:rsidRDefault="00761359">
            <w:pPr>
              <w:pStyle w:val="2"/>
            </w:pP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</w:tcPr>
          <w:p w:rsidR="00761359" w:rsidRDefault="00761359"/>
        </w:tc>
        <w:tc>
          <w:tcPr>
            <w:tcW w:w="8589" w:type="dxa"/>
            <w:gridSpan w:val="6"/>
            <w:vAlign w:val="center"/>
          </w:tcPr>
          <w:p w:rsidR="00761359" w:rsidRDefault="009B4574">
            <w:pPr>
              <w:pStyle w:val="2"/>
            </w:pPr>
            <w:r>
              <w:t>按照等保三级网络关于应用国产安全设备的管理规定，对检察工作网系统进行国产安全设备应用建设，满足相关工作要求；购置机房网络安全审计用设备，满足检察专网网络安全工作要求。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61359" w:rsidRDefault="009B4574">
            <w:pPr>
              <w:pStyle w:val="2"/>
            </w:pPr>
            <w:r>
              <w:t>1.</w:t>
            </w:r>
            <w:r>
              <w:t>按照等保三级网络关于应用国产安全设备的管理规定，对检察工作网系统进行国产安全设备应用建设，满足相关工作要求；</w:t>
            </w:r>
          </w:p>
          <w:p w:rsidR="00761359" w:rsidRDefault="009B4574">
            <w:pPr>
              <w:pStyle w:val="2"/>
            </w:pPr>
            <w:r>
              <w:t>2.</w:t>
            </w:r>
            <w:r>
              <w:t>购置机房网络安全审计用设备，满足检察专网网络安全工作要求。</w:t>
            </w:r>
          </w:p>
        </w:tc>
      </w:tr>
    </w:tbl>
    <w:p w:rsidR="00761359" w:rsidRDefault="0076135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477DAC" w:rsidTr="00477DA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1"/>
            </w:pPr>
            <w:r>
              <w:t>指标值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359" w:rsidRDefault="009B457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采购网络安全审计设备数量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采购网络安全审计设备数量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1</w:t>
            </w:r>
            <w:r>
              <w:t>台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采购设备验收合格率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采购设备验收合格率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100%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设备采购完成时间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设备采购完成时间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2025</w:t>
            </w:r>
            <w:r>
              <w:t>年</w:t>
            </w:r>
            <w:r>
              <w:t>6</w:t>
            </w:r>
            <w:r>
              <w:t>月份前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项目整体成本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项目整体成本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≤25.1</w:t>
            </w:r>
            <w:r>
              <w:t>万元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改善机关网络运行效能、加强信息互联互通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改善机关网络运行效能、加强信息互联互通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改善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设备使用年限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设备使用年限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≥8</w:t>
            </w:r>
            <w:r>
              <w:t>年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使用干警满意率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使用干警满意率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≥95%</w:t>
            </w:r>
          </w:p>
        </w:tc>
      </w:tr>
    </w:tbl>
    <w:p w:rsidR="00761359" w:rsidRDefault="00761359">
      <w:pPr>
        <w:sectPr w:rsidR="00761359">
          <w:pgSz w:w="11900" w:h="16840"/>
          <w:pgMar w:top="1984" w:right="1304" w:bottom="1134" w:left="1304" w:header="720" w:footer="720" w:gutter="0"/>
          <w:cols w:space="720"/>
        </w:sectPr>
      </w:pPr>
    </w:p>
    <w:p w:rsidR="00761359" w:rsidRDefault="00761359">
      <w:pPr>
        <w:jc w:val="center"/>
      </w:pPr>
    </w:p>
    <w:p w:rsidR="00761359" w:rsidRDefault="009B4574">
      <w:pPr>
        <w:ind w:firstLine="560"/>
        <w:outlineLvl w:val="3"/>
      </w:pPr>
      <w:bookmarkStart w:id="6" w:name="_Toc_4_4_0000000010"/>
      <w:r>
        <w:rPr>
          <w:rFonts w:ascii="方正仿宋_GBK" w:eastAsia="方正仿宋_GBK" w:hAnsi="方正仿宋_GBK" w:cs="方正仿宋_GBK"/>
          <w:sz w:val="28"/>
        </w:rPr>
        <w:t>7.2025</w:t>
      </w:r>
      <w:r>
        <w:rPr>
          <w:rFonts w:ascii="方正仿宋_GBK" w:eastAsia="方正仿宋_GBK" w:hAnsi="方正仿宋_GBK" w:cs="方正仿宋_GBK"/>
          <w:sz w:val="28"/>
        </w:rPr>
        <w:t>年司法救助经费项目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77DAC" w:rsidTr="00477DA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359" w:rsidRDefault="009B4574">
            <w:pPr>
              <w:pStyle w:val="5"/>
            </w:pPr>
            <w:r>
              <w:t>256101</w:t>
            </w:r>
            <w:r>
              <w:t>天津市河北区人民检察院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61359" w:rsidRDefault="009B4574">
            <w:pPr>
              <w:pStyle w:val="4"/>
            </w:pPr>
            <w:r>
              <w:t>单位：万元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761359" w:rsidRDefault="009B4574">
            <w:pPr>
              <w:pStyle w:val="2"/>
            </w:pPr>
            <w:r>
              <w:t>2025</w:t>
            </w:r>
            <w:r>
              <w:t>年司法救助经费项目</w:t>
            </w:r>
            <w:r>
              <w:t>-2025</w:t>
            </w:r>
            <w:r>
              <w:t>中央</w:t>
            </w:r>
          </w:p>
        </w:tc>
      </w:tr>
      <w:tr w:rsidR="0076135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359" w:rsidRDefault="009B457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11.00</w:t>
            </w:r>
          </w:p>
        </w:tc>
        <w:tc>
          <w:tcPr>
            <w:tcW w:w="1587" w:type="dxa"/>
            <w:vAlign w:val="center"/>
          </w:tcPr>
          <w:p w:rsidR="00761359" w:rsidRDefault="009B4574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761359" w:rsidRDefault="009B4574">
            <w:pPr>
              <w:pStyle w:val="2"/>
            </w:pPr>
            <w:r>
              <w:t>11.00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761359" w:rsidRDefault="00761359">
            <w:pPr>
              <w:pStyle w:val="2"/>
            </w:pP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</w:tcPr>
          <w:p w:rsidR="00761359" w:rsidRDefault="00761359"/>
        </w:tc>
        <w:tc>
          <w:tcPr>
            <w:tcW w:w="8589" w:type="dxa"/>
            <w:gridSpan w:val="6"/>
            <w:vAlign w:val="center"/>
          </w:tcPr>
          <w:p w:rsidR="00761359" w:rsidRDefault="009B4574">
            <w:pPr>
              <w:pStyle w:val="2"/>
            </w:pPr>
            <w:r>
              <w:t>为贯彻落实好检察机关在办案过程中对急迫困难当事人的救助工作，根据《人民检察院国家司法救助工作细则</w:t>
            </w:r>
            <w:r>
              <w:t>(</w:t>
            </w:r>
            <w:r>
              <w:t>试行</w:t>
            </w:r>
            <w:r>
              <w:t>)</w:t>
            </w:r>
            <w:r>
              <w:t>》和《天津市检察机关国家司法救助工作办法</w:t>
            </w:r>
            <w:r>
              <w:t>(</w:t>
            </w:r>
            <w:r>
              <w:t>试行</w:t>
            </w:r>
            <w:r>
              <w:t>)</w:t>
            </w:r>
            <w:r>
              <w:t>》，依法开展国家司法救助工作。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761359" w:rsidRDefault="009B4574">
            <w:pPr>
              <w:pStyle w:val="2"/>
            </w:pPr>
            <w:r>
              <w:t>1.</w:t>
            </w:r>
            <w:r>
              <w:t>通过国家司法救助工作，对在办案过程中的急迫困难当事人开展救助，有利于提高检察机关案件办理质效，给予家庭生活困难当事人救济。</w:t>
            </w:r>
          </w:p>
          <w:p w:rsidR="00761359" w:rsidRDefault="009B4574">
            <w:pPr>
              <w:pStyle w:val="2"/>
            </w:pPr>
            <w:r>
              <w:t>2.</w:t>
            </w:r>
            <w:r>
              <w:t>及时申请、发放司法救助金，通过项目实施对保障社会稳定，维护公平正义提供积极助力。</w:t>
            </w:r>
          </w:p>
          <w:p w:rsidR="00761359" w:rsidRDefault="00761359">
            <w:pPr>
              <w:pStyle w:val="2"/>
            </w:pPr>
          </w:p>
        </w:tc>
      </w:tr>
    </w:tbl>
    <w:p w:rsidR="00761359" w:rsidRDefault="0076135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477DAC" w:rsidTr="00477DA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1"/>
            </w:pPr>
            <w:r>
              <w:t>指标值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61359" w:rsidRDefault="009B457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≥9</w:t>
            </w:r>
            <w:r>
              <w:t>人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司法救助资金发放合规率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司法救助资金发放合规率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100%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司法救助资金发放及时率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司法救助资金发放及时率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100%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61359" w:rsidRDefault="00761359"/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全年司法救助金发放金额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全年司法救助金发放金额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≤11</w:t>
            </w:r>
            <w:r>
              <w:t>万元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改善救助对象生活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改善救助对象生活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改善</w:t>
            </w:r>
          </w:p>
        </w:tc>
      </w:tr>
      <w:tr w:rsidR="00477DAC" w:rsidTr="00477DAC">
        <w:trPr>
          <w:trHeight w:val="369"/>
          <w:jc w:val="center"/>
        </w:trPr>
        <w:tc>
          <w:tcPr>
            <w:tcW w:w="1276" w:type="dxa"/>
            <w:vAlign w:val="center"/>
          </w:tcPr>
          <w:p w:rsidR="00761359" w:rsidRDefault="009B457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761359" w:rsidRDefault="009B457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761359" w:rsidRDefault="009B4574">
            <w:pPr>
              <w:pStyle w:val="2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 w:rsidR="00761359" w:rsidRDefault="009B4574">
            <w:pPr>
              <w:pStyle w:val="2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 w:rsidR="00761359" w:rsidRDefault="009B4574">
            <w:pPr>
              <w:pStyle w:val="2"/>
            </w:pPr>
            <w:r>
              <w:t>≥90%</w:t>
            </w:r>
          </w:p>
        </w:tc>
      </w:tr>
    </w:tbl>
    <w:p w:rsidR="00761359" w:rsidRDefault="00761359"/>
    <w:sectPr w:rsidR="00761359" w:rsidSect="00761359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574" w:rsidRDefault="009B4574" w:rsidP="00761359">
      <w:r>
        <w:separator/>
      </w:r>
    </w:p>
  </w:endnote>
  <w:endnote w:type="continuationSeparator" w:id="1">
    <w:p w:rsidR="009B4574" w:rsidRDefault="009B4574" w:rsidP="00761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AC" w:rsidRDefault="00477DA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AC" w:rsidRDefault="00477DA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AC" w:rsidRDefault="00477DAC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59" w:rsidRDefault="00761359">
    <w:r>
      <w:fldChar w:fldCharType="begin"/>
    </w:r>
    <w:r w:rsidR="009B4574">
      <w:instrText>PAGE "page number"</w:instrText>
    </w:r>
    <w:r>
      <w:fldChar w:fldCharType="separate"/>
    </w:r>
    <w:r w:rsidR="00477DAC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59" w:rsidRDefault="00761359">
    <w:pPr>
      <w:jc w:val="right"/>
    </w:pPr>
    <w:r>
      <w:fldChar w:fldCharType="begin"/>
    </w:r>
    <w:r w:rsidR="009B4574">
      <w:instrText>PAGE "page number"</w:instrText>
    </w:r>
    <w:r>
      <w:fldChar w:fldCharType="separate"/>
    </w:r>
    <w:r w:rsidR="00477DA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574" w:rsidRDefault="009B4574" w:rsidP="00761359">
      <w:r>
        <w:separator/>
      </w:r>
    </w:p>
  </w:footnote>
  <w:footnote w:type="continuationSeparator" w:id="1">
    <w:p w:rsidR="009B4574" w:rsidRDefault="009B4574" w:rsidP="00761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AC" w:rsidRDefault="00477DA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AC" w:rsidRDefault="00477DA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AC" w:rsidRDefault="00477D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A54"/>
    <w:multiLevelType w:val="multilevel"/>
    <w:tmpl w:val="E31C56F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94B3FCE"/>
    <w:multiLevelType w:val="multilevel"/>
    <w:tmpl w:val="0DDACC7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D1B7996"/>
    <w:multiLevelType w:val="multilevel"/>
    <w:tmpl w:val="7AC8C75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208428FA"/>
    <w:multiLevelType w:val="multilevel"/>
    <w:tmpl w:val="828EE2F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2B157E85"/>
    <w:multiLevelType w:val="multilevel"/>
    <w:tmpl w:val="EAA6858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2F3D665C"/>
    <w:multiLevelType w:val="multilevel"/>
    <w:tmpl w:val="4D6A2AD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320659C3"/>
    <w:multiLevelType w:val="multilevel"/>
    <w:tmpl w:val="B5A615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344C132C"/>
    <w:multiLevelType w:val="multilevel"/>
    <w:tmpl w:val="67A0D05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363002D2"/>
    <w:multiLevelType w:val="multilevel"/>
    <w:tmpl w:val="A9464D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405A77B4"/>
    <w:multiLevelType w:val="multilevel"/>
    <w:tmpl w:val="E6C266A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4130224C"/>
    <w:multiLevelType w:val="multilevel"/>
    <w:tmpl w:val="CAC69B8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45CF5E81"/>
    <w:multiLevelType w:val="multilevel"/>
    <w:tmpl w:val="863AC8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4B4B4ED2"/>
    <w:multiLevelType w:val="multilevel"/>
    <w:tmpl w:val="15F01F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54811B7A"/>
    <w:multiLevelType w:val="multilevel"/>
    <w:tmpl w:val="7F66EF7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578C627A"/>
    <w:multiLevelType w:val="multilevel"/>
    <w:tmpl w:val="5E7C44B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5EAF2062"/>
    <w:multiLevelType w:val="multilevel"/>
    <w:tmpl w:val="2046A6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6F6825DF"/>
    <w:multiLevelType w:val="multilevel"/>
    <w:tmpl w:val="377867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704F505C"/>
    <w:multiLevelType w:val="multilevel"/>
    <w:tmpl w:val="36C812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79AF0065"/>
    <w:multiLevelType w:val="multilevel"/>
    <w:tmpl w:val="96D6FAF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7B0A00E3"/>
    <w:multiLevelType w:val="multilevel"/>
    <w:tmpl w:val="5734C67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12"/>
  </w:num>
  <w:num w:numId="9">
    <w:abstractNumId w:val="11"/>
  </w:num>
  <w:num w:numId="10">
    <w:abstractNumId w:val="4"/>
  </w:num>
  <w:num w:numId="11">
    <w:abstractNumId w:val="16"/>
  </w:num>
  <w:num w:numId="12">
    <w:abstractNumId w:val="7"/>
  </w:num>
  <w:num w:numId="13">
    <w:abstractNumId w:val="14"/>
  </w:num>
  <w:num w:numId="14">
    <w:abstractNumId w:val="1"/>
  </w:num>
  <w:num w:numId="15">
    <w:abstractNumId w:val="18"/>
  </w:num>
  <w:num w:numId="16">
    <w:abstractNumId w:val="10"/>
  </w:num>
  <w:num w:numId="17">
    <w:abstractNumId w:val="5"/>
  </w:num>
  <w:num w:numId="18">
    <w:abstractNumId w:val="19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761359"/>
    <w:rsid w:val="00477DAC"/>
    <w:rsid w:val="00761359"/>
    <w:rsid w:val="009B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59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76135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76135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761359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7613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761359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761359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761359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761359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761359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761359"/>
    <w:pPr>
      <w:ind w:left="240"/>
    </w:pPr>
  </w:style>
  <w:style w:type="paragraph" w:customStyle="1" w:styleId="TOC4">
    <w:name w:val="TOC 4"/>
    <w:basedOn w:val="a"/>
    <w:qFormat/>
    <w:rsid w:val="00761359"/>
    <w:pPr>
      <w:ind w:left="720"/>
    </w:pPr>
  </w:style>
  <w:style w:type="paragraph" w:customStyle="1" w:styleId="TOC1">
    <w:name w:val="TOC 1"/>
    <w:basedOn w:val="a"/>
    <w:qFormat/>
    <w:rsid w:val="00761359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477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7DAC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477D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7DAC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styles" Target="styles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32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28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numbering" Target="numbering.xm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2025-01-15T14:45:12Z</dcterms:created>
  <dcterms:modified xsi:type="dcterms:W3CDTF">2025-01-15T06:45:12Z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2025-01-15T14:45:12Z</dcterms:created>
  <dcterms:modified xsi:type="dcterms:W3CDTF">2025-01-15T06:45:12Z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2025-01-15T14:45:12Z</dcterms:created>
  <dcterms:modified xsi:type="dcterms:W3CDTF">2025-01-15T06:45:12Z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2025-01-15T14:45:13Z</dcterms:created>
  <dcterms:modified xsi:type="dcterms:W3CDTF">2025-01-15T06:45:13Z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2025-01-15T14:45:12Z</dcterms:created>
  <dcterms:modified xsi:type="dcterms:W3CDTF">2025-01-15T06:45:12Z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2025-01-15T14:45:12Z</dcterms:created>
  <dcterms:modified xsi:type="dcterms:W3CDTF">2025-01-15T06:45:12Z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2025-01-15T14:45:12Z</dcterms:created>
  <dcterms:modified xsi:type="dcterms:W3CDTF">2025-01-15T06:45:12Z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2025-01-15T14:45:13Z</dcterms:created>
  <dcterms:modified xsi:type="dcterms:W3CDTF">2025-01-15T06:45:13Z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2025-01-15T14:45:12Z</dcterms:created>
  <dcterms:modified xsi:type="dcterms:W3CDTF">2025-01-15T06:45:12Z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C9A6921-2F9B-47E0-AF8E-E22D232AA1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1363425C-562A-4894-83D0-E8A89635F4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ADA685D3-9BBD-4E4F-BC21-1CAA318508A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7769C053-FB63-4BFE-A162-6F8F11B9498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8B37D9AD-85D9-4124-BDBC-4DC2DC9CAED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801E73CB-3811-45E5-9399-0B830451DE3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5750EAE7-E9FB-43AA-833B-0587D987BD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512C27E6-8AFE-4715-8799-0F5EA9B955A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F48AD640-03E9-4094-8292-6E9B9B0718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DC3F2123-A6E1-401B-B61F-91DC4925CA6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43C593-735D-4A93-82DB-2C07332BD1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8233D1F0-7D4B-48E7-84AD-B680EB6EB4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909E1256-606A-489C-BADB-44EF71FB707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E1AA942-5498-4805-82AF-6E71AF1A980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8C5C91A4-39FE-4913-861F-08CB1D4BCA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7C99A749-B659-4683-A331-65B6B1AA0B0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E07C3E5A-20D9-4CB3-AD0B-2786D72418C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638E7334-9DD9-4328-8684-CD0895ACF7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729</Words>
  <Characters>4157</Characters>
  <Application>Microsoft Office Word</Application>
  <DocSecurity>0</DocSecurity>
  <Lines>34</Lines>
  <Paragraphs>9</Paragraphs>
  <ScaleCrop>false</ScaleCrop>
  <Company>Micorosoft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2025-01-15T14:45:00Z</dcterms:created>
  <dcterms:modified xsi:type="dcterms:W3CDTF">2025-01-16T07:30:00Z</dcterms:modified>
</cp:coreProperties>
</file>