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A4" w:rsidRPr="00E5613E" w:rsidRDefault="003418A4">
      <w:pPr>
        <w:jc w:val="center"/>
        <w:rPr>
          <w:rFonts w:eastAsiaTheme="minorEastAsia" w:hint="eastAsia"/>
          <w:lang w:eastAsia="zh-CN"/>
        </w:rPr>
      </w:pPr>
    </w:p>
    <w:p w:rsidR="003418A4" w:rsidRDefault="003418A4">
      <w:pPr>
        <w:jc w:val="center"/>
      </w:pPr>
    </w:p>
    <w:p w:rsidR="003418A4" w:rsidRDefault="003418A4">
      <w:pPr>
        <w:jc w:val="center"/>
      </w:pPr>
    </w:p>
    <w:p w:rsidR="003418A4" w:rsidRDefault="00EB04E9">
      <w:pPr>
        <w:jc w:val="center"/>
      </w:pPr>
      <w:r>
        <w:rPr>
          <w:rFonts w:ascii="方正小标宋简体" w:eastAsia="方正小标宋简体" w:hAnsi="方正小标宋_GBK" w:cs="方正小标宋_GBK"/>
          <w:sz w:val="56"/>
          <w:szCs w:val="56"/>
        </w:rPr>
        <w:t>天津市发展和改革委员会</w:t>
      </w:r>
    </w:p>
    <w:p w:rsidR="003418A4" w:rsidRDefault="00EB04E9">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项目支出绩效目标表</w:t>
      </w:r>
    </w:p>
    <w:p w:rsidR="003418A4" w:rsidRDefault="00EB04E9">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w:t>
      </w:r>
      <w:r>
        <w:rPr>
          <w:rFonts w:ascii="方正小标宋简体" w:eastAsia="方正小标宋简体" w:hAnsi="方正小标宋_GBK" w:cs="方正小标宋_GBK" w:hint="eastAsia"/>
          <w:sz w:val="56"/>
          <w:szCs w:val="56"/>
        </w:rPr>
        <w:t>2025</w:t>
      </w:r>
      <w:r>
        <w:rPr>
          <w:rFonts w:ascii="方正小标宋简体" w:eastAsia="方正小标宋简体" w:hAnsi="方正小标宋_GBK" w:cs="方正小标宋_GBK" w:hint="eastAsia"/>
          <w:sz w:val="56"/>
          <w:szCs w:val="56"/>
        </w:rPr>
        <w:t>年）</w:t>
      </w: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pPr>
    </w:p>
    <w:p w:rsidR="003418A4" w:rsidRDefault="003418A4">
      <w:pPr>
        <w:jc w:val="center"/>
        <w:sectPr w:rsidR="003418A4">
          <w:headerReference w:type="even" r:id="rId85"/>
          <w:headerReference w:type="default" r:id="rId86"/>
          <w:footerReference w:type="even" r:id="rId87"/>
          <w:footerReference w:type="default" r:id="rId88"/>
          <w:headerReference w:type="first" r:id="rId89"/>
          <w:footerReference w:type="first" r:id="rId90"/>
          <w:pgSz w:w="11900" w:h="16840"/>
          <w:pgMar w:top="1984" w:right="1304" w:bottom="1134" w:left="1304" w:header="720" w:footer="720" w:gutter="0"/>
          <w:cols w:space="720"/>
          <w:titlePg/>
        </w:sectPr>
      </w:pPr>
    </w:p>
    <w:p w:rsidR="003418A4" w:rsidRDefault="003418A4">
      <w:pPr>
        <w:jc w:val="center"/>
      </w:pPr>
    </w:p>
    <w:p w:rsidR="003418A4" w:rsidRDefault="00EB04E9">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3418A4" w:rsidRDefault="003418A4">
      <w:pPr>
        <w:jc w:val="center"/>
      </w:pPr>
    </w:p>
    <w:p w:rsidR="003418A4" w:rsidRDefault="00EB04E9">
      <w:pPr>
        <w:pStyle w:val="11"/>
        <w:tabs>
          <w:tab w:val="right" w:leader="dot" w:pos="9282"/>
        </w:tabs>
      </w:pPr>
      <w:r>
        <w:fldChar w:fldCharType="begin"/>
      </w:r>
      <w:r>
        <w:instrText>TOC \o "4-4" \h \z \u</w:instrText>
      </w:r>
      <w:r>
        <w:fldChar w:fldCharType="separate"/>
      </w:r>
      <w:hyperlink w:anchor="_Toc_4_4_0000000004" w:history="1">
        <w:r>
          <w:t>1.2024</w:t>
        </w:r>
        <w:r>
          <w:t>年度第二批重点项目前期工作经费</w:t>
        </w:r>
        <w:r>
          <w:t>-2024</w:t>
        </w:r>
        <w:r>
          <w:t>一般债绩效目标表</w:t>
        </w:r>
      </w:hyperlink>
    </w:p>
    <w:p w:rsidR="003418A4" w:rsidRDefault="00EB04E9">
      <w:pPr>
        <w:pStyle w:val="11"/>
        <w:tabs>
          <w:tab w:val="right" w:leader="dot" w:pos="9282"/>
        </w:tabs>
      </w:pPr>
      <w:hyperlink w:anchor="_Toc_4_4_0000000005" w:history="1">
        <w:r>
          <w:t>2.2025</w:t>
        </w:r>
        <w:r>
          <w:t>年对口协作陕西省水源区项目绩效目标表</w:t>
        </w:r>
      </w:hyperlink>
    </w:p>
    <w:p w:rsidR="003418A4" w:rsidRDefault="00EB04E9">
      <w:pPr>
        <w:pStyle w:val="11"/>
        <w:tabs>
          <w:tab w:val="right" w:leader="dot" w:pos="9282"/>
        </w:tabs>
      </w:pPr>
      <w:hyperlink w:anchor="_Toc_4_4_0000000006" w:history="1">
        <w:r>
          <w:t>3.2025</w:t>
        </w:r>
        <w:r>
          <w:t>年对口支援兵团十一师工作组工作经费绩效目标表</w:t>
        </w:r>
      </w:hyperlink>
    </w:p>
    <w:p w:rsidR="003418A4" w:rsidRDefault="00EB04E9">
      <w:pPr>
        <w:pStyle w:val="11"/>
        <w:tabs>
          <w:tab w:val="right" w:leader="dot" w:pos="9282"/>
        </w:tabs>
      </w:pPr>
      <w:hyperlink w:anchor="_Toc_4_4_0000000007" w:history="1">
        <w:r>
          <w:t>4.2025</w:t>
        </w:r>
        <w:r>
          <w:t>年对口支援甘肃前方指挥部工作经费绩效目标表</w:t>
        </w:r>
      </w:hyperlink>
    </w:p>
    <w:p w:rsidR="003418A4" w:rsidRDefault="00EB04E9">
      <w:pPr>
        <w:pStyle w:val="11"/>
        <w:tabs>
          <w:tab w:val="right" w:leader="dot" w:pos="9282"/>
        </w:tabs>
      </w:pPr>
      <w:hyperlink w:anchor="_Toc_4_4_0000000008" w:history="1">
        <w:r>
          <w:t>5.2025</w:t>
        </w:r>
        <w:r>
          <w:t>年对口支援青海前方指挥部工作经</w:t>
        </w:r>
        <w:r>
          <w:t>费绩效目标表</w:t>
        </w:r>
      </w:hyperlink>
    </w:p>
    <w:p w:rsidR="003418A4" w:rsidRDefault="00EB04E9">
      <w:pPr>
        <w:pStyle w:val="11"/>
        <w:tabs>
          <w:tab w:val="right" w:leader="dot" w:pos="9282"/>
        </w:tabs>
      </w:pPr>
      <w:hyperlink w:anchor="_Toc_4_4_0000000009" w:history="1">
        <w:r>
          <w:t>6.2025</w:t>
        </w:r>
        <w:r>
          <w:t>年对口支援三峡库区（重庆市万州区）项目绩效目标表</w:t>
        </w:r>
      </w:hyperlink>
    </w:p>
    <w:p w:rsidR="003418A4" w:rsidRDefault="00EB04E9">
      <w:pPr>
        <w:pStyle w:val="11"/>
        <w:tabs>
          <w:tab w:val="right" w:leader="dot" w:pos="9282"/>
        </w:tabs>
      </w:pPr>
      <w:hyperlink w:anchor="_Toc_4_4_0000000010" w:history="1">
        <w:r>
          <w:t>7.2025</w:t>
        </w:r>
        <w:r>
          <w:t>年对口支援西藏前方指挥部工作经费绩效目标表</w:t>
        </w:r>
      </w:hyperlink>
    </w:p>
    <w:p w:rsidR="003418A4" w:rsidRDefault="00EB04E9">
      <w:pPr>
        <w:pStyle w:val="11"/>
        <w:tabs>
          <w:tab w:val="right" w:leader="dot" w:pos="9282"/>
        </w:tabs>
      </w:pPr>
      <w:hyperlink w:anchor="_Toc_4_4_0000000011" w:history="1">
        <w:r>
          <w:t>8.2025</w:t>
        </w:r>
        <w:r>
          <w:t>年对口支援项目资金（二）绩效目标表</w:t>
        </w:r>
      </w:hyperlink>
    </w:p>
    <w:p w:rsidR="003418A4" w:rsidRDefault="00EB04E9">
      <w:pPr>
        <w:pStyle w:val="11"/>
        <w:tabs>
          <w:tab w:val="right" w:leader="dot" w:pos="9282"/>
        </w:tabs>
      </w:pPr>
      <w:hyperlink w:anchor="_Toc_4_4_0000000012" w:history="1">
        <w:r>
          <w:t>9.2025</w:t>
        </w:r>
        <w:r>
          <w:t>年对口支</w:t>
        </w:r>
        <w:r>
          <w:t>援项目资金（三）绩效目标表</w:t>
        </w:r>
      </w:hyperlink>
    </w:p>
    <w:p w:rsidR="003418A4" w:rsidRDefault="00EB04E9">
      <w:pPr>
        <w:pStyle w:val="11"/>
        <w:tabs>
          <w:tab w:val="right" w:leader="dot" w:pos="9282"/>
        </w:tabs>
      </w:pPr>
      <w:hyperlink w:anchor="_Toc_4_4_0000000013" w:history="1">
        <w:r>
          <w:t>10.2025</w:t>
        </w:r>
        <w:r>
          <w:t>年对口支援项目资金（一）绩效目标表</w:t>
        </w:r>
      </w:hyperlink>
    </w:p>
    <w:p w:rsidR="003418A4" w:rsidRDefault="00EB04E9">
      <w:pPr>
        <w:pStyle w:val="11"/>
        <w:tabs>
          <w:tab w:val="right" w:leader="dot" w:pos="9282"/>
        </w:tabs>
      </w:pPr>
      <w:hyperlink w:anchor="_Toc_4_4_0000000014" w:history="1">
        <w:r>
          <w:t>11.2025</w:t>
        </w:r>
        <w:r>
          <w:t>年对口支援新疆前方指挥部工作经费绩效目标表</w:t>
        </w:r>
      </w:hyperlink>
    </w:p>
    <w:p w:rsidR="003418A4" w:rsidRDefault="00EB04E9">
      <w:pPr>
        <w:pStyle w:val="11"/>
        <w:tabs>
          <w:tab w:val="right" w:leader="dot" w:pos="9282"/>
        </w:tabs>
      </w:pPr>
      <w:hyperlink w:anchor="_Toc_4_4_0000000015" w:history="1">
        <w:r>
          <w:t>12.2025</w:t>
        </w:r>
        <w:r>
          <w:t>年规划编制评估评审等重点工作经费绩效目标表</w:t>
        </w:r>
      </w:hyperlink>
    </w:p>
    <w:p w:rsidR="003418A4" w:rsidRDefault="00EB04E9">
      <w:pPr>
        <w:pStyle w:val="11"/>
        <w:tabs>
          <w:tab w:val="right" w:leader="dot" w:pos="9282"/>
        </w:tabs>
      </w:pPr>
      <w:hyperlink w:anchor="_Toc_4_4_0000000017" w:history="1">
        <w:r>
          <w:t>1</w:t>
        </w:r>
        <w:r>
          <w:t>3</w:t>
        </w:r>
        <w:r>
          <w:t>.</w:t>
        </w:r>
        <w:r>
          <w:t>2025</w:t>
        </w:r>
        <w:r>
          <w:t>年价格监测补助经费绩效目标表</w:t>
        </w:r>
      </w:hyperlink>
    </w:p>
    <w:p w:rsidR="003418A4" w:rsidRDefault="00EB04E9">
      <w:pPr>
        <w:pStyle w:val="11"/>
        <w:tabs>
          <w:tab w:val="right" w:leader="dot" w:pos="9282"/>
        </w:tabs>
      </w:pPr>
      <w:hyperlink w:anchor="_Toc_4_4_0000000018" w:history="1">
        <w:r>
          <w:t>1</w:t>
        </w:r>
        <w:r>
          <w:t>4</w:t>
        </w:r>
        <w:r>
          <w:t>.2025</w:t>
        </w:r>
        <w:r>
          <w:t>年节能降碳专项</w:t>
        </w:r>
        <w:r>
          <w:t>-</w:t>
        </w:r>
        <w:r>
          <w:t>节能项目绩效目标表</w:t>
        </w:r>
      </w:hyperlink>
    </w:p>
    <w:p w:rsidR="003418A4" w:rsidRDefault="00EB04E9">
      <w:pPr>
        <w:pStyle w:val="11"/>
        <w:tabs>
          <w:tab w:val="right" w:leader="dot" w:pos="9282"/>
        </w:tabs>
      </w:pPr>
      <w:hyperlink w:anchor="_Toc_4_4_0000000019" w:history="1">
        <w:r>
          <w:t>1</w:t>
        </w:r>
        <w:r>
          <w:t>5</w:t>
        </w:r>
        <w:r>
          <w:t>.2025</w:t>
        </w:r>
        <w:r>
          <w:t>年津甘东西部协作和甘肃省涉藏州县对口支援项目绩效目标表</w:t>
        </w:r>
      </w:hyperlink>
    </w:p>
    <w:p w:rsidR="003418A4" w:rsidRDefault="00EB04E9">
      <w:pPr>
        <w:pStyle w:val="11"/>
        <w:tabs>
          <w:tab w:val="right" w:leader="dot" w:pos="9282"/>
        </w:tabs>
      </w:pPr>
      <w:hyperlink w:anchor="_Toc_4_4_0000000020" w:history="1">
        <w:r>
          <w:t>1</w:t>
        </w:r>
        <w:r>
          <w:t>6</w:t>
        </w:r>
        <w:r>
          <w:t>.2025</w:t>
        </w:r>
        <w:r>
          <w:t>年农产品成本调查及重要商品和服务价格成本监审经费绩效目标表</w:t>
        </w:r>
      </w:hyperlink>
    </w:p>
    <w:p w:rsidR="003418A4" w:rsidRDefault="00EB04E9">
      <w:pPr>
        <w:pStyle w:val="11"/>
        <w:tabs>
          <w:tab w:val="right" w:leader="dot" w:pos="9282"/>
        </w:tabs>
      </w:pPr>
      <w:hyperlink w:anchor="_Toc_4_4_0000000021" w:history="1">
        <w:r>
          <w:t>1</w:t>
        </w:r>
        <w:r>
          <w:t>7</w:t>
        </w:r>
        <w:r>
          <w:t>.2025</w:t>
        </w:r>
        <w:r>
          <w:t>年市发展改革委专项工作经费绩效目标表</w:t>
        </w:r>
      </w:hyperlink>
    </w:p>
    <w:p w:rsidR="003418A4" w:rsidRDefault="00EB04E9">
      <w:pPr>
        <w:pStyle w:val="11"/>
        <w:tabs>
          <w:tab w:val="right" w:leader="dot" w:pos="9282"/>
        </w:tabs>
      </w:pPr>
      <w:hyperlink w:anchor="_Toc_4_4_0000000022" w:history="1">
        <w:r>
          <w:t>1</w:t>
        </w:r>
        <w:r>
          <w:t>8</w:t>
        </w:r>
        <w:r>
          <w:t>.2025</w:t>
        </w:r>
        <w:r>
          <w:t>年天津市服务业专项资金绩效目标表</w:t>
        </w:r>
      </w:hyperlink>
    </w:p>
    <w:p w:rsidR="003418A4" w:rsidRDefault="00EB04E9">
      <w:pPr>
        <w:pStyle w:val="11"/>
        <w:tabs>
          <w:tab w:val="right" w:leader="dot" w:pos="9282"/>
        </w:tabs>
      </w:pPr>
      <w:hyperlink w:anchor="_Toc_4_4_0000000023" w:history="1">
        <w:r>
          <w:t>19</w:t>
        </w:r>
        <w:r>
          <w:t>.2025</w:t>
        </w:r>
        <w:r>
          <w:t>年统筹安全保障项目绩效目标表</w:t>
        </w:r>
      </w:hyperlink>
    </w:p>
    <w:p w:rsidR="003418A4" w:rsidRDefault="00EB04E9">
      <w:pPr>
        <w:pStyle w:val="11"/>
        <w:tabs>
          <w:tab w:val="right" w:leader="dot" w:pos="9282"/>
        </w:tabs>
      </w:pPr>
      <w:hyperlink w:anchor="_Toc_4_4_0000000024" w:history="1">
        <w:r>
          <w:t>2</w:t>
        </w:r>
        <w:r>
          <w:t>0</w:t>
        </w:r>
        <w:r>
          <w:t>.2025</w:t>
        </w:r>
        <w:r>
          <w:t>年推动高质量发展</w:t>
        </w:r>
        <w:r>
          <w:t>"</w:t>
        </w:r>
        <w:r>
          <w:t>十项行动</w:t>
        </w:r>
        <w:r>
          <w:t>"</w:t>
        </w:r>
        <w:r>
          <w:t>及两个条线调度工作经费绩效目标表</w:t>
        </w:r>
      </w:hyperlink>
    </w:p>
    <w:p w:rsidR="003418A4" w:rsidRDefault="00EB04E9">
      <w:pPr>
        <w:pStyle w:val="11"/>
        <w:tabs>
          <w:tab w:val="right" w:leader="dot" w:pos="9282"/>
        </w:tabs>
      </w:pPr>
      <w:hyperlink w:anchor="_Toc_4_4_0000000025" w:history="1">
        <w:r>
          <w:t>2</w:t>
        </w:r>
        <w:r>
          <w:t>1</w:t>
        </w:r>
        <w:r>
          <w:t>.2025</w:t>
        </w:r>
        <w:r>
          <w:t>年西部地区人才培训绩效目标表</w:t>
        </w:r>
      </w:hyperlink>
    </w:p>
    <w:p w:rsidR="003418A4" w:rsidRDefault="00EB04E9">
      <w:pPr>
        <w:pStyle w:val="11"/>
        <w:tabs>
          <w:tab w:val="right" w:leader="dot" w:pos="9282"/>
        </w:tabs>
      </w:pPr>
      <w:hyperlink w:anchor="_Toc_4_4_0000000026" w:history="1">
        <w:r>
          <w:t>2</w:t>
        </w:r>
        <w:r>
          <w:t>2</w:t>
        </w:r>
        <w:r>
          <w:t>.2025</w:t>
        </w:r>
        <w:r>
          <w:t>年中央财政农产品成本调查经费绩效目标表</w:t>
        </w:r>
      </w:hyperlink>
    </w:p>
    <w:p w:rsidR="003418A4" w:rsidRDefault="00EB04E9">
      <w:pPr>
        <w:pStyle w:val="11"/>
        <w:tabs>
          <w:tab w:val="right" w:leader="dot" w:pos="9282"/>
        </w:tabs>
      </w:pPr>
      <w:hyperlink w:anchor="_Toc_4_4_0000000027" w:history="1">
        <w:r>
          <w:t>2</w:t>
        </w:r>
        <w:r>
          <w:t>3</w:t>
        </w:r>
        <w:r>
          <w:t>.2025</w:t>
        </w:r>
        <w:r>
          <w:t>年中央财政重要商品价格监测工作经费绩效目标表</w:t>
        </w:r>
      </w:hyperlink>
    </w:p>
    <w:p w:rsidR="003418A4" w:rsidRDefault="00EB04E9">
      <w:pPr>
        <w:pStyle w:val="11"/>
        <w:tabs>
          <w:tab w:val="right" w:leader="dot" w:pos="9282"/>
        </w:tabs>
      </w:pPr>
      <w:hyperlink w:anchor="_Toc_4_4_0000000028" w:history="1">
        <w:r>
          <w:t>2</w:t>
        </w:r>
        <w:r>
          <w:t>4</w:t>
        </w:r>
        <w:r>
          <w:t>.2025</w:t>
        </w:r>
        <w:r>
          <w:t>年重大会议活动安排绩效目标表</w:t>
        </w:r>
      </w:hyperlink>
    </w:p>
    <w:p w:rsidR="003418A4" w:rsidRDefault="00EB04E9">
      <w:pPr>
        <w:pStyle w:val="11"/>
        <w:tabs>
          <w:tab w:val="right" w:leader="dot" w:pos="9282"/>
        </w:tabs>
      </w:pPr>
      <w:hyperlink w:anchor="_Toc_4_4_0000000029" w:history="1">
        <w:r>
          <w:t>2</w:t>
        </w:r>
        <w:r>
          <w:t>5</w:t>
        </w:r>
        <w:r>
          <w:t>.2025</w:t>
        </w:r>
        <w:r>
          <w:t>年重点项目办公室工作经费绩效目标表</w:t>
        </w:r>
      </w:hyperlink>
    </w:p>
    <w:p w:rsidR="003418A4" w:rsidRDefault="00EB04E9">
      <w:pPr>
        <w:pStyle w:val="11"/>
        <w:tabs>
          <w:tab w:val="right" w:leader="dot" w:pos="9282"/>
        </w:tabs>
      </w:pPr>
      <w:hyperlink w:anchor="_Toc_4_4_0000000030" w:history="1">
        <w:r>
          <w:t>2</w:t>
        </w:r>
        <w:r>
          <w:t>6</w:t>
        </w:r>
        <w:r>
          <w:t>.</w:t>
        </w:r>
        <w:r>
          <w:t>节能降碳专项</w:t>
        </w:r>
        <w:r>
          <w:t>-</w:t>
        </w:r>
        <w:r>
          <w:t>新能源汽车充电基础设施绩效目标表</w:t>
        </w:r>
      </w:hyperlink>
    </w:p>
    <w:p w:rsidR="003418A4" w:rsidRDefault="00EB04E9">
      <w:pPr>
        <w:pStyle w:val="11"/>
        <w:tabs>
          <w:tab w:val="right" w:leader="dot" w:pos="9282"/>
        </w:tabs>
      </w:pPr>
      <w:hyperlink w:anchor="_Toc_4_4_0000000031" w:history="1">
        <w:r>
          <w:t>2</w:t>
        </w:r>
        <w:r>
          <w:t>7</w:t>
        </w:r>
        <w:r>
          <w:t>.</w:t>
        </w:r>
        <w:r>
          <w:t>其他政府专项债券付息（其他政府性基金收入）绩效目标表</w:t>
        </w:r>
      </w:hyperlink>
    </w:p>
    <w:p w:rsidR="003418A4" w:rsidRDefault="00EB04E9">
      <w:pPr>
        <w:pStyle w:val="11"/>
        <w:tabs>
          <w:tab w:val="right" w:leader="dot" w:pos="9282"/>
        </w:tabs>
      </w:pPr>
      <w:hyperlink w:anchor="_Toc_4_4_0000000032" w:history="1">
        <w:r>
          <w:t>2</w:t>
        </w:r>
        <w:r>
          <w:t>8</w:t>
        </w:r>
        <w:r>
          <w:t>.</w:t>
        </w:r>
        <w:r>
          <w:t>市发改委一般债券还款利息</w:t>
        </w:r>
        <w:r>
          <w:t>-2025</w:t>
        </w:r>
        <w:r>
          <w:t>债券利息绩效目标表</w:t>
        </w:r>
      </w:hyperlink>
    </w:p>
    <w:p w:rsidR="003418A4" w:rsidRDefault="00EB04E9">
      <w:pPr>
        <w:pStyle w:val="11"/>
        <w:tabs>
          <w:tab w:val="right" w:leader="dot" w:pos="9282"/>
        </w:tabs>
        <w:rPr>
          <w:lang w:eastAsia="zh-CN"/>
        </w:rPr>
      </w:pPr>
      <w:r>
        <w:rPr>
          <w:lang w:eastAsia="zh-CN"/>
        </w:rPr>
        <w:t>29</w:t>
      </w:r>
      <w:r>
        <w:rPr>
          <w:rFonts w:hint="eastAsia"/>
          <w:lang w:eastAsia="zh-CN"/>
        </w:rPr>
        <w:t>.2025</w:t>
      </w:r>
      <w:r>
        <w:rPr>
          <w:rFonts w:hint="eastAsia"/>
          <w:lang w:eastAsia="zh-CN"/>
        </w:rPr>
        <w:t>年对口支援和东西部协作工作经费</w:t>
      </w:r>
      <w:r>
        <w:t>绩效目标表</w:t>
      </w:r>
    </w:p>
    <w:p w:rsidR="003418A4" w:rsidRDefault="00EB04E9">
      <w:pPr>
        <w:pStyle w:val="11"/>
        <w:tabs>
          <w:tab w:val="right" w:leader="dot" w:pos="9282"/>
        </w:tabs>
      </w:pPr>
      <w:r>
        <w:rPr>
          <w:rFonts w:hint="eastAsia"/>
          <w:lang w:eastAsia="zh-CN"/>
        </w:rPr>
        <w:t>3</w:t>
      </w:r>
      <w:r>
        <w:rPr>
          <w:lang w:eastAsia="zh-CN"/>
        </w:rPr>
        <w:t>0</w:t>
      </w:r>
      <w:r>
        <w:rPr>
          <w:rFonts w:hint="eastAsia"/>
          <w:lang w:eastAsia="zh-CN"/>
        </w:rPr>
        <w:t>.2025</w:t>
      </w:r>
      <w:r>
        <w:rPr>
          <w:rFonts w:hint="eastAsia"/>
          <w:lang w:eastAsia="zh-CN"/>
        </w:rPr>
        <w:t>年京津冀协同发展工作经费</w:t>
      </w:r>
      <w:r>
        <w:t>绩效目标表</w:t>
      </w:r>
    </w:p>
    <w:p w:rsidR="003418A4" w:rsidRDefault="00EB04E9">
      <w:pPr>
        <w:pStyle w:val="11"/>
        <w:tabs>
          <w:tab w:val="right" w:leader="dot" w:pos="9282"/>
        </w:tabs>
      </w:pPr>
      <w:hyperlink w:anchor="_Toc_4_4_0000000034" w:history="1">
        <w:r>
          <w:t>3</w:t>
        </w:r>
        <w:r>
          <w:rPr>
            <w:lang w:eastAsia="zh-CN"/>
          </w:rPr>
          <w:t>1</w:t>
        </w:r>
        <w:r>
          <w:t>.2025</w:t>
        </w:r>
        <w:r>
          <w:t>年市发展改革委南京路</w:t>
        </w:r>
        <w:r>
          <w:t>57</w:t>
        </w:r>
        <w:r>
          <w:t>号院运维项目绩效目标表</w:t>
        </w:r>
      </w:hyperlink>
    </w:p>
    <w:p w:rsidR="003418A4" w:rsidRDefault="00EB04E9">
      <w:pPr>
        <w:pStyle w:val="11"/>
        <w:tabs>
          <w:tab w:val="right" w:leader="dot" w:pos="9282"/>
        </w:tabs>
      </w:pPr>
      <w:hyperlink w:anchor="_Toc_4_4_0000000035" w:history="1">
        <w:r>
          <w:t>3</w:t>
        </w:r>
        <w:r>
          <w:rPr>
            <w:lang w:eastAsia="zh-CN"/>
          </w:rPr>
          <w:t>2</w:t>
        </w:r>
        <w:r>
          <w:t>.2025</w:t>
        </w:r>
        <w:r>
          <w:t>年天津市信用信息平台</w:t>
        </w:r>
        <w:r>
          <w:t>(</w:t>
        </w:r>
        <w:r>
          <w:t>二期</w:t>
        </w:r>
        <w:r>
          <w:t>)</w:t>
        </w:r>
        <w:r>
          <w:t>运维服务项目绩效目标表</w:t>
        </w:r>
      </w:hyperlink>
    </w:p>
    <w:p w:rsidR="003418A4" w:rsidRDefault="00EB04E9">
      <w:pPr>
        <w:pStyle w:val="11"/>
        <w:tabs>
          <w:tab w:val="right" w:leader="dot" w:pos="9282"/>
        </w:tabs>
      </w:pPr>
      <w:hyperlink w:anchor="_Toc_4_4_0000000036" w:history="1">
        <w:r>
          <w:t>3</w:t>
        </w:r>
        <w:r>
          <w:rPr>
            <w:lang w:eastAsia="zh-CN"/>
          </w:rPr>
          <w:t>3</w:t>
        </w:r>
        <w:r>
          <w:t>.2025</w:t>
        </w:r>
        <w:r>
          <w:t>年信用工作</w:t>
        </w:r>
        <w:r>
          <w:t>专项经费绩效目标表</w:t>
        </w:r>
      </w:hyperlink>
    </w:p>
    <w:p w:rsidR="003418A4" w:rsidRDefault="00EB04E9">
      <w:pPr>
        <w:pStyle w:val="11"/>
        <w:tabs>
          <w:tab w:val="right" w:leader="dot" w:pos="9282"/>
        </w:tabs>
      </w:pPr>
      <w:hyperlink w:anchor="_Toc_4_4_0000000037" w:history="1">
        <w:r>
          <w:t>3</w:t>
        </w:r>
        <w:r>
          <w:rPr>
            <w:lang w:eastAsia="zh-CN"/>
          </w:rPr>
          <w:t>4</w:t>
        </w:r>
        <w:r>
          <w:t>.2025</w:t>
        </w:r>
        <w:r>
          <w:t>年重大项目投资事务工作专项经费绩效目标表</w:t>
        </w:r>
      </w:hyperlink>
    </w:p>
    <w:p w:rsidR="003418A4" w:rsidRDefault="00EB04E9">
      <w:pPr>
        <w:pStyle w:val="11"/>
        <w:tabs>
          <w:tab w:val="right" w:leader="dot" w:pos="9282"/>
        </w:tabs>
      </w:pPr>
      <w:hyperlink w:anchor="_Toc_4_4_0000000038" w:history="1">
        <w:r>
          <w:t>3</w:t>
        </w:r>
        <w:r>
          <w:rPr>
            <w:lang w:eastAsia="zh-CN"/>
          </w:rPr>
          <w:t>5</w:t>
        </w:r>
        <w:r>
          <w:t>.2025</w:t>
        </w:r>
        <w:r>
          <w:t>年</w:t>
        </w:r>
        <w:r>
          <w:t>“</w:t>
        </w:r>
        <w:r>
          <w:t>双碳</w:t>
        </w:r>
        <w:r>
          <w:t>”</w:t>
        </w:r>
        <w:r>
          <w:t>领域工作专项经费绩效目标表</w:t>
        </w:r>
      </w:hyperlink>
    </w:p>
    <w:p w:rsidR="003418A4" w:rsidRDefault="00EB04E9">
      <w:pPr>
        <w:pStyle w:val="11"/>
        <w:tabs>
          <w:tab w:val="right" w:leader="dot" w:pos="9282"/>
        </w:tabs>
      </w:pPr>
      <w:hyperlink w:anchor="_Toc_4_4_0000000039" w:history="1">
        <w:r>
          <w:t>3</w:t>
        </w:r>
        <w:r>
          <w:rPr>
            <w:lang w:eastAsia="zh-CN"/>
          </w:rPr>
          <w:t>6</w:t>
        </w:r>
        <w:r>
          <w:t>.2025</w:t>
        </w:r>
        <w:r>
          <w:t>年国家工业专项节能监察经费绩效目标表</w:t>
        </w:r>
      </w:hyperlink>
    </w:p>
    <w:p w:rsidR="003418A4" w:rsidRDefault="00EB04E9">
      <w:pPr>
        <w:pStyle w:val="11"/>
        <w:tabs>
          <w:tab w:val="right" w:leader="dot" w:pos="9282"/>
        </w:tabs>
      </w:pPr>
      <w:hyperlink w:anchor="_Toc_4_4_0000000040" w:history="1">
        <w:r>
          <w:t>3</w:t>
        </w:r>
        <w:r>
          <w:rPr>
            <w:lang w:eastAsia="zh-CN"/>
          </w:rPr>
          <w:t>7</w:t>
        </w:r>
        <w:r>
          <w:t>.2025</w:t>
        </w:r>
        <w:r>
          <w:t>年涉纪、涉刑、涉行政案件及价格矛盾争议调解等价格认定工作专项经费绩效目标表</w:t>
        </w:r>
      </w:hyperlink>
    </w:p>
    <w:p w:rsidR="003418A4" w:rsidRDefault="00EB04E9">
      <w:pPr>
        <w:sectPr w:rsidR="003418A4">
          <w:footerReference w:type="even" r:id="rId91"/>
          <w:footerReference w:type="default" r:id="rId92"/>
          <w:pgSz w:w="11900" w:h="16840"/>
          <w:pgMar w:top="1984" w:right="1304" w:bottom="1134" w:left="1304" w:header="720" w:footer="720" w:gutter="0"/>
          <w:pgNumType w:start="1"/>
          <w:cols w:space="720"/>
        </w:sectPr>
      </w:pPr>
      <w:r>
        <w:fldChar w:fldCharType="end"/>
      </w:r>
    </w:p>
    <w:p w:rsidR="003418A4" w:rsidRDefault="00EB04E9">
      <w:pPr>
        <w:ind w:firstLine="560"/>
        <w:outlineLvl w:val="3"/>
      </w:pPr>
      <w:bookmarkStart w:id="0" w:name="_Toc_4_4_0000000004"/>
      <w:r>
        <w:rPr>
          <w:rFonts w:ascii="方正仿宋_GBK" w:eastAsia="方正仿宋_GBK" w:hAnsi="方正仿宋_GBK" w:cs="方正仿宋_GBK"/>
          <w:sz w:val="28"/>
        </w:rPr>
        <w:lastRenderedPageBreak/>
        <w:t>1.2024</w:t>
      </w:r>
      <w:r>
        <w:rPr>
          <w:rFonts w:ascii="方正仿宋_GBK" w:eastAsia="方正仿宋_GBK" w:hAnsi="方正仿宋_GBK" w:cs="方正仿宋_GBK"/>
          <w:sz w:val="28"/>
        </w:rPr>
        <w:t>年度第二批重点项目前期工作经费</w:t>
      </w:r>
      <w:r>
        <w:rPr>
          <w:rFonts w:ascii="方正仿宋_GBK" w:eastAsia="方正仿宋_GBK" w:hAnsi="方正仿宋_GBK" w:cs="方正仿宋_GBK"/>
          <w:sz w:val="28"/>
        </w:rPr>
        <w:t>-2024</w:t>
      </w:r>
      <w:r>
        <w:rPr>
          <w:rFonts w:ascii="方正仿宋_GBK" w:eastAsia="方正仿宋_GBK" w:hAnsi="方正仿宋_GBK" w:cs="方正仿宋_GBK"/>
          <w:sz w:val="28"/>
        </w:rPr>
        <w:t>一般债绩效目标表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2024</w:t>
            </w:r>
            <w:r>
              <w:t>年度第二批重点项目前期工作经费</w:t>
            </w:r>
            <w:r>
              <w:t>-2024</w:t>
            </w:r>
            <w:r>
              <w:t>一般债</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1000.00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1000.00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为加快推动我市重点项目前期工作，安排前期工作经费，用于开展项目谋划推动。</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为加快推动我市重点项目前期工作，安排前期工作经费，用于开展项目谋划推动。</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支持项目数量</w:t>
            </w:r>
          </w:p>
        </w:tc>
        <w:tc>
          <w:tcPr>
            <w:tcW w:w="3430" w:type="dxa"/>
            <w:vAlign w:val="center"/>
          </w:tcPr>
          <w:p w:rsidR="003418A4" w:rsidRDefault="00EB04E9">
            <w:pPr>
              <w:pStyle w:val="2"/>
            </w:pPr>
            <w:r>
              <w:t>支持项目数量</w:t>
            </w:r>
          </w:p>
        </w:tc>
        <w:tc>
          <w:tcPr>
            <w:tcW w:w="2551" w:type="dxa"/>
            <w:vAlign w:val="center"/>
          </w:tcPr>
          <w:p w:rsidR="003418A4" w:rsidRDefault="00EB04E9">
            <w:pPr>
              <w:pStyle w:val="2"/>
            </w:pPr>
            <w:r>
              <w:t>≥1</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验收完成率</w:t>
            </w:r>
          </w:p>
        </w:tc>
        <w:tc>
          <w:tcPr>
            <w:tcW w:w="3430" w:type="dxa"/>
            <w:vAlign w:val="center"/>
          </w:tcPr>
          <w:p w:rsidR="003418A4" w:rsidRDefault="00EB04E9">
            <w:pPr>
              <w:pStyle w:val="2"/>
            </w:pPr>
            <w:r>
              <w:t>验收完成率</w:t>
            </w:r>
          </w:p>
        </w:tc>
        <w:tc>
          <w:tcPr>
            <w:tcW w:w="2551" w:type="dxa"/>
            <w:vAlign w:val="center"/>
          </w:tcPr>
          <w:p w:rsidR="003418A4" w:rsidRDefault="00EB04E9">
            <w:pPr>
              <w:pStyle w:val="2"/>
            </w:pPr>
            <w:r>
              <w:t>≥70%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资金拨付及时率</w:t>
            </w:r>
          </w:p>
        </w:tc>
        <w:tc>
          <w:tcPr>
            <w:tcW w:w="3430" w:type="dxa"/>
            <w:vAlign w:val="center"/>
          </w:tcPr>
          <w:p w:rsidR="003418A4" w:rsidRDefault="00EB04E9">
            <w:pPr>
              <w:pStyle w:val="2"/>
            </w:pPr>
            <w:r>
              <w:t>资金拨付及时率</w:t>
            </w:r>
          </w:p>
        </w:tc>
        <w:tc>
          <w:tcPr>
            <w:tcW w:w="2551" w:type="dxa"/>
            <w:vAlign w:val="center"/>
          </w:tcPr>
          <w:p w:rsidR="003418A4" w:rsidRDefault="00EB04E9">
            <w:pPr>
              <w:pStyle w:val="2"/>
            </w:pPr>
            <w:r>
              <w:t>≥80%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成本符合预算</w:t>
            </w:r>
          </w:p>
        </w:tc>
        <w:tc>
          <w:tcPr>
            <w:tcW w:w="3430" w:type="dxa"/>
            <w:vAlign w:val="center"/>
          </w:tcPr>
          <w:p w:rsidR="003418A4" w:rsidRDefault="00EB04E9">
            <w:pPr>
              <w:pStyle w:val="2"/>
            </w:pPr>
            <w:r>
              <w:t>成本符合预算</w:t>
            </w:r>
          </w:p>
        </w:tc>
        <w:tc>
          <w:tcPr>
            <w:tcW w:w="2551" w:type="dxa"/>
            <w:vAlign w:val="center"/>
          </w:tcPr>
          <w:p w:rsidR="003418A4" w:rsidRDefault="00EB04E9">
            <w:pPr>
              <w:pStyle w:val="2"/>
            </w:pPr>
            <w:r>
              <w:t>≤1000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经费支持项目总投资</w:t>
            </w:r>
          </w:p>
        </w:tc>
        <w:tc>
          <w:tcPr>
            <w:tcW w:w="3430" w:type="dxa"/>
            <w:vAlign w:val="center"/>
          </w:tcPr>
          <w:p w:rsidR="003418A4" w:rsidRDefault="00EB04E9">
            <w:pPr>
              <w:pStyle w:val="2"/>
            </w:pPr>
            <w:r>
              <w:t>经费支持项目总投资</w:t>
            </w:r>
          </w:p>
        </w:tc>
        <w:tc>
          <w:tcPr>
            <w:tcW w:w="2551" w:type="dxa"/>
            <w:vAlign w:val="center"/>
          </w:tcPr>
          <w:p w:rsidR="003418A4" w:rsidRDefault="00EB04E9">
            <w:pPr>
              <w:pStyle w:val="2"/>
            </w:pPr>
            <w:r>
              <w:t>≥50</w:t>
            </w:r>
            <w:r>
              <w:t>亿元</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项目单位满意度</w:t>
            </w:r>
          </w:p>
        </w:tc>
        <w:tc>
          <w:tcPr>
            <w:tcW w:w="3430" w:type="dxa"/>
            <w:vAlign w:val="center"/>
          </w:tcPr>
          <w:p w:rsidR="003418A4" w:rsidRDefault="00EB04E9">
            <w:pPr>
              <w:pStyle w:val="2"/>
            </w:pPr>
            <w:r>
              <w:t>项目单位满意度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 w:name="_Toc_4_4_0000000005"/>
      <w:r>
        <w:rPr>
          <w:rFonts w:ascii="方正仿宋_GBK" w:eastAsia="方正仿宋_GBK" w:hAnsi="方正仿宋_GBK" w:cs="方正仿宋_GBK"/>
          <w:sz w:val="28"/>
        </w:rPr>
        <w:t>2.2025</w:t>
      </w:r>
      <w:r>
        <w:rPr>
          <w:rFonts w:ascii="方正仿宋_GBK" w:eastAsia="方正仿宋_GBK" w:hAnsi="方正仿宋_GBK" w:cs="方正仿宋_GBK"/>
          <w:sz w:val="28"/>
        </w:rPr>
        <w:t>年对口协作陕西省水源区项目绩效目标表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年对口协作陕西省水源区项目</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30000.00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30000.00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从提升水源区生态环境、加快水源区产业升级、提升水源区公共服务能力等方面加强协作，实施津陕对口协作项目。</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从提升水源区生态环境、加快水源区产业升级、提升水源区公共服务能力等方面加强协作，实施津陕对口协作项目。</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对口协作陕西省水源区项目</w:t>
            </w:r>
          </w:p>
          <w:p w:rsidR="003418A4" w:rsidRDefault="003418A4">
            <w:pPr>
              <w:pStyle w:val="2"/>
            </w:pPr>
          </w:p>
        </w:tc>
        <w:tc>
          <w:tcPr>
            <w:tcW w:w="3430" w:type="dxa"/>
            <w:vAlign w:val="center"/>
          </w:tcPr>
          <w:p w:rsidR="003418A4" w:rsidRDefault="00EB04E9">
            <w:pPr>
              <w:pStyle w:val="2"/>
            </w:pPr>
            <w:r>
              <w:t>陕西省发改委申报项目，经领导小组领导审批后确定项目。</w:t>
            </w:r>
          </w:p>
        </w:tc>
        <w:tc>
          <w:tcPr>
            <w:tcW w:w="2551" w:type="dxa"/>
            <w:vAlign w:val="center"/>
          </w:tcPr>
          <w:p w:rsidR="003418A4" w:rsidRDefault="00EB04E9">
            <w:pPr>
              <w:pStyle w:val="2"/>
            </w:pPr>
            <w:r>
              <w:t>≥35</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资金拨付率</w:t>
            </w:r>
          </w:p>
          <w:p w:rsidR="003418A4" w:rsidRDefault="003418A4">
            <w:pPr>
              <w:pStyle w:val="2"/>
            </w:pPr>
          </w:p>
        </w:tc>
        <w:tc>
          <w:tcPr>
            <w:tcW w:w="3430" w:type="dxa"/>
            <w:vAlign w:val="center"/>
          </w:tcPr>
          <w:p w:rsidR="003418A4" w:rsidRDefault="00EB04E9">
            <w:pPr>
              <w:pStyle w:val="2"/>
            </w:pPr>
            <w:r>
              <w:t>陕西省发改委申报项目，经领导小组领导审批后足额拨付资金。</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资金拨付时间</w:t>
            </w:r>
          </w:p>
          <w:p w:rsidR="003418A4" w:rsidRDefault="003418A4">
            <w:pPr>
              <w:pStyle w:val="2"/>
            </w:pPr>
          </w:p>
        </w:tc>
        <w:tc>
          <w:tcPr>
            <w:tcW w:w="3430" w:type="dxa"/>
            <w:vAlign w:val="center"/>
          </w:tcPr>
          <w:p w:rsidR="003418A4" w:rsidRDefault="00EB04E9">
            <w:pPr>
              <w:pStyle w:val="2"/>
            </w:pPr>
            <w:r>
              <w:t>陕西省发改委申报项目，经领导小组领导审批后按时拨付资金。</w:t>
            </w:r>
          </w:p>
        </w:tc>
        <w:tc>
          <w:tcPr>
            <w:tcW w:w="2551" w:type="dxa"/>
            <w:vAlign w:val="center"/>
          </w:tcPr>
          <w:p w:rsidR="003418A4" w:rsidRDefault="00EB04E9">
            <w:pPr>
              <w:pStyle w:val="2"/>
            </w:pPr>
            <w:r>
              <w:t>≤10</w:t>
            </w:r>
            <w:r>
              <w:t>工作日</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项目成本</w:t>
            </w:r>
          </w:p>
        </w:tc>
        <w:tc>
          <w:tcPr>
            <w:tcW w:w="3430" w:type="dxa"/>
            <w:vAlign w:val="center"/>
          </w:tcPr>
          <w:p w:rsidR="003418A4" w:rsidRDefault="00EB04E9">
            <w:pPr>
              <w:pStyle w:val="2"/>
            </w:pPr>
            <w:r>
              <w:t>“</w:t>
            </w:r>
            <w:r>
              <w:t>十四五</w:t>
            </w:r>
            <w:r>
              <w:t>”</w:t>
            </w:r>
            <w:r>
              <w:t>期间要求，津陕对口协作资金每年</w:t>
            </w:r>
            <w:r>
              <w:t>3</w:t>
            </w:r>
            <w:r>
              <w:t>亿元元。</w:t>
            </w:r>
          </w:p>
        </w:tc>
        <w:tc>
          <w:tcPr>
            <w:tcW w:w="2551" w:type="dxa"/>
            <w:vAlign w:val="center"/>
          </w:tcPr>
          <w:p w:rsidR="003418A4" w:rsidRDefault="00EB04E9">
            <w:pPr>
              <w:pStyle w:val="2"/>
            </w:pPr>
            <w:r>
              <w:t>3</w:t>
            </w:r>
            <w:r>
              <w:t>亿元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改善水源区生态环境质量</w:t>
            </w:r>
          </w:p>
        </w:tc>
        <w:tc>
          <w:tcPr>
            <w:tcW w:w="3430" w:type="dxa"/>
            <w:vAlign w:val="center"/>
          </w:tcPr>
          <w:p w:rsidR="003418A4" w:rsidRDefault="00EB04E9">
            <w:pPr>
              <w:pStyle w:val="2"/>
            </w:pPr>
            <w:r>
              <w:t>按照国家对口协作要求，提升水源区水质。</w:t>
            </w:r>
          </w:p>
        </w:tc>
        <w:tc>
          <w:tcPr>
            <w:tcW w:w="2551" w:type="dxa"/>
            <w:vAlign w:val="center"/>
          </w:tcPr>
          <w:p w:rsidR="003418A4" w:rsidRDefault="00EB04E9">
            <w:pPr>
              <w:pStyle w:val="2"/>
            </w:pPr>
            <w:r>
              <w:t>汉江、丹江出境断面稳定保持在</w:t>
            </w:r>
            <w:r>
              <w:t>Ⅱ</w:t>
            </w:r>
            <w:r>
              <w:t>类标准</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受援地区群众满意度</w:t>
            </w:r>
          </w:p>
        </w:tc>
        <w:tc>
          <w:tcPr>
            <w:tcW w:w="3430" w:type="dxa"/>
            <w:vAlign w:val="center"/>
          </w:tcPr>
          <w:p w:rsidR="003418A4" w:rsidRDefault="00EB04E9">
            <w:pPr>
              <w:pStyle w:val="2"/>
            </w:pPr>
            <w:r>
              <w:t>调查受援地群众</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 w:name="_Toc_4_4_0000000006"/>
      <w:r>
        <w:rPr>
          <w:rFonts w:ascii="方正仿宋_GBK" w:eastAsia="方正仿宋_GBK" w:hAnsi="方正仿宋_GBK" w:cs="方正仿宋_GBK"/>
          <w:sz w:val="28"/>
        </w:rPr>
        <w:t>3.2025</w:t>
      </w:r>
      <w:r>
        <w:rPr>
          <w:rFonts w:ascii="方正仿宋_GBK" w:eastAsia="方正仿宋_GBK" w:hAnsi="方正仿宋_GBK" w:cs="方正仿宋_GBK"/>
          <w:sz w:val="28"/>
        </w:rPr>
        <w:t>年对口支援兵团十一师工作组工作经费绩效目标表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年对口支援兵团十一师工作组工作经费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158.40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158.40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通过拨付市援兵团第十一师工作组及援派干部在受援地区对口支援工作及日常生活经费，保障</w:t>
            </w:r>
            <w:r>
              <w:t>2025</w:t>
            </w:r>
            <w:r>
              <w:t>年市援兵团第十一师工作组各项工作顺利开展</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通过拨付市援兵团第十一师工作组及援派干部在受援地区对口支援工作及日常生活经费，保障</w:t>
            </w:r>
            <w:r>
              <w:t>2025</w:t>
            </w:r>
            <w:r>
              <w:t>年市援兵团第十一师工作组各项工作顺利开展</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保障援兵团第十一师工作组干部人才人数</w:t>
            </w:r>
          </w:p>
        </w:tc>
        <w:tc>
          <w:tcPr>
            <w:tcW w:w="3430" w:type="dxa"/>
            <w:vAlign w:val="center"/>
          </w:tcPr>
          <w:p w:rsidR="003418A4" w:rsidRDefault="00EB04E9">
            <w:pPr>
              <w:pStyle w:val="2"/>
            </w:pPr>
            <w:r>
              <w:t>保障援兵团第十一师工作组干部人才人数</w:t>
            </w:r>
          </w:p>
        </w:tc>
        <w:tc>
          <w:tcPr>
            <w:tcW w:w="2551" w:type="dxa"/>
            <w:vAlign w:val="center"/>
          </w:tcPr>
          <w:p w:rsidR="003418A4" w:rsidRDefault="00EB04E9">
            <w:pPr>
              <w:pStyle w:val="2"/>
            </w:pPr>
            <w:r>
              <w:t>24</w:t>
            </w:r>
            <w:r>
              <w:t>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保障援援兵团第十一师工作组工作正常开展率</w:t>
            </w:r>
          </w:p>
        </w:tc>
        <w:tc>
          <w:tcPr>
            <w:tcW w:w="3430" w:type="dxa"/>
            <w:vAlign w:val="center"/>
          </w:tcPr>
          <w:p w:rsidR="003418A4" w:rsidRDefault="00EB04E9">
            <w:pPr>
              <w:pStyle w:val="2"/>
            </w:pPr>
            <w:r>
              <w:t>保障援援兵团第十一师工作组工作正常开展率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保障时间</w:t>
            </w:r>
          </w:p>
        </w:tc>
        <w:tc>
          <w:tcPr>
            <w:tcW w:w="3430" w:type="dxa"/>
            <w:vAlign w:val="center"/>
          </w:tcPr>
          <w:p w:rsidR="003418A4" w:rsidRDefault="00EB04E9">
            <w:pPr>
              <w:pStyle w:val="2"/>
            </w:pPr>
            <w:r>
              <w:t>保障时间</w:t>
            </w:r>
          </w:p>
        </w:tc>
        <w:tc>
          <w:tcPr>
            <w:tcW w:w="2551" w:type="dxa"/>
            <w:vAlign w:val="center"/>
          </w:tcPr>
          <w:p w:rsidR="003418A4" w:rsidRDefault="00EB04E9">
            <w:pPr>
              <w:pStyle w:val="2"/>
            </w:pPr>
            <w:r>
              <w:t>12</w:t>
            </w:r>
            <w:r>
              <w:t>个月</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工作经费</w:t>
            </w:r>
          </w:p>
        </w:tc>
        <w:tc>
          <w:tcPr>
            <w:tcW w:w="3430" w:type="dxa"/>
            <w:vAlign w:val="center"/>
          </w:tcPr>
          <w:p w:rsidR="003418A4" w:rsidRDefault="00EB04E9">
            <w:pPr>
              <w:pStyle w:val="2"/>
            </w:pPr>
            <w:r>
              <w:t>工作经费</w:t>
            </w:r>
          </w:p>
        </w:tc>
        <w:tc>
          <w:tcPr>
            <w:tcW w:w="2551" w:type="dxa"/>
            <w:vAlign w:val="center"/>
          </w:tcPr>
          <w:p w:rsidR="003418A4" w:rsidRDefault="00EB04E9">
            <w:pPr>
              <w:pStyle w:val="2"/>
            </w:pPr>
            <w:r>
              <w:t>158.4</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为完成援援兵团第十一师任务提供保障</w:t>
            </w:r>
          </w:p>
        </w:tc>
        <w:tc>
          <w:tcPr>
            <w:tcW w:w="3430" w:type="dxa"/>
            <w:vAlign w:val="center"/>
          </w:tcPr>
          <w:p w:rsidR="003418A4" w:rsidRDefault="00EB04E9">
            <w:pPr>
              <w:pStyle w:val="2"/>
            </w:pPr>
            <w:r>
              <w:t>为完成援援兵团第十一师任务提供保障</w:t>
            </w:r>
          </w:p>
        </w:tc>
        <w:tc>
          <w:tcPr>
            <w:tcW w:w="2551" w:type="dxa"/>
            <w:vAlign w:val="center"/>
          </w:tcPr>
          <w:p w:rsidR="003418A4" w:rsidRDefault="00EB04E9">
            <w:pPr>
              <w:pStyle w:val="2"/>
            </w:pPr>
            <w:r>
              <w:t>助力当地经济高质量发展</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推动兵团第十一师发展</w:t>
            </w:r>
          </w:p>
        </w:tc>
        <w:tc>
          <w:tcPr>
            <w:tcW w:w="3430" w:type="dxa"/>
            <w:vAlign w:val="center"/>
          </w:tcPr>
          <w:p w:rsidR="003418A4" w:rsidRDefault="00EB04E9">
            <w:pPr>
              <w:pStyle w:val="2"/>
            </w:pPr>
            <w:r>
              <w:t>推动兵团第十一师发展</w:t>
            </w:r>
          </w:p>
        </w:tc>
        <w:tc>
          <w:tcPr>
            <w:tcW w:w="2551" w:type="dxa"/>
            <w:vAlign w:val="center"/>
          </w:tcPr>
          <w:p w:rsidR="003418A4" w:rsidRDefault="00EB04E9">
            <w:pPr>
              <w:pStyle w:val="2"/>
            </w:pPr>
            <w:r>
              <w:t>助力当地社会稳定和长治久安</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援兵团第十一师干部人才满意度</w:t>
            </w:r>
          </w:p>
        </w:tc>
        <w:tc>
          <w:tcPr>
            <w:tcW w:w="3430" w:type="dxa"/>
            <w:vAlign w:val="center"/>
          </w:tcPr>
          <w:p w:rsidR="003418A4" w:rsidRDefault="00EB04E9">
            <w:pPr>
              <w:pStyle w:val="2"/>
            </w:pPr>
            <w:r>
              <w:t>援兵团第十一师干部人才满意度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3" w:name="_Toc_4_4_0000000007"/>
      <w:r>
        <w:rPr>
          <w:rFonts w:ascii="方正仿宋_GBK" w:eastAsia="方正仿宋_GBK" w:hAnsi="方正仿宋_GBK" w:cs="方正仿宋_GBK"/>
          <w:sz w:val="28"/>
        </w:rPr>
        <w:t>4.2025</w:t>
      </w:r>
      <w:r>
        <w:rPr>
          <w:rFonts w:ascii="方正仿宋_GBK" w:eastAsia="方正仿宋_GBK" w:hAnsi="方正仿宋_GBK" w:cs="方正仿宋_GBK"/>
          <w:sz w:val="28"/>
        </w:rPr>
        <w:t>年对口支援甘肃前方指挥部工作经费绩效目标表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年对口支援甘肃前方指挥部工作经费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620.00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620.00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及时拨付援甘前指，完成好津甘双方高层互访、工作交流、项目推动、信息宣传等方面工作。</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及时拨付援甘前指，完成好津甘双方高层互访、工作交流、项目推动、信息宣传等方面工作。</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保障援甘工作人员数</w:t>
            </w:r>
          </w:p>
        </w:tc>
        <w:tc>
          <w:tcPr>
            <w:tcW w:w="3430" w:type="dxa"/>
            <w:vAlign w:val="center"/>
          </w:tcPr>
          <w:p w:rsidR="003418A4" w:rsidRDefault="00EB04E9">
            <w:pPr>
              <w:pStyle w:val="2"/>
            </w:pPr>
            <w:r>
              <w:t>保障援甘工作人员数</w:t>
            </w:r>
          </w:p>
        </w:tc>
        <w:tc>
          <w:tcPr>
            <w:tcW w:w="2551" w:type="dxa"/>
            <w:vAlign w:val="center"/>
          </w:tcPr>
          <w:p w:rsidR="003418A4" w:rsidRDefault="00EB04E9">
            <w:pPr>
              <w:pStyle w:val="2"/>
            </w:pPr>
            <w:r>
              <w:t>124</w:t>
            </w:r>
            <w:r>
              <w:t>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资金拨付率</w:t>
            </w:r>
          </w:p>
        </w:tc>
        <w:tc>
          <w:tcPr>
            <w:tcW w:w="3430" w:type="dxa"/>
            <w:vAlign w:val="center"/>
          </w:tcPr>
          <w:p w:rsidR="003418A4" w:rsidRDefault="00EB04E9">
            <w:pPr>
              <w:pStyle w:val="2"/>
            </w:pPr>
            <w:r>
              <w:t>资金拨付率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资金拨付时间</w:t>
            </w:r>
          </w:p>
        </w:tc>
        <w:tc>
          <w:tcPr>
            <w:tcW w:w="3430" w:type="dxa"/>
            <w:vAlign w:val="center"/>
          </w:tcPr>
          <w:p w:rsidR="003418A4" w:rsidRDefault="00EB04E9">
            <w:pPr>
              <w:pStyle w:val="2"/>
            </w:pPr>
            <w:r>
              <w:t>资金拨付时间</w:t>
            </w:r>
          </w:p>
        </w:tc>
        <w:tc>
          <w:tcPr>
            <w:tcW w:w="2551" w:type="dxa"/>
            <w:vAlign w:val="center"/>
          </w:tcPr>
          <w:p w:rsidR="003418A4" w:rsidRDefault="00EB04E9">
            <w:pPr>
              <w:pStyle w:val="2"/>
            </w:pPr>
            <w:r>
              <w:t>2025</w:t>
            </w:r>
            <w:r>
              <w:t>年</w:t>
            </w:r>
            <w:r>
              <w:t>9</w:t>
            </w:r>
            <w:r>
              <w:t>月</w:t>
            </w:r>
            <w:r>
              <w:t>30</w:t>
            </w:r>
            <w:r>
              <w:t>日前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资金拨付成本</w:t>
            </w:r>
          </w:p>
        </w:tc>
        <w:tc>
          <w:tcPr>
            <w:tcW w:w="3430" w:type="dxa"/>
            <w:vAlign w:val="center"/>
          </w:tcPr>
          <w:p w:rsidR="003418A4" w:rsidRDefault="00EB04E9">
            <w:pPr>
              <w:pStyle w:val="2"/>
            </w:pPr>
            <w:r>
              <w:t>资金拨付成本</w:t>
            </w:r>
          </w:p>
        </w:tc>
        <w:tc>
          <w:tcPr>
            <w:tcW w:w="2551" w:type="dxa"/>
            <w:vAlign w:val="center"/>
          </w:tcPr>
          <w:p w:rsidR="003418A4" w:rsidRDefault="00EB04E9">
            <w:pPr>
              <w:pStyle w:val="2"/>
            </w:pPr>
            <w:r>
              <w:t>620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帮助消费农副产品金额</w:t>
            </w:r>
          </w:p>
        </w:tc>
        <w:tc>
          <w:tcPr>
            <w:tcW w:w="3430" w:type="dxa"/>
            <w:vAlign w:val="center"/>
          </w:tcPr>
          <w:p w:rsidR="003418A4" w:rsidRDefault="00EB04E9">
            <w:pPr>
              <w:pStyle w:val="2"/>
            </w:pPr>
            <w:r>
              <w:t>帮助消费农副产品金额</w:t>
            </w:r>
          </w:p>
        </w:tc>
        <w:tc>
          <w:tcPr>
            <w:tcW w:w="2551" w:type="dxa"/>
            <w:vAlign w:val="center"/>
          </w:tcPr>
          <w:p w:rsidR="003418A4" w:rsidRDefault="00EB04E9">
            <w:pPr>
              <w:pStyle w:val="2"/>
            </w:pPr>
            <w:r>
              <w:t>≥7</w:t>
            </w:r>
            <w:r>
              <w:t>亿元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投入产业帮扶资金</w:t>
            </w:r>
          </w:p>
        </w:tc>
        <w:tc>
          <w:tcPr>
            <w:tcW w:w="3430" w:type="dxa"/>
            <w:vAlign w:val="center"/>
          </w:tcPr>
          <w:p w:rsidR="003418A4" w:rsidRDefault="00EB04E9">
            <w:pPr>
              <w:pStyle w:val="2"/>
            </w:pPr>
            <w:r>
              <w:t>投入产业帮扶资金</w:t>
            </w:r>
          </w:p>
        </w:tc>
        <w:tc>
          <w:tcPr>
            <w:tcW w:w="2551" w:type="dxa"/>
            <w:vAlign w:val="center"/>
          </w:tcPr>
          <w:p w:rsidR="003418A4" w:rsidRDefault="00EB04E9">
            <w:pPr>
              <w:pStyle w:val="2"/>
            </w:pPr>
            <w:r>
              <w:t>≥8</w:t>
            </w:r>
            <w:r>
              <w:t>亿元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帮助引进企业数量</w:t>
            </w:r>
          </w:p>
        </w:tc>
        <w:tc>
          <w:tcPr>
            <w:tcW w:w="3430" w:type="dxa"/>
            <w:vAlign w:val="center"/>
          </w:tcPr>
          <w:p w:rsidR="003418A4" w:rsidRDefault="00EB04E9">
            <w:pPr>
              <w:pStyle w:val="2"/>
            </w:pPr>
            <w:r>
              <w:t>帮助引进企业数量</w:t>
            </w:r>
          </w:p>
        </w:tc>
        <w:tc>
          <w:tcPr>
            <w:tcW w:w="2551" w:type="dxa"/>
            <w:vAlign w:val="center"/>
          </w:tcPr>
          <w:p w:rsidR="003418A4" w:rsidRDefault="00EB04E9">
            <w:pPr>
              <w:pStyle w:val="2"/>
            </w:pPr>
            <w:r>
              <w:t>≥40</w:t>
            </w:r>
            <w:r>
              <w:t>家</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保障援甘工作人员满意度</w:t>
            </w:r>
          </w:p>
        </w:tc>
        <w:tc>
          <w:tcPr>
            <w:tcW w:w="3430" w:type="dxa"/>
            <w:vAlign w:val="center"/>
          </w:tcPr>
          <w:p w:rsidR="003418A4" w:rsidRDefault="00EB04E9">
            <w:pPr>
              <w:pStyle w:val="2"/>
            </w:pPr>
            <w:r>
              <w:t>保障援甘工作人员满意度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4" w:name="_Toc_4_4_0000000008"/>
      <w:r>
        <w:rPr>
          <w:rFonts w:ascii="方正仿宋_GBK" w:eastAsia="方正仿宋_GBK" w:hAnsi="方正仿宋_GBK" w:cs="方正仿宋_GBK"/>
          <w:sz w:val="28"/>
        </w:rPr>
        <w:t>5.2025</w:t>
      </w:r>
      <w:r>
        <w:rPr>
          <w:rFonts w:ascii="方正仿宋_GBK" w:eastAsia="方正仿宋_GBK" w:hAnsi="方正仿宋_GBK" w:cs="方正仿宋_GBK"/>
          <w:sz w:val="28"/>
        </w:rPr>
        <w:t>年对口支援青海前方指挥部工作经费绩效目标表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年对口支援青海前方指挥部工作经费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395.00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395.00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通过拨付市对口支援青海工作前方指挥部及援青干部在受援地区对口支援工作及日常生活经费，保障</w:t>
            </w:r>
            <w:r>
              <w:t>2025</w:t>
            </w:r>
            <w:r>
              <w:t>年市对口支援青海工作前方指挥部各项工作顺利开展</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通过拨付市对口支援青海工作前方指挥部及援青干部在受援地区对口支援工作及日常生活经费，保障</w:t>
            </w:r>
            <w:r>
              <w:t>2025</w:t>
            </w:r>
            <w:r>
              <w:t>年市对口支援青海工作前方指挥部各项工作顺利开展</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保障援青前指干部人才人数</w:t>
            </w:r>
          </w:p>
        </w:tc>
        <w:tc>
          <w:tcPr>
            <w:tcW w:w="3430" w:type="dxa"/>
            <w:vAlign w:val="center"/>
          </w:tcPr>
          <w:p w:rsidR="003418A4" w:rsidRDefault="00EB04E9">
            <w:pPr>
              <w:pStyle w:val="2"/>
            </w:pPr>
            <w:r>
              <w:t>保障援青前指干部人才人数</w:t>
            </w:r>
          </w:p>
        </w:tc>
        <w:tc>
          <w:tcPr>
            <w:tcW w:w="2551" w:type="dxa"/>
            <w:vAlign w:val="center"/>
          </w:tcPr>
          <w:p w:rsidR="003418A4" w:rsidRDefault="00EB04E9">
            <w:pPr>
              <w:pStyle w:val="2"/>
            </w:pPr>
            <w:r>
              <w:t>79</w:t>
            </w:r>
            <w:r>
              <w:t>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保障援青前指工作正常开展率</w:t>
            </w:r>
          </w:p>
        </w:tc>
        <w:tc>
          <w:tcPr>
            <w:tcW w:w="3430" w:type="dxa"/>
            <w:vAlign w:val="center"/>
          </w:tcPr>
          <w:p w:rsidR="003418A4" w:rsidRDefault="00EB04E9">
            <w:pPr>
              <w:pStyle w:val="2"/>
            </w:pPr>
            <w:r>
              <w:t>保障援青前指工作正常开展率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保障时间</w:t>
            </w:r>
          </w:p>
        </w:tc>
        <w:tc>
          <w:tcPr>
            <w:tcW w:w="3430" w:type="dxa"/>
            <w:vAlign w:val="center"/>
          </w:tcPr>
          <w:p w:rsidR="003418A4" w:rsidRDefault="00EB04E9">
            <w:pPr>
              <w:pStyle w:val="2"/>
            </w:pPr>
            <w:r>
              <w:t>保障时间</w:t>
            </w:r>
          </w:p>
        </w:tc>
        <w:tc>
          <w:tcPr>
            <w:tcW w:w="2551" w:type="dxa"/>
            <w:vAlign w:val="center"/>
          </w:tcPr>
          <w:p w:rsidR="003418A4" w:rsidRDefault="00EB04E9">
            <w:pPr>
              <w:pStyle w:val="2"/>
            </w:pPr>
            <w:r>
              <w:t>12</w:t>
            </w:r>
            <w:r>
              <w:t>个月</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工作经费</w:t>
            </w:r>
          </w:p>
        </w:tc>
        <w:tc>
          <w:tcPr>
            <w:tcW w:w="3430" w:type="dxa"/>
            <w:vAlign w:val="center"/>
          </w:tcPr>
          <w:p w:rsidR="003418A4" w:rsidRDefault="00EB04E9">
            <w:pPr>
              <w:pStyle w:val="2"/>
            </w:pPr>
            <w:r>
              <w:t>工作经费</w:t>
            </w:r>
          </w:p>
        </w:tc>
        <w:tc>
          <w:tcPr>
            <w:tcW w:w="2551" w:type="dxa"/>
            <w:vAlign w:val="center"/>
          </w:tcPr>
          <w:p w:rsidR="003418A4" w:rsidRDefault="00EB04E9">
            <w:pPr>
              <w:pStyle w:val="2"/>
            </w:pPr>
            <w:r>
              <w:t>395</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为完成援青任务提供保障</w:t>
            </w:r>
          </w:p>
        </w:tc>
        <w:tc>
          <w:tcPr>
            <w:tcW w:w="3430" w:type="dxa"/>
            <w:vAlign w:val="center"/>
          </w:tcPr>
          <w:p w:rsidR="003418A4" w:rsidRDefault="00EB04E9">
            <w:pPr>
              <w:pStyle w:val="2"/>
            </w:pPr>
            <w:r>
              <w:t>为完成援青任务提供保障</w:t>
            </w:r>
          </w:p>
        </w:tc>
        <w:tc>
          <w:tcPr>
            <w:tcW w:w="2551" w:type="dxa"/>
            <w:vAlign w:val="center"/>
          </w:tcPr>
          <w:p w:rsidR="003418A4" w:rsidRDefault="00EB04E9">
            <w:pPr>
              <w:pStyle w:val="2"/>
            </w:pPr>
            <w:r>
              <w:t>助力当地经济高质量发展</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推动黄南州当地发展</w:t>
            </w:r>
          </w:p>
        </w:tc>
        <w:tc>
          <w:tcPr>
            <w:tcW w:w="3430" w:type="dxa"/>
            <w:vAlign w:val="center"/>
          </w:tcPr>
          <w:p w:rsidR="003418A4" w:rsidRDefault="00EB04E9">
            <w:pPr>
              <w:pStyle w:val="2"/>
            </w:pPr>
            <w:r>
              <w:t>推动黄南州当地发展</w:t>
            </w:r>
          </w:p>
        </w:tc>
        <w:tc>
          <w:tcPr>
            <w:tcW w:w="2551" w:type="dxa"/>
            <w:vAlign w:val="center"/>
          </w:tcPr>
          <w:p w:rsidR="003418A4" w:rsidRDefault="00EB04E9">
            <w:pPr>
              <w:pStyle w:val="2"/>
            </w:pPr>
            <w:r>
              <w:t>助力当地社会稳定和长治久安</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援青干部人才满意度</w:t>
            </w:r>
          </w:p>
        </w:tc>
        <w:tc>
          <w:tcPr>
            <w:tcW w:w="3430" w:type="dxa"/>
            <w:vAlign w:val="center"/>
          </w:tcPr>
          <w:p w:rsidR="003418A4" w:rsidRDefault="00EB04E9">
            <w:pPr>
              <w:pStyle w:val="2"/>
            </w:pPr>
            <w:r>
              <w:t>援青干部人才满意度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5" w:name="_Toc_4_4_0000000009"/>
      <w:r>
        <w:rPr>
          <w:rFonts w:ascii="方正仿宋_GBK" w:eastAsia="方正仿宋_GBK" w:hAnsi="方正仿宋_GBK" w:cs="方正仿宋_GBK"/>
          <w:sz w:val="28"/>
        </w:rPr>
        <w:t>6.2025</w:t>
      </w:r>
      <w:r>
        <w:rPr>
          <w:rFonts w:ascii="方正仿宋_GBK" w:eastAsia="方正仿宋_GBK" w:hAnsi="方正仿宋_GBK" w:cs="方正仿宋_GBK"/>
          <w:sz w:val="28"/>
        </w:rPr>
        <w:t>年对口支援三峡库区（重庆市万州区）项目绩效目标表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年对口支援三峡库区（重庆市万州区）项目</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1698.00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1698.00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十四五</w:t>
            </w:r>
            <w:r>
              <w:t>”</w:t>
            </w:r>
            <w:r>
              <w:t>期间围绕提升基本公共服务供给能力、加快移民安稳致富和促进库区社会和谐稳定三大任务目标继续做好对口支援三峡库区（重庆市万州区）各项工作</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十四五</w:t>
            </w:r>
            <w:r>
              <w:t>”</w:t>
            </w:r>
            <w:r>
              <w:t>期间围绕提升基本公共服务供给能力、加快移民安稳致富和促进库区社会和谐稳定三大任务目标继续做好对口支援三峡库区（重庆市万州区）各项工作。</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对口支援项目</w:t>
            </w:r>
          </w:p>
        </w:tc>
        <w:tc>
          <w:tcPr>
            <w:tcW w:w="3430" w:type="dxa"/>
            <w:vAlign w:val="center"/>
          </w:tcPr>
          <w:p w:rsidR="003418A4" w:rsidRDefault="00EB04E9">
            <w:pPr>
              <w:pStyle w:val="2"/>
            </w:pPr>
            <w:r>
              <w:t>根据万州区项目资金计划，报领导小组领导审批后确定项目。</w:t>
            </w:r>
          </w:p>
        </w:tc>
        <w:tc>
          <w:tcPr>
            <w:tcW w:w="2551" w:type="dxa"/>
            <w:vAlign w:val="center"/>
          </w:tcPr>
          <w:p w:rsidR="003418A4" w:rsidRDefault="00EB04E9">
            <w:pPr>
              <w:pStyle w:val="2"/>
            </w:pPr>
            <w:r>
              <w:t>≥5</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资金拨付率</w:t>
            </w:r>
          </w:p>
        </w:tc>
        <w:tc>
          <w:tcPr>
            <w:tcW w:w="3430" w:type="dxa"/>
            <w:vAlign w:val="center"/>
          </w:tcPr>
          <w:p w:rsidR="003418A4" w:rsidRDefault="00EB04E9">
            <w:pPr>
              <w:pStyle w:val="2"/>
            </w:pPr>
            <w:r>
              <w:t>根据万州区项目资金计划，报领导小组领导审批确定项目后十个工作日内拨付资金。</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资金拨付时间</w:t>
            </w:r>
          </w:p>
        </w:tc>
        <w:tc>
          <w:tcPr>
            <w:tcW w:w="3430" w:type="dxa"/>
            <w:vAlign w:val="center"/>
          </w:tcPr>
          <w:p w:rsidR="003418A4" w:rsidRDefault="00EB04E9">
            <w:pPr>
              <w:pStyle w:val="2"/>
            </w:pPr>
            <w:r>
              <w:t>项目审定后</w:t>
            </w:r>
            <w:r>
              <w:t>10</w:t>
            </w:r>
            <w:r>
              <w:t>个工作日内</w:t>
            </w:r>
          </w:p>
        </w:tc>
        <w:tc>
          <w:tcPr>
            <w:tcW w:w="2551" w:type="dxa"/>
            <w:vAlign w:val="center"/>
          </w:tcPr>
          <w:p w:rsidR="003418A4" w:rsidRDefault="00EB04E9">
            <w:pPr>
              <w:pStyle w:val="2"/>
            </w:pPr>
            <w:r>
              <w:t>≤10</w:t>
            </w:r>
            <w:r>
              <w:t>工作日</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项目成本</w:t>
            </w:r>
          </w:p>
        </w:tc>
        <w:tc>
          <w:tcPr>
            <w:tcW w:w="3430" w:type="dxa"/>
            <w:vAlign w:val="center"/>
          </w:tcPr>
          <w:p w:rsidR="003418A4" w:rsidRDefault="00EB04E9">
            <w:pPr>
              <w:pStyle w:val="2"/>
            </w:pPr>
            <w:r>
              <w:t>根据水利部要求，确定</w:t>
            </w:r>
            <w:r>
              <w:t>“</w:t>
            </w:r>
            <w:r>
              <w:t>十四五</w:t>
            </w:r>
            <w:r>
              <w:t>“</w:t>
            </w:r>
            <w:r>
              <w:t>期间每年拨付万州区对口支援资金</w:t>
            </w:r>
            <w:r>
              <w:t>1698</w:t>
            </w:r>
            <w:r>
              <w:t>万元。</w:t>
            </w:r>
          </w:p>
        </w:tc>
        <w:tc>
          <w:tcPr>
            <w:tcW w:w="2551" w:type="dxa"/>
            <w:vAlign w:val="center"/>
          </w:tcPr>
          <w:p w:rsidR="003418A4" w:rsidRDefault="00EB04E9">
            <w:pPr>
              <w:pStyle w:val="2"/>
            </w:pPr>
            <w:r>
              <w:t>1698</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落实国家开展对口支援三峡库区重大部署</w:t>
            </w:r>
          </w:p>
        </w:tc>
        <w:tc>
          <w:tcPr>
            <w:tcW w:w="3430" w:type="dxa"/>
            <w:vAlign w:val="center"/>
          </w:tcPr>
          <w:p w:rsidR="003418A4" w:rsidRDefault="00EB04E9">
            <w:pPr>
              <w:pStyle w:val="2"/>
            </w:pPr>
            <w:r>
              <w:t>落实《全国对口支援三峡库区合作规划（</w:t>
            </w:r>
            <w:r>
              <w:t>2021-2025</w:t>
            </w:r>
            <w:r>
              <w:t>年）》要求</w:t>
            </w:r>
          </w:p>
        </w:tc>
        <w:tc>
          <w:tcPr>
            <w:tcW w:w="2551" w:type="dxa"/>
            <w:vAlign w:val="center"/>
          </w:tcPr>
          <w:p w:rsidR="003418A4" w:rsidRDefault="00EB04E9">
            <w:pPr>
              <w:pStyle w:val="2"/>
            </w:pPr>
            <w:r>
              <w:t>提升库区公共服务体系</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受援地水利局满意率</w:t>
            </w:r>
          </w:p>
        </w:tc>
        <w:tc>
          <w:tcPr>
            <w:tcW w:w="3430" w:type="dxa"/>
            <w:vAlign w:val="center"/>
          </w:tcPr>
          <w:p w:rsidR="003418A4" w:rsidRDefault="00EB04E9">
            <w:pPr>
              <w:pStyle w:val="2"/>
            </w:pPr>
            <w:r>
              <w:t>授援地水利局满意度调查</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6" w:name="_Toc_4_4_0000000010"/>
      <w:r>
        <w:rPr>
          <w:rFonts w:ascii="方正仿宋_GBK" w:eastAsia="方正仿宋_GBK" w:hAnsi="方正仿宋_GBK" w:cs="方正仿宋_GBK"/>
          <w:sz w:val="28"/>
        </w:rPr>
        <w:t>7.2025</w:t>
      </w:r>
      <w:r>
        <w:rPr>
          <w:rFonts w:ascii="方正仿宋_GBK" w:eastAsia="方正仿宋_GBK" w:hAnsi="方正仿宋_GBK" w:cs="方正仿宋_GBK"/>
          <w:sz w:val="28"/>
        </w:rPr>
        <w:t>年对口支援西藏前方指挥部工作经费绩效目标表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年对口支援西藏前方指挥部工作经费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768.36</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768.36</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通过拨付市对口支援西藏工作前方指挥部及援藏干部在受援地区对口支援工作及日常生活经费，保障</w:t>
            </w:r>
            <w:r>
              <w:t>2025</w:t>
            </w:r>
            <w:r>
              <w:t>年市对口支援西藏前方指挥部各项工作顺利开展</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通过拨付市对口支援西藏工作前方指挥部及援藏干部在受援地区对口支援工作及日常生活经费，保障</w:t>
            </w:r>
            <w:r>
              <w:t>2025</w:t>
            </w:r>
            <w:r>
              <w:t>年市对口支援西藏前方指挥部各项工作顺利开展</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保障援藏前指干部人才人数</w:t>
            </w:r>
          </w:p>
        </w:tc>
        <w:tc>
          <w:tcPr>
            <w:tcW w:w="3430" w:type="dxa"/>
            <w:vAlign w:val="center"/>
          </w:tcPr>
          <w:p w:rsidR="003418A4" w:rsidRDefault="00EB04E9">
            <w:pPr>
              <w:pStyle w:val="2"/>
            </w:pPr>
            <w:r>
              <w:t>保障援藏前指干部人才人数</w:t>
            </w:r>
          </w:p>
        </w:tc>
        <w:tc>
          <w:tcPr>
            <w:tcW w:w="2551" w:type="dxa"/>
            <w:vAlign w:val="center"/>
          </w:tcPr>
          <w:p w:rsidR="003418A4" w:rsidRDefault="00EB04E9">
            <w:pPr>
              <w:pStyle w:val="2"/>
            </w:pPr>
            <w:r>
              <w:t>114</w:t>
            </w:r>
            <w:r>
              <w:t>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保障援藏前指工作正常开展率</w:t>
            </w:r>
          </w:p>
        </w:tc>
        <w:tc>
          <w:tcPr>
            <w:tcW w:w="3430" w:type="dxa"/>
            <w:vAlign w:val="center"/>
          </w:tcPr>
          <w:p w:rsidR="003418A4" w:rsidRDefault="00EB04E9">
            <w:pPr>
              <w:pStyle w:val="2"/>
            </w:pPr>
            <w:r>
              <w:t>保障援藏前指工作正常开展率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保障时间</w:t>
            </w:r>
          </w:p>
        </w:tc>
        <w:tc>
          <w:tcPr>
            <w:tcW w:w="3430" w:type="dxa"/>
            <w:vAlign w:val="center"/>
          </w:tcPr>
          <w:p w:rsidR="003418A4" w:rsidRDefault="00EB04E9">
            <w:pPr>
              <w:pStyle w:val="2"/>
            </w:pPr>
            <w:r>
              <w:t>保障时间</w:t>
            </w:r>
          </w:p>
        </w:tc>
        <w:tc>
          <w:tcPr>
            <w:tcW w:w="2551" w:type="dxa"/>
            <w:vAlign w:val="center"/>
          </w:tcPr>
          <w:p w:rsidR="003418A4" w:rsidRDefault="00EB04E9">
            <w:pPr>
              <w:pStyle w:val="2"/>
            </w:pPr>
            <w:r>
              <w:t>12</w:t>
            </w:r>
            <w:r>
              <w:t>个月</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工作经费</w:t>
            </w:r>
          </w:p>
        </w:tc>
        <w:tc>
          <w:tcPr>
            <w:tcW w:w="3430" w:type="dxa"/>
            <w:vAlign w:val="center"/>
          </w:tcPr>
          <w:p w:rsidR="003418A4" w:rsidRDefault="00EB04E9">
            <w:pPr>
              <w:pStyle w:val="2"/>
            </w:pPr>
            <w:r>
              <w:t>工作经费</w:t>
            </w:r>
          </w:p>
        </w:tc>
        <w:tc>
          <w:tcPr>
            <w:tcW w:w="2551" w:type="dxa"/>
            <w:vAlign w:val="center"/>
          </w:tcPr>
          <w:p w:rsidR="003418A4" w:rsidRDefault="00EB04E9">
            <w:pPr>
              <w:pStyle w:val="2"/>
            </w:pPr>
            <w:r>
              <w:t>768.36</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为完成援藏任务提供保障</w:t>
            </w:r>
          </w:p>
        </w:tc>
        <w:tc>
          <w:tcPr>
            <w:tcW w:w="3430" w:type="dxa"/>
            <w:vAlign w:val="center"/>
          </w:tcPr>
          <w:p w:rsidR="003418A4" w:rsidRDefault="00EB04E9">
            <w:pPr>
              <w:pStyle w:val="2"/>
            </w:pPr>
            <w:r>
              <w:t>为完成援藏任务提供保障</w:t>
            </w:r>
          </w:p>
        </w:tc>
        <w:tc>
          <w:tcPr>
            <w:tcW w:w="2551" w:type="dxa"/>
            <w:vAlign w:val="center"/>
          </w:tcPr>
          <w:p w:rsidR="003418A4" w:rsidRDefault="00EB04E9">
            <w:pPr>
              <w:pStyle w:val="2"/>
            </w:pPr>
            <w:r>
              <w:t>助力当地经济高质量发展</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推动昌都当地发展</w:t>
            </w:r>
          </w:p>
        </w:tc>
        <w:tc>
          <w:tcPr>
            <w:tcW w:w="3430" w:type="dxa"/>
            <w:vAlign w:val="center"/>
          </w:tcPr>
          <w:p w:rsidR="003418A4" w:rsidRDefault="00EB04E9">
            <w:pPr>
              <w:pStyle w:val="2"/>
            </w:pPr>
            <w:r>
              <w:t>推动昌都当地发展</w:t>
            </w:r>
          </w:p>
        </w:tc>
        <w:tc>
          <w:tcPr>
            <w:tcW w:w="2551" w:type="dxa"/>
            <w:vAlign w:val="center"/>
          </w:tcPr>
          <w:p w:rsidR="003418A4" w:rsidRDefault="00EB04E9">
            <w:pPr>
              <w:pStyle w:val="2"/>
            </w:pPr>
            <w:r>
              <w:t>助力当地社会稳定和高质量发展</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援藏干部人才满意度</w:t>
            </w:r>
          </w:p>
        </w:tc>
        <w:tc>
          <w:tcPr>
            <w:tcW w:w="3430" w:type="dxa"/>
            <w:vAlign w:val="center"/>
          </w:tcPr>
          <w:p w:rsidR="003418A4" w:rsidRDefault="00EB04E9">
            <w:pPr>
              <w:pStyle w:val="2"/>
            </w:pPr>
            <w:r>
              <w:t>援藏干部人才满意度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7" w:name="_Toc_4_4_0000000011"/>
      <w:r>
        <w:rPr>
          <w:rFonts w:ascii="方正仿宋_GBK" w:eastAsia="方正仿宋_GBK" w:hAnsi="方正仿宋_GBK" w:cs="方正仿宋_GBK"/>
          <w:sz w:val="28"/>
        </w:rPr>
        <w:t>8.2025</w:t>
      </w:r>
      <w:r>
        <w:rPr>
          <w:rFonts w:ascii="方正仿宋_GBK" w:eastAsia="方正仿宋_GBK" w:hAnsi="方正仿宋_GBK" w:cs="方正仿宋_GBK"/>
          <w:sz w:val="28"/>
        </w:rPr>
        <w:t>年对口支援项目资金（二）绩效目标表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年对口支援项目资金（二）</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12800.00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12800.00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通过实施针对西藏昌都市卡若区、丁青县、江达县、贡觉县的对口支援项目，助力西藏昌都一区三县社会稳定，推动经济高质量发展</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通过实施针对西藏昌都市卡若区、丁青县、江达县、贡觉县的对口支援项目，助力西藏昌都一区三县社会稳定，推动经济高质量发展</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支持受援地区数量</w:t>
            </w:r>
          </w:p>
        </w:tc>
        <w:tc>
          <w:tcPr>
            <w:tcW w:w="3430" w:type="dxa"/>
            <w:vAlign w:val="center"/>
          </w:tcPr>
          <w:p w:rsidR="003418A4" w:rsidRDefault="00EB04E9">
            <w:pPr>
              <w:pStyle w:val="2"/>
            </w:pPr>
            <w:r>
              <w:t>支持受援地区数量</w:t>
            </w:r>
          </w:p>
        </w:tc>
        <w:tc>
          <w:tcPr>
            <w:tcW w:w="2551" w:type="dxa"/>
            <w:vAlign w:val="center"/>
          </w:tcPr>
          <w:p w:rsidR="003418A4" w:rsidRDefault="00EB04E9">
            <w:pPr>
              <w:pStyle w:val="2"/>
            </w:pPr>
            <w:r>
              <w:t>≥4</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资金拨付到藏率</w:t>
            </w:r>
          </w:p>
        </w:tc>
        <w:tc>
          <w:tcPr>
            <w:tcW w:w="3430" w:type="dxa"/>
            <w:vAlign w:val="center"/>
          </w:tcPr>
          <w:p w:rsidR="003418A4" w:rsidRDefault="00EB04E9">
            <w:pPr>
              <w:pStyle w:val="2"/>
            </w:pPr>
            <w:r>
              <w:t>资金拨付到藏率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资金拨付及时率</w:t>
            </w:r>
          </w:p>
        </w:tc>
        <w:tc>
          <w:tcPr>
            <w:tcW w:w="3430" w:type="dxa"/>
            <w:vAlign w:val="center"/>
          </w:tcPr>
          <w:p w:rsidR="003418A4" w:rsidRDefault="00EB04E9">
            <w:pPr>
              <w:pStyle w:val="2"/>
            </w:pPr>
            <w:r>
              <w:t>资金拨付及时率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拨付资金</w:t>
            </w:r>
          </w:p>
        </w:tc>
        <w:tc>
          <w:tcPr>
            <w:tcW w:w="3430" w:type="dxa"/>
            <w:vAlign w:val="center"/>
          </w:tcPr>
          <w:p w:rsidR="003418A4" w:rsidRDefault="00EB04E9">
            <w:pPr>
              <w:pStyle w:val="2"/>
            </w:pPr>
            <w:r>
              <w:t>拨付资金</w:t>
            </w:r>
          </w:p>
        </w:tc>
        <w:tc>
          <w:tcPr>
            <w:tcW w:w="2551" w:type="dxa"/>
            <w:vAlign w:val="center"/>
          </w:tcPr>
          <w:p w:rsidR="003418A4" w:rsidRDefault="00EB04E9">
            <w:pPr>
              <w:pStyle w:val="2"/>
            </w:pPr>
            <w:r>
              <w:t>1.28</w:t>
            </w:r>
            <w:r>
              <w:t>亿元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受援地区经济社会发展情况</w:t>
            </w:r>
          </w:p>
        </w:tc>
        <w:tc>
          <w:tcPr>
            <w:tcW w:w="3430" w:type="dxa"/>
            <w:vAlign w:val="center"/>
          </w:tcPr>
          <w:p w:rsidR="003418A4" w:rsidRDefault="00EB04E9">
            <w:pPr>
              <w:pStyle w:val="2"/>
            </w:pPr>
            <w:r>
              <w:t>受援地区经济社会发展情况</w:t>
            </w:r>
          </w:p>
        </w:tc>
        <w:tc>
          <w:tcPr>
            <w:tcW w:w="2551" w:type="dxa"/>
            <w:vAlign w:val="center"/>
          </w:tcPr>
          <w:p w:rsidR="003418A4" w:rsidRDefault="00EB04E9">
            <w:pPr>
              <w:pStyle w:val="2"/>
            </w:pPr>
            <w:r>
              <w:t>助力昌都市卡若区、丁青县、江达县、贡觉县经济社会高质量发展，改善干部群众居住生活条件</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受援地区社会发展稳定情况</w:t>
            </w:r>
          </w:p>
        </w:tc>
        <w:tc>
          <w:tcPr>
            <w:tcW w:w="3430" w:type="dxa"/>
            <w:vAlign w:val="center"/>
          </w:tcPr>
          <w:p w:rsidR="003418A4" w:rsidRDefault="00EB04E9">
            <w:pPr>
              <w:pStyle w:val="2"/>
            </w:pPr>
            <w:r>
              <w:t>受援地区社会发展稳定情况</w:t>
            </w:r>
          </w:p>
        </w:tc>
        <w:tc>
          <w:tcPr>
            <w:tcW w:w="2551" w:type="dxa"/>
            <w:vAlign w:val="center"/>
          </w:tcPr>
          <w:p w:rsidR="003418A4" w:rsidRDefault="00EB04E9">
            <w:pPr>
              <w:pStyle w:val="2"/>
            </w:pPr>
            <w:r>
              <w:t>助力昌都市卡若区、丁青县、江达县、贡觉县社会稳定</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生态效益指标</w:t>
            </w:r>
          </w:p>
        </w:tc>
        <w:tc>
          <w:tcPr>
            <w:tcW w:w="1332" w:type="dxa"/>
            <w:vAlign w:val="center"/>
          </w:tcPr>
          <w:p w:rsidR="003418A4" w:rsidRDefault="00EB04E9">
            <w:pPr>
              <w:pStyle w:val="2"/>
            </w:pPr>
            <w:r>
              <w:t>受援地区环境改善情况</w:t>
            </w:r>
          </w:p>
        </w:tc>
        <w:tc>
          <w:tcPr>
            <w:tcW w:w="3430" w:type="dxa"/>
            <w:vAlign w:val="center"/>
          </w:tcPr>
          <w:p w:rsidR="003418A4" w:rsidRDefault="00EB04E9">
            <w:pPr>
              <w:pStyle w:val="2"/>
            </w:pPr>
            <w:r>
              <w:t>受援地区环境改善情况</w:t>
            </w:r>
          </w:p>
        </w:tc>
        <w:tc>
          <w:tcPr>
            <w:tcW w:w="2551" w:type="dxa"/>
            <w:vAlign w:val="center"/>
          </w:tcPr>
          <w:p w:rsidR="003418A4" w:rsidRDefault="00EB04E9">
            <w:pPr>
              <w:pStyle w:val="2"/>
            </w:pPr>
            <w:r>
              <w:t>助力昌都市卡若区、丁青县、江达县、贡觉县改善乡村人居环境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可持续影响指标</w:t>
            </w:r>
          </w:p>
        </w:tc>
        <w:tc>
          <w:tcPr>
            <w:tcW w:w="1332" w:type="dxa"/>
            <w:vAlign w:val="center"/>
          </w:tcPr>
          <w:p w:rsidR="003418A4" w:rsidRDefault="00EB04E9">
            <w:pPr>
              <w:pStyle w:val="2"/>
            </w:pPr>
            <w:r>
              <w:t>受援地区发展</w:t>
            </w:r>
            <w:r>
              <w:t>“</w:t>
            </w:r>
            <w:r>
              <w:t>潜绩</w:t>
            </w:r>
            <w:r>
              <w:t>”</w:t>
            </w:r>
          </w:p>
        </w:tc>
        <w:tc>
          <w:tcPr>
            <w:tcW w:w="3430" w:type="dxa"/>
            <w:vAlign w:val="center"/>
          </w:tcPr>
          <w:p w:rsidR="003418A4" w:rsidRDefault="00EB04E9">
            <w:pPr>
              <w:pStyle w:val="2"/>
            </w:pPr>
            <w:r>
              <w:t>受援地区发展</w:t>
            </w:r>
            <w:r>
              <w:t>“</w:t>
            </w:r>
            <w:r>
              <w:t>潜绩</w:t>
            </w:r>
            <w:r>
              <w:t>”</w:t>
            </w:r>
          </w:p>
        </w:tc>
        <w:tc>
          <w:tcPr>
            <w:tcW w:w="2551" w:type="dxa"/>
            <w:vAlign w:val="center"/>
          </w:tcPr>
          <w:p w:rsidR="003418A4" w:rsidRDefault="00EB04E9">
            <w:pPr>
              <w:pStyle w:val="2"/>
            </w:pPr>
            <w:r>
              <w:t>助力昌都市卡若区、丁青县、江达县、贡觉县铸牢中华民族共同体意识</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受援地区满意率</w:t>
            </w:r>
          </w:p>
        </w:tc>
        <w:tc>
          <w:tcPr>
            <w:tcW w:w="3430" w:type="dxa"/>
            <w:vAlign w:val="center"/>
          </w:tcPr>
          <w:p w:rsidR="003418A4" w:rsidRDefault="00EB04E9">
            <w:pPr>
              <w:pStyle w:val="2"/>
            </w:pPr>
            <w:r>
              <w:t>受援地区满意率</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8" w:name="_Toc_4_4_0000000012"/>
      <w:r>
        <w:rPr>
          <w:rFonts w:ascii="方正仿宋_GBK" w:eastAsia="方正仿宋_GBK" w:hAnsi="方正仿宋_GBK" w:cs="方正仿宋_GBK"/>
          <w:sz w:val="28"/>
        </w:rPr>
        <w:t>9.2025</w:t>
      </w:r>
      <w:r>
        <w:rPr>
          <w:rFonts w:ascii="方正仿宋_GBK" w:eastAsia="方正仿宋_GBK" w:hAnsi="方正仿宋_GBK" w:cs="方正仿宋_GBK"/>
          <w:sz w:val="28"/>
        </w:rPr>
        <w:t>年对口支援项目资金（三）绩效目标表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年对口支援项目资金（三）</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8800.00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8800.00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通过实施针对青海省黄南州州级、同仁市、尖扎县、泽库县和河南县的对口支援项目，助力青海省黄南藏族自治州经济高质量发展</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通过实施针对青海省黄南州州级、同仁市、尖扎县、泽库县和河南县的对口支援项目，助力青海省黄南藏族自治州经济高质量发展</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支持受援地区数量</w:t>
            </w:r>
          </w:p>
        </w:tc>
        <w:tc>
          <w:tcPr>
            <w:tcW w:w="3430" w:type="dxa"/>
            <w:vAlign w:val="center"/>
          </w:tcPr>
          <w:p w:rsidR="003418A4" w:rsidRDefault="00EB04E9">
            <w:pPr>
              <w:pStyle w:val="2"/>
            </w:pPr>
            <w:r>
              <w:t>支持受援地区数量</w:t>
            </w:r>
          </w:p>
        </w:tc>
        <w:tc>
          <w:tcPr>
            <w:tcW w:w="2551" w:type="dxa"/>
            <w:vAlign w:val="center"/>
          </w:tcPr>
          <w:p w:rsidR="003418A4" w:rsidRDefault="00EB04E9">
            <w:pPr>
              <w:pStyle w:val="2"/>
            </w:pPr>
            <w:r>
              <w:t>≥5</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资金拨付到青率</w:t>
            </w:r>
          </w:p>
        </w:tc>
        <w:tc>
          <w:tcPr>
            <w:tcW w:w="3430" w:type="dxa"/>
            <w:vAlign w:val="center"/>
          </w:tcPr>
          <w:p w:rsidR="003418A4" w:rsidRDefault="00EB04E9">
            <w:pPr>
              <w:pStyle w:val="2"/>
            </w:pPr>
            <w:r>
              <w:t>资金拨付到青率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资金拨付及时率</w:t>
            </w:r>
          </w:p>
        </w:tc>
        <w:tc>
          <w:tcPr>
            <w:tcW w:w="3430" w:type="dxa"/>
            <w:vAlign w:val="center"/>
          </w:tcPr>
          <w:p w:rsidR="003418A4" w:rsidRDefault="00EB04E9">
            <w:pPr>
              <w:pStyle w:val="2"/>
            </w:pPr>
            <w:r>
              <w:t>资金拨付及时率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拨付资金</w:t>
            </w:r>
          </w:p>
        </w:tc>
        <w:tc>
          <w:tcPr>
            <w:tcW w:w="3430" w:type="dxa"/>
            <w:vAlign w:val="center"/>
          </w:tcPr>
          <w:p w:rsidR="003418A4" w:rsidRDefault="00EB04E9">
            <w:pPr>
              <w:pStyle w:val="2"/>
            </w:pPr>
            <w:r>
              <w:t>拨付资金</w:t>
            </w:r>
          </w:p>
        </w:tc>
        <w:tc>
          <w:tcPr>
            <w:tcW w:w="2551" w:type="dxa"/>
            <w:vAlign w:val="center"/>
          </w:tcPr>
          <w:p w:rsidR="003418A4" w:rsidRDefault="00EB04E9">
            <w:pPr>
              <w:pStyle w:val="2"/>
            </w:pPr>
            <w:r>
              <w:t>0.88</w:t>
            </w:r>
            <w:r>
              <w:t>亿元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受援地区经济社会发展情况</w:t>
            </w:r>
          </w:p>
        </w:tc>
        <w:tc>
          <w:tcPr>
            <w:tcW w:w="3430" w:type="dxa"/>
            <w:vAlign w:val="center"/>
          </w:tcPr>
          <w:p w:rsidR="003418A4" w:rsidRDefault="00EB04E9">
            <w:pPr>
              <w:pStyle w:val="2"/>
            </w:pPr>
            <w:r>
              <w:t>受援地区经济社会发展情况</w:t>
            </w:r>
          </w:p>
        </w:tc>
        <w:tc>
          <w:tcPr>
            <w:tcW w:w="2551" w:type="dxa"/>
            <w:vAlign w:val="center"/>
          </w:tcPr>
          <w:p w:rsidR="003418A4" w:rsidRDefault="00EB04E9">
            <w:pPr>
              <w:pStyle w:val="2"/>
            </w:pPr>
            <w:r>
              <w:t>助力黄南州同仁市、尖扎县、泽库县、河南县经济社会高质量发展</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受援地区社会发展稳定情况</w:t>
            </w:r>
          </w:p>
        </w:tc>
        <w:tc>
          <w:tcPr>
            <w:tcW w:w="3430" w:type="dxa"/>
            <w:vAlign w:val="center"/>
          </w:tcPr>
          <w:p w:rsidR="003418A4" w:rsidRDefault="00EB04E9">
            <w:pPr>
              <w:pStyle w:val="2"/>
            </w:pPr>
            <w:r>
              <w:t>受援地区社会发展稳定情况</w:t>
            </w:r>
          </w:p>
        </w:tc>
        <w:tc>
          <w:tcPr>
            <w:tcW w:w="2551" w:type="dxa"/>
            <w:vAlign w:val="center"/>
          </w:tcPr>
          <w:p w:rsidR="003418A4" w:rsidRDefault="00EB04E9">
            <w:pPr>
              <w:pStyle w:val="2"/>
            </w:pPr>
            <w:r>
              <w:t>助力黄南州同仁市、尖扎县、泽库县、河南县社会稳定</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生态效益指标</w:t>
            </w:r>
          </w:p>
        </w:tc>
        <w:tc>
          <w:tcPr>
            <w:tcW w:w="1332" w:type="dxa"/>
            <w:vAlign w:val="center"/>
          </w:tcPr>
          <w:p w:rsidR="003418A4" w:rsidRDefault="00EB04E9">
            <w:pPr>
              <w:pStyle w:val="2"/>
            </w:pPr>
            <w:r>
              <w:t>受援地区环境改善情况</w:t>
            </w:r>
          </w:p>
        </w:tc>
        <w:tc>
          <w:tcPr>
            <w:tcW w:w="3430" w:type="dxa"/>
            <w:vAlign w:val="center"/>
          </w:tcPr>
          <w:p w:rsidR="003418A4" w:rsidRDefault="00EB04E9">
            <w:pPr>
              <w:pStyle w:val="2"/>
            </w:pPr>
            <w:r>
              <w:t>受援地区环境改善情况</w:t>
            </w:r>
          </w:p>
        </w:tc>
        <w:tc>
          <w:tcPr>
            <w:tcW w:w="2551" w:type="dxa"/>
            <w:vAlign w:val="center"/>
          </w:tcPr>
          <w:p w:rsidR="003418A4" w:rsidRDefault="00EB04E9">
            <w:pPr>
              <w:pStyle w:val="2"/>
            </w:pPr>
            <w:r>
              <w:t>助力黄南州同仁市、尖扎县、泽库县、河南县改善乡村人居环境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可持续影响指标</w:t>
            </w:r>
          </w:p>
        </w:tc>
        <w:tc>
          <w:tcPr>
            <w:tcW w:w="1332" w:type="dxa"/>
            <w:vAlign w:val="center"/>
          </w:tcPr>
          <w:p w:rsidR="003418A4" w:rsidRDefault="00EB04E9">
            <w:pPr>
              <w:pStyle w:val="2"/>
            </w:pPr>
            <w:r>
              <w:t>受援地区发展</w:t>
            </w:r>
            <w:r>
              <w:t>“</w:t>
            </w:r>
            <w:r>
              <w:t>潜绩</w:t>
            </w:r>
            <w:r>
              <w:t>”</w:t>
            </w:r>
          </w:p>
        </w:tc>
        <w:tc>
          <w:tcPr>
            <w:tcW w:w="3430" w:type="dxa"/>
            <w:vAlign w:val="center"/>
          </w:tcPr>
          <w:p w:rsidR="003418A4" w:rsidRDefault="00EB04E9">
            <w:pPr>
              <w:pStyle w:val="2"/>
            </w:pPr>
            <w:r>
              <w:t>受援地区发展</w:t>
            </w:r>
            <w:r>
              <w:t>“</w:t>
            </w:r>
            <w:r>
              <w:t>潜绩</w:t>
            </w:r>
            <w:r>
              <w:t>”</w:t>
            </w:r>
          </w:p>
        </w:tc>
        <w:tc>
          <w:tcPr>
            <w:tcW w:w="2551" w:type="dxa"/>
            <w:vAlign w:val="center"/>
          </w:tcPr>
          <w:p w:rsidR="003418A4" w:rsidRDefault="00EB04E9">
            <w:pPr>
              <w:pStyle w:val="2"/>
            </w:pPr>
            <w:r>
              <w:t>助力黄南州同仁市、尖扎县、泽库县、河南县铸牢中华民族共同体意识</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受援地区满意率</w:t>
            </w:r>
          </w:p>
        </w:tc>
        <w:tc>
          <w:tcPr>
            <w:tcW w:w="3430" w:type="dxa"/>
            <w:vAlign w:val="center"/>
          </w:tcPr>
          <w:p w:rsidR="003418A4" w:rsidRDefault="00EB04E9">
            <w:pPr>
              <w:pStyle w:val="2"/>
            </w:pPr>
            <w:r>
              <w:t>受援地区满意率</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9" w:name="_Toc_4_4_0000000013"/>
      <w:r>
        <w:rPr>
          <w:rFonts w:ascii="方正仿宋_GBK" w:eastAsia="方正仿宋_GBK" w:hAnsi="方正仿宋_GBK" w:cs="方正仿宋_GBK"/>
          <w:sz w:val="28"/>
        </w:rPr>
        <w:t>10.2025</w:t>
      </w:r>
      <w:r>
        <w:rPr>
          <w:rFonts w:ascii="方正仿宋_GBK" w:eastAsia="方正仿宋_GBK" w:hAnsi="方正仿宋_GBK" w:cs="方正仿宋_GBK"/>
          <w:sz w:val="28"/>
        </w:rPr>
        <w:t>年对口支援项目资金（一）绩效目标表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年对口支援项目资金（一）</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59700.00</w:t>
            </w:r>
          </w:p>
        </w:tc>
        <w:tc>
          <w:tcPr>
            <w:tcW w:w="1587" w:type="dxa"/>
            <w:vAlign w:val="center"/>
          </w:tcPr>
          <w:p w:rsidR="003418A4" w:rsidRDefault="00EB04E9">
            <w:pPr>
              <w:pStyle w:val="1"/>
            </w:pPr>
            <w:r>
              <w:t>其中：财政</w:t>
            </w:r>
            <w:r>
              <w:t xml:space="preserve"> </w:t>
            </w:r>
            <w:r>
              <w:t xml:space="preserve">   </w:t>
            </w:r>
            <w:r>
              <w:t>资金</w:t>
            </w:r>
          </w:p>
        </w:tc>
        <w:tc>
          <w:tcPr>
            <w:tcW w:w="1843" w:type="dxa"/>
            <w:vAlign w:val="center"/>
          </w:tcPr>
          <w:p w:rsidR="003418A4" w:rsidRDefault="00EB04E9">
            <w:pPr>
              <w:pStyle w:val="2"/>
            </w:pPr>
            <w:r>
              <w:t>59700.00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通过实施针对新疆维吾尔自治区和田地区策勒县、于田县、民丰县的对口支援项目，助力和田地区东三县社会稳定和长治久安。</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通过实施针对新疆维吾尔自治区和田地区策勒县、于田县、民丰县的对口支援项目，助力和田地区东三县社会稳定和长治久安。</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支持援助地区数量</w:t>
            </w:r>
          </w:p>
        </w:tc>
        <w:tc>
          <w:tcPr>
            <w:tcW w:w="3430" w:type="dxa"/>
            <w:vAlign w:val="center"/>
          </w:tcPr>
          <w:p w:rsidR="003418A4" w:rsidRDefault="00EB04E9">
            <w:pPr>
              <w:pStyle w:val="2"/>
            </w:pPr>
            <w:r>
              <w:t>支持援助地区数量</w:t>
            </w:r>
          </w:p>
        </w:tc>
        <w:tc>
          <w:tcPr>
            <w:tcW w:w="2551" w:type="dxa"/>
            <w:vAlign w:val="center"/>
          </w:tcPr>
          <w:p w:rsidR="003418A4" w:rsidRDefault="00EB04E9">
            <w:pPr>
              <w:pStyle w:val="2"/>
            </w:pPr>
            <w:r>
              <w:t>≥3</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资金拨付到疆率</w:t>
            </w:r>
          </w:p>
        </w:tc>
        <w:tc>
          <w:tcPr>
            <w:tcW w:w="3430" w:type="dxa"/>
            <w:vAlign w:val="center"/>
          </w:tcPr>
          <w:p w:rsidR="003418A4" w:rsidRDefault="00EB04E9">
            <w:pPr>
              <w:pStyle w:val="2"/>
            </w:pPr>
            <w:r>
              <w:t>资金拨付完成率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资金拨付及时率</w:t>
            </w:r>
          </w:p>
        </w:tc>
        <w:tc>
          <w:tcPr>
            <w:tcW w:w="3430" w:type="dxa"/>
            <w:vAlign w:val="center"/>
          </w:tcPr>
          <w:p w:rsidR="003418A4" w:rsidRDefault="00EB04E9">
            <w:pPr>
              <w:pStyle w:val="2"/>
            </w:pPr>
            <w:r>
              <w:t>资金拨付及时率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拨付资金</w:t>
            </w:r>
          </w:p>
        </w:tc>
        <w:tc>
          <w:tcPr>
            <w:tcW w:w="3430" w:type="dxa"/>
            <w:vAlign w:val="center"/>
          </w:tcPr>
          <w:p w:rsidR="003418A4" w:rsidRDefault="00EB04E9">
            <w:pPr>
              <w:pStyle w:val="2"/>
            </w:pPr>
            <w:r>
              <w:t>拨付资金</w:t>
            </w:r>
          </w:p>
        </w:tc>
        <w:tc>
          <w:tcPr>
            <w:tcW w:w="2551" w:type="dxa"/>
            <w:vAlign w:val="center"/>
          </w:tcPr>
          <w:p w:rsidR="003418A4" w:rsidRDefault="00EB04E9">
            <w:pPr>
              <w:pStyle w:val="2"/>
            </w:pPr>
            <w:r>
              <w:t>5.97</w:t>
            </w:r>
            <w:r>
              <w:t>亿元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受援地区经济社会发展情况</w:t>
            </w:r>
          </w:p>
        </w:tc>
        <w:tc>
          <w:tcPr>
            <w:tcW w:w="3430" w:type="dxa"/>
            <w:vAlign w:val="center"/>
          </w:tcPr>
          <w:p w:rsidR="003418A4" w:rsidRDefault="00EB04E9">
            <w:pPr>
              <w:pStyle w:val="2"/>
            </w:pPr>
            <w:r>
              <w:t>受援地区经济社会发展情况</w:t>
            </w:r>
          </w:p>
        </w:tc>
        <w:tc>
          <w:tcPr>
            <w:tcW w:w="2551" w:type="dxa"/>
            <w:vAlign w:val="center"/>
          </w:tcPr>
          <w:p w:rsidR="003418A4" w:rsidRDefault="00EB04E9">
            <w:pPr>
              <w:pStyle w:val="2"/>
            </w:pPr>
            <w:r>
              <w:t>助力和田地区策勒县、于田县、民丰县经济社会高质量发展</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受援地区社会发展稳定情况</w:t>
            </w:r>
          </w:p>
        </w:tc>
        <w:tc>
          <w:tcPr>
            <w:tcW w:w="3430" w:type="dxa"/>
            <w:vAlign w:val="center"/>
          </w:tcPr>
          <w:p w:rsidR="003418A4" w:rsidRDefault="00EB04E9">
            <w:pPr>
              <w:pStyle w:val="2"/>
            </w:pPr>
            <w:r>
              <w:t>受援地区社会发展稳定情况</w:t>
            </w:r>
          </w:p>
        </w:tc>
        <w:tc>
          <w:tcPr>
            <w:tcW w:w="2551" w:type="dxa"/>
            <w:vAlign w:val="center"/>
          </w:tcPr>
          <w:p w:rsidR="003418A4" w:rsidRDefault="00EB04E9">
            <w:pPr>
              <w:pStyle w:val="2"/>
            </w:pPr>
            <w:r>
              <w:t>助力和田地区策勒县、于田县、民丰县社会稳定和长治久安</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生态效益指标</w:t>
            </w:r>
          </w:p>
        </w:tc>
        <w:tc>
          <w:tcPr>
            <w:tcW w:w="1332" w:type="dxa"/>
            <w:vAlign w:val="center"/>
          </w:tcPr>
          <w:p w:rsidR="003418A4" w:rsidRDefault="00EB04E9">
            <w:pPr>
              <w:pStyle w:val="2"/>
            </w:pPr>
            <w:r>
              <w:t>受援地区环境改善情况</w:t>
            </w:r>
          </w:p>
        </w:tc>
        <w:tc>
          <w:tcPr>
            <w:tcW w:w="3430" w:type="dxa"/>
            <w:vAlign w:val="center"/>
          </w:tcPr>
          <w:p w:rsidR="003418A4" w:rsidRDefault="00EB04E9">
            <w:pPr>
              <w:pStyle w:val="2"/>
            </w:pPr>
            <w:r>
              <w:t>受援地区环境改善情况</w:t>
            </w:r>
          </w:p>
        </w:tc>
        <w:tc>
          <w:tcPr>
            <w:tcW w:w="2551" w:type="dxa"/>
            <w:vAlign w:val="center"/>
          </w:tcPr>
          <w:p w:rsidR="003418A4" w:rsidRDefault="00EB04E9">
            <w:pPr>
              <w:pStyle w:val="2"/>
            </w:pPr>
            <w:r>
              <w:t>助力和田地区策勒县、于田县、民丰县改善乡村人居环境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可持续影响指标</w:t>
            </w:r>
          </w:p>
        </w:tc>
        <w:tc>
          <w:tcPr>
            <w:tcW w:w="1332" w:type="dxa"/>
            <w:vAlign w:val="center"/>
          </w:tcPr>
          <w:p w:rsidR="003418A4" w:rsidRDefault="00EB04E9">
            <w:pPr>
              <w:pStyle w:val="2"/>
            </w:pPr>
            <w:r>
              <w:t>受援地区发展</w:t>
            </w:r>
            <w:r>
              <w:t>“</w:t>
            </w:r>
            <w:r>
              <w:t>潜绩</w:t>
            </w:r>
            <w:r>
              <w:t>”</w:t>
            </w:r>
          </w:p>
        </w:tc>
        <w:tc>
          <w:tcPr>
            <w:tcW w:w="3430" w:type="dxa"/>
            <w:vAlign w:val="center"/>
          </w:tcPr>
          <w:p w:rsidR="003418A4" w:rsidRDefault="00EB04E9">
            <w:pPr>
              <w:pStyle w:val="2"/>
            </w:pPr>
            <w:r>
              <w:t>受援地区发展</w:t>
            </w:r>
            <w:r>
              <w:t>“</w:t>
            </w:r>
            <w:r>
              <w:t>潜绩</w:t>
            </w:r>
            <w:r>
              <w:t>”</w:t>
            </w:r>
          </w:p>
        </w:tc>
        <w:tc>
          <w:tcPr>
            <w:tcW w:w="2551" w:type="dxa"/>
            <w:vAlign w:val="center"/>
          </w:tcPr>
          <w:p w:rsidR="003418A4" w:rsidRDefault="00EB04E9">
            <w:pPr>
              <w:pStyle w:val="2"/>
            </w:pPr>
            <w:r>
              <w:t>助力和田地区策勒县、于田县、民丰县铸牢中华民族共同体意识</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服务对象满意度指标</w:t>
            </w:r>
          </w:p>
        </w:tc>
        <w:tc>
          <w:tcPr>
            <w:tcW w:w="3430" w:type="dxa"/>
            <w:vAlign w:val="center"/>
          </w:tcPr>
          <w:p w:rsidR="003418A4" w:rsidRDefault="00EB04E9">
            <w:pPr>
              <w:pStyle w:val="2"/>
            </w:pPr>
            <w:r>
              <w:t>受援地区满意率</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0" w:name="_Toc_4_4_0000000014"/>
      <w:r>
        <w:rPr>
          <w:rFonts w:ascii="方正仿宋_GBK" w:eastAsia="方正仿宋_GBK" w:hAnsi="方正仿宋_GBK" w:cs="方正仿宋_GBK"/>
          <w:sz w:val="28"/>
        </w:rPr>
        <w:t>11.2025</w:t>
      </w:r>
      <w:r>
        <w:rPr>
          <w:rFonts w:ascii="方正仿宋_GBK" w:eastAsia="方正仿宋_GBK" w:hAnsi="方正仿宋_GBK" w:cs="方正仿宋_GBK"/>
          <w:sz w:val="28"/>
        </w:rPr>
        <w:t>年对口支援新疆前方指挥部工作经费绩效目标表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年对口支援新疆前方指挥部工作经费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990.00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990.00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通过拨付市对口支援新疆工作前方指挥部及援疆干部在受援地区对口支援工作及日常生活经费，保障</w:t>
            </w:r>
            <w:r>
              <w:t>2025</w:t>
            </w:r>
            <w:r>
              <w:t>年市对口支援新疆前方指挥部各项工作顺利开展</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通过拨付市对口支援新疆工作前方指挥部及援疆干部在受援地区对口支援工作及日常生活经费，保障</w:t>
            </w:r>
            <w:r>
              <w:t>2025</w:t>
            </w:r>
            <w:r>
              <w:t>年市对口支援新疆前方指挥部各项工作顺利开展</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保障援疆前指干部人才人数</w:t>
            </w:r>
          </w:p>
        </w:tc>
        <w:tc>
          <w:tcPr>
            <w:tcW w:w="3430" w:type="dxa"/>
            <w:vAlign w:val="center"/>
          </w:tcPr>
          <w:p w:rsidR="003418A4" w:rsidRDefault="00EB04E9">
            <w:pPr>
              <w:pStyle w:val="2"/>
            </w:pPr>
            <w:r>
              <w:t>保障援疆前指干部人才人数</w:t>
            </w:r>
          </w:p>
        </w:tc>
        <w:tc>
          <w:tcPr>
            <w:tcW w:w="2551" w:type="dxa"/>
            <w:vAlign w:val="center"/>
          </w:tcPr>
          <w:p w:rsidR="003418A4" w:rsidRDefault="00EB04E9">
            <w:pPr>
              <w:pStyle w:val="2"/>
            </w:pPr>
            <w:r>
              <w:t>150</w:t>
            </w:r>
            <w:r>
              <w:t>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保障援疆前指工作正常开展率</w:t>
            </w:r>
          </w:p>
        </w:tc>
        <w:tc>
          <w:tcPr>
            <w:tcW w:w="3430" w:type="dxa"/>
            <w:vAlign w:val="center"/>
          </w:tcPr>
          <w:p w:rsidR="003418A4" w:rsidRDefault="00EB04E9">
            <w:pPr>
              <w:pStyle w:val="2"/>
            </w:pPr>
            <w:r>
              <w:t>保障援疆前指工作正常开展率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保障时间</w:t>
            </w:r>
          </w:p>
        </w:tc>
        <w:tc>
          <w:tcPr>
            <w:tcW w:w="3430" w:type="dxa"/>
            <w:vAlign w:val="center"/>
          </w:tcPr>
          <w:p w:rsidR="003418A4" w:rsidRDefault="00EB04E9">
            <w:pPr>
              <w:pStyle w:val="2"/>
            </w:pPr>
            <w:r>
              <w:t>保障时间</w:t>
            </w:r>
          </w:p>
        </w:tc>
        <w:tc>
          <w:tcPr>
            <w:tcW w:w="2551" w:type="dxa"/>
            <w:vAlign w:val="center"/>
          </w:tcPr>
          <w:p w:rsidR="003418A4" w:rsidRDefault="00EB04E9">
            <w:pPr>
              <w:pStyle w:val="2"/>
            </w:pPr>
            <w:r>
              <w:t>12</w:t>
            </w:r>
            <w:r>
              <w:t>个月</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工作经费</w:t>
            </w:r>
          </w:p>
        </w:tc>
        <w:tc>
          <w:tcPr>
            <w:tcW w:w="3430" w:type="dxa"/>
            <w:vAlign w:val="center"/>
          </w:tcPr>
          <w:p w:rsidR="003418A4" w:rsidRDefault="00EB04E9">
            <w:pPr>
              <w:pStyle w:val="2"/>
            </w:pPr>
            <w:r>
              <w:t>工作经费</w:t>
            </w:r>
          </w:p>
        </w:tc>
        <w:tc>
          <w:tcPr>
            <w:tcW w:w="2551" w:type="dxa"/>
            <w:vAlign w:val="center"/>
          </w:tcPr>
          <w:p w:rsidR="003418A4" w:rsidRDefault="00EB04E9">
            <w:pPr>
              <w:pStyle w:val="2"/>
            </w:pPr>
            <w:r>
              <w:t>990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为完成援疆任务提供保障</w:t>
            </w:r>
          </w:p>
        </w:tc>
        <w:tc>
          <w:tcPr>
            <w:tcW w:w="3430" w:type="dxa"/>
            <w:vAlign w:val="center"/>
          </w:tcPr>
          <w:p w:rsidR="003418A4" w:rsidRDefault="00EB04E9">
            <w:pPr>
              <w:pStyle w:val="2"/>
            </w:pPr>
            <w:r>
              <w:t>为完成援疆任务提供保障</w:t>
            </w:r>
          </w:p>
        </w:tc>
        <w:tc>
          <w:tcPr>
            <w:tcW w:w="2551" w:type="dxa"/>
            <w:vAlign w:val="center"/>
          </w:tcPr>
          <w:p w:rsidR="003418A4" w:rsidRDefault="00EB04E9">
            <w:pPr>
              <w:pStyle w:val="2"/>
            </w:pPr>
            <w:r>
              <w:t>助力当地经济高质量发展</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推动和田地区当地发展</w:t>
            </w:r>
          </w:p>
        </w:tc>
        <w:tc>
          <w:tcPr>
            <w:tcW w:w="3430" w:type="dxa"/>
            <w:vAlign w:val="center"/>
          </w:tcPr>
          <w:p w:rsidR="003418A4" w:rsidRDefault="00EB04E9">
            <w:pPr>
              <w:pStyle w:val="2"/>
            </w:pPr>
            <w:r>
              <w:t>推动和田地区当地发展</w:t>
            </w:r>
          </w:p>
        </w:tc>
        <w:tc>
          <w:tcPr>
            <w:tcW w:w="2551" w:type="dxa"/>
            <w:vAlign w:val="center"/>
          </w:tcPr>
          <w:p w:rsidR="003418A4" w:rsidRDefault="00EB04E9">
            <w:pPr>
              <w:pStyle w:val="2"/>
            </w:pPr>
            <w:r>
              <w:t>助力当地社会稳定和长治久安</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援疆干部人才满意度</w:t>
            </w:r>
          </w:p>
        </w:tc>
        <w:tc>
          <w:tcPr>
            <w:tcW w:w="3430" w:type="dxa"/>
            <w:vAlign w:val="center"/>
          </w:tcPr>
          <w:p w:rsidR="003418A4" w:rsidRDefault="00EB04E9">
            <w:pPr>
              <w:pStyle w:val="2"/>
            </w:pPr>
            <w:r>
              <w:t>援疆干部人才满意度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1" w:name="_Toc_4_4_0000000015"/>
      <w:r>
        <w:rPr>
          <w:rFonts w:ascii="方正仿宋_GBK" w:eastAsia="方正仿宋_GBK" w:hAnsi="方正仿宋_GBK" w:cs="方正仿宋_GBK"/>
          <w:sz w:val="28"/>
        </w:rPr>
        <w:t>12.2025</w:t>
      </w:r>
      <w:r>
        <w:rPr>
          <w:rFonts w:ascii="方正仿宋_GBK" w:eastAsia="方正仿宋_GBK" w:hAnsi="方正仿宋_GBK" w:cs="方正仿宋_GBK"/>
          <w:sz w:val="28"/>
        </w:rPr>
        <w:t>年规划编制评估评审等重点工作经费绩效目标表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年规划编制评估评审等重点工作经费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360.00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360.00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2025</w:t>
            </w:r>
            <w:r>
              <w:t>年开展十五五中长期规划编制项目及评估评审等重点工作。</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1.2025</w:t>
            </w:r>
            <w:r>
              <w:t>年开展十五五中长期规划编制项目及评估评审等重点工作。</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开展</w:t>
            </w:r>
            <w:r>
              <w:t>“</w:t>
            </w:r>
            <w:r>
              <w:t>十五五</w:t>
            </w:r>
            <w:r>
              <w:t>”</w:t>
            </w:r>
            <w:r>
              <w:t>规划重大课题研究数量</w:t>
            </w:r>
          </w:p>
        </w:tc>
        <w:tc>
          <w:tcPr>
            <w:tcW w:w="3430" w:type="dxa"/>
            <w:vAlign w:val="center"/>
          </w:tcPr>
          <w:p w:rsidR="003418A4" w:rsidRDefault="00EB04E9">
            <w:pPr>
              <w:pStyle w:val="2"/>
            </w:pPr>
            <w:r>
              <w:t>开展</w:t>
            </w:r>
            <w:r>
              <w:t>“</w:t>
            </w:r>
            <w:r>
              <w:t>十五五</w:t>
            </w:r>
            <w:r>
              <w:t>”</w:t>
            </w:r>
            <w:r>
              <w:t>规划重大课题研究数量</w:t>
            </w:r>
          </w:p>
        </w:tc>
        <w:tc>
          <w:tcPr>
            <w:tcW w:w="2551" w:type="dxa"/>
            <w:vAlign w:val="center"/>
          </w:tcPr>
          <w:p w:rsidR="003418A4" w:rsidRDefault="00EB04E9">
            <w:pPr>
              <w:pStyle w:val="2"/>
            </w:pPr>
            <w:r>
              <w:t>≥7</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组织召开天津市</w:t>
            </w:r>
            <w:r>
              <w:t>“</w:t>
            </w:r>
            <w:r>
              <w:t>十五五</w:t>
            </w:r>
            <w:r>
              <w:t>”</w:t>
            </w:r>
            <w:r>
              <w:t>规划专家咨询委员会座谈会次数</w:t>
            </w:r>
          </w:p>
        </w:tc>
        <w:tc>
          <w:tcPr>
            <w:tcW w:w="3430" w:type="dxa"/>
            <w:vAlign w:val="center"/>
          </w:tcPr>
          <w:p w:rsidR="003418A4" w:rsidRDefault="00EB04E9">
            <w:pPr>
              <w:pStyle w:val="2"/>
            </w:pPr>
            <w:r>
              <w:t>组织召开天津市</w:t>
            </w:r>
            <w:r>
              <w:t>“</w:t>
            </w:r>
            <w:r>
              <w:t>十五五</w:t>
            </w:r>
            <w:r>
              <w:t>”</w:t>
            </w:r>
            <w:r>
              <w:t>规划专家咨询委员会座谈会次数</w:t>
            </w:r>
          </w:p>
        </w:tc>
        <w:tc>
          <w:tcPr>
            <w:tcW w:w="2551" w:type="dxa"/>
            <w:vAlign w:val="center"/>
          </w:tcPr>
          <w:p w:rsidR="003418A4" w:rsidRDefault="00EB04E9">
            <w:pPr>
              <w:pStyle w:val="2"/>
            </w:pPr>
            <w:r>
              <w:t>≥1</w:t>
            </w:r>
            <w:r>
              <w:t>次</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其他相关课题研究数量</w:t>
            </w:r>
          </w:p>
        </w:tc>
        <w:tc>
          <w:tcPr>
            <w:tcW w:w="3430" w:type="dxa"/>
            <w:vAlign w:val="center"/>
          </w:tcPr>
          <w:p w:rsidR="003418A4" w:rsidRDefault="00EB04E9">
            <w:pPr>
              <w:pStyle w:val="2"/>
            </w:pPr>
            <w:r>
              <w:t>其他相关课题研究数量</w:t>
            </w:r>
          </w:p>
        </w:tc>
        <w:tc>
          <w:tcPr>
            <w:tcW w:w="2551" w:type="dxa"/>
            <w:vAlign w:val="center"/>
          </w:tcPr>
          <w:p w:rsidR="003418A4" w:rsidRDefault="00EB04E9">
            <w:pPr>
              <w:pStyle w:val="2"/>
            </w:pPr>
            <w:r>
              <w:t>≥3</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专家评审通过率</w:t>
            </w:r>
          </w:p>
        </w:tc>
        <w:tc>
          <w:tcPr>
            <w:tcW w:w="3430" w:type="dxa"/>
            <w:vAlign w:val="center"/>
          </w:tcPr>
          <w:p w:rsidR="003418A4" w:rsidRDefault="00EB04E9">
            <w:pPr>
              <w:pStyle w:val="2"/>
            </w:pPr>
            <w:r>
              <w:t>专家评审通过率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验收合格率</w:t>
            </w:r>
          </w:p>
        </w:tc>
        <w:tc>
          <w:tcPr>
            <w:tcW w:w="3430" w:type="dxa"/>
            <w:vAlign w:val="center"/>
          </w:tcPr>
          <w:p w:rsidR="003418A4" w:rsidRDefault="00EB04E9">
            <w:pPr>
              <w:pStyle w:val="2"/>
            </w:pPr>
            <w:r>
              <w:t>验收合格率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项目完成时间</w:t>
            </w:r>
          </w:p>
        </w:tc>
        <w:tc>
          <w:tcPr>
            <w:tcW w:w="3430" w:type="dxa"/>
            <w:vAlign w:val="center"/>
          </w:tcPr>
          <w:p w:rsidR="003418A4" w:rsidRDefault="00EB04E9">
            <w:pPr>
              <w:pStyle w:val="2"/>
            </w:pPr>
            <w:r>
              <w:t>项目完成时间</w:t>
            </w:r>
          </w:p>
        </w:tc>
        <w:tc>
          <w:tcPr>
            <w:tcW w:w="2551" w:type="dxa"/>
            <w:vAlign w:val="center"/>
          </w:tcPr>
          <w:p w:rsidR="003418A4" w:rsidRDefault="00EB04E9">
            <w:pPr>
              <w:pStyle w:val="2"/>
            </w:pPr>
            <w:r>
              <w:t>2025</w:t>
            </w:r>
            <w:r>
              <w:t>年</w:t>
            </w:r>
            <w:r>
              <w:t>12</w:t>
            </w:r>
            <w:r>
              <w:t>月底前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项目金额</w:t>
            </w:r>
          </w:p>
        </w:tc>
        <w:tc>
          <w:tcPr>
            <w:tcW w:w="3430" w:type="dxa"/>
            <w:vAlign w:val="center"/>
          </w:tcPr>
          <w:p w:rsidR="003418A4" w:rsidRDefault="00EB04E9">
            <w:pPr>
              <w:pStyle w:val="2"/>
            </w:pPr>
            <w:r>
              <w:t>项目金额</w:t>
            </w:r>
          </w:p>
        </w:tc>
        <w:tc>
          <w:tcPr>
            <w:tcW w:w="2551" w:type="dxa"/>
            <w:vAlign w:val="center"/>
          </w:tcPr>
          <w:p w:rsidR="003418A4" w:rsidRDefault="00EB04E9">
            <w:pPr>
              <w:pStyle w:val="2"/>
            </w:pPr>
            <w:r>
              <w:t>≤360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支撑经济社会高质量发展</w:t>
            </w:r>
          </w:p>
        </w:tc>
        <w:tc>
          <w:tcPr>
            <w:tcW w:w="3430" w:type="dxa"/>
            <w:vAlign w:val="center"/>
          </w:tcPr>
          <w:p w:rsidR="003418A4" w:rsidRDefault="00EB04E9">
            <w:pPr>
              <w:pStyle w:val="2"/>
            </w:pPr>
            <w:r>
              <w:t>支撑经济社会高质量发展</w:t>
            </w:r>
          </w:p>
        </w:tc>
        <w:tc>
          <w:tcPr>
            <w:tcW w:w="2551" w:type="dxa"/>
            <w:vAlign w:val="center"/>
          </w:tcPr>
          <w:p w:rsidR="003418A4" w:rsidRDefault="00EB04E9">
            <w:pPr>
              <w:pStyle w:val="2"/>
            </w:pPr>
            <w:r>
              <w:t>提供有力支撑</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为研究起草</w:t>
            </w:r>
            <w:r>
              <w:t>“</w:t>
            </w:r>
            <w:r>
              <w:t>十五五</w:t>
            </w:r>
            <w:r>
              <w:t>”</w:t>
            </w:r>
            <w:r>
              <w:t>规划《基本思路》、</w:t>
            </w:r>
            <w:r>
              <w:t>“</w:t>
            </w:r>
            <w:r>
              <w:t>十五五</w:t>
            </w:r>
            <w:r>
              <w:t>”</w:t>
            </w:r>
            <w:r>
              <w:t>规划《纲要》提</w:t>
            </w:r>
            <w:r>
              <w:lastRenderedPageBreak/>
              <w:t>供有力支撑</w:t>
            </w:r>
          </w:p>
        </w:tc>
        <w:tc>
          <w:tcPr>
            <w:tcW w:w="3430" w:type="dxa"/>
            <w:vAlign w:val="center"/>
          </w:tcPr>
          <w:p w:rsidR="003418A4" w:rsidRDefault="00EB04E9">
            <w:pPr>
              <w:pStyle w:val="2"/>
            </w:pPr>
            <w:r>
              <w:lastRenderedPageBreak/>
              <w:t>为研究起草</w:t>
            </w:r>
            <w:r>
              <w:t>“</w:t>
            </w:r>
            <w:r>
              <w:t>十五五</w:t>
            </w:r>
            <w:r>
              <w:t>”</w:t>
            </w:r>
            <w:r>
              <w:t>规划《基本思路》、</w:t>
            </w:r>
            <w:r>
              <w:t>“</w:t>
            </w:r>
            <w:r>
              <w:t>十五五</w:t>
            </w:r>
            <w:r>
              <w:t>”</w:t>
            </w:r>
            <w:r>
              <w:t>规划《纲要》提供有力支撑</w:t>
            </w:r>
          </w:p>
        </w:tc>
        <w:tc>
          <w:tcPr>
            <w:tcW w:w="2551" w:type="dxa"/>
            <w:vAlign w:val="center"/>
          </w:tcPr>
          <w:p w:rsidR="003418A4" w:rsidRDefault="00EB04E9">
            <w:pPr>
              <w:pStyle w:val="2"/>
            </w:pPr>
            <w:r>
              <w:t>提供有力支撑</w:t>
            </w:r>
          </w:p>
        </w:tc>
      </w:tr>
      <w:tr w:rsidR="003418A4">
        <w:trPr>
          <w:trHeight w:val="369"/>
          <w:jc w:val="center"/>
        </w:trPr>
        <w:tc>
          <w:tcPr>
            <w:tcW w:w="1276" w:type="dxa"/>
            <w:vAlign w:val="center"/>
          </w:tcPr>
          <w:p w:rsidR="003418A4" w:rsidRDefault="00EB04E9">
            <w:pPr>
              <w:pStyle w:val="3"/>
            </w:pPr>
            <w:r>
              <w:lastRenderedPageBreak/>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经济决策科学性和质量</w:t>
            </w:r>
          </w:p>
        </w:tc>
        <w:tc>
          <w:tcPr>
            <w:tcW w:w="3430" w:type="dxa"/>
            <w:vAlign w:val="center"/>
          </w:tcPr>
          <w:p w:rsidR="003418A4" w:rsidRDefault="00EB04E9">
            <w:pPr>
              <w:pStyle w:val="2"/>
            </w:pPr>
            <w:r>
              <w:t>经济决策科学性和质量</w:t>
            </w:r>
          </w:p>
        </w:tc>
        <w:tc>
          <w:tcPr>
            <w:tcW w:w="2551" w:type="dxa"/>
            <w:vAlign w:val="center"/>
          </w:tcPr>
          <w:p w:rsidR="003418A4" w:rsidRDefault="00EB04E9">
            <w:pPr>
              <w:pStyle w:val="2"/>
            </w:pPr>
            <w:r>
              <w:t>大幅提升</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服务对象满意度</w:t>
            </w:r>
          </w:p>
        </w:tc>
        <w:tc>
          <w:tcPr>
            <w:tcW w:w="3430" w:type="dxa"/>
            <w:vAlign w:val="center"/>
          </w:tcPr>
          <w:p w:rsidR="003418A4" w:rsidRDefault="00EB04E9">
            <w:pPr>
              <w:pStyle w:val="2"/>
            </w:pPr>
            <w:r>
              <w:t>服务对象满意度</w:t>
            </w:r>
          </w:p>
        </w:tc>
        <w:tc>
          <w:tcPr>
            <w:tcW w:w="2551" w:type="dxa"/>
            <w:vAlign w:val="center"/>
          </w:tcPr>
          <w:p w:rsidR="003418A4" w:rsidRDefault="00EB04E9">
            <w:pPr>
              <w:pStyle w:val="2"/>
            </w:pPr>
            <w:r>
              <w:t>≥95%</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2" w:name="_Toc_4_4_0000000017"/>
      <w:r>
        <w:rPr>
          <w:rFonts w:ascii="方正仿宋_GBK" w:eastAsia="方正仿宋_GBK" w:hAnsi="方正仿宋_GBK" w:cs="方正仿宋_GBK"/>
          <w:sz w:val="28"/>
        </w:rPr>
        <w:t>1</w:t>
      </w:r>
      <w:r>
        <w:rPr>
          <w:rFonts w:ascii="方正仿宋_GBK" w:eastAsia="方正仿宋_GBK" w:hAnsi="方正仿宋_GBK" w:cs="方正仿宋_GBK"/>
          <w:sz w:val="28"/>
        </w:rPr>
        <w:t>3</w:t>
      </w:r>
      <w:r>
        <w:rPr>
          <w:rFonts w:ascii="方正仿宋_GBK" w:eastAsia="方正仿宋_GBK" w:hAnsi="方正仿宋_GBK" w:cs="方正仿宋_GBK"/>
          <w:sz w:val="28"/>
        </w:rPr>
        <w:t>.2025</w:t>
      </w:r>
      <w:r>
        <w:rPr>
          <w:rFonts w:ascii="方正仿宋_GBK" w:eastAsia="方正仿宋_GBK" w:hAnsi="方正仿宋_GBK" w:cs="方正仿宋_GBK"/>
          <w:sz w:val="28"/>
        </w:rPr>
        <w:t>年价格监测补助经费绩效目标表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年价格监测补助经费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3418A4">
            <w:pPr>
              <w:pStyle w:val="2"/>
            </w:pPr>
          </w:p>
        </w:tc>
        <w:tc>
          <w:tcPr>
            <w:tcW w:w="1276" w:type="dxa"/>
            <w:vAlign w:val="center"/>
          </w:tcPr>
          <w:p w:rsidR="003418A4" w:rsidRDefault="00EB04E9">
            <w:pPr>
              <w:pStyle w:val="1"/>
            </w:pPr>
            <w:r>
              <w:t>其他资金</w:t>
            </w:r>
          </w:p>
        </w:tc>
        <w:tc>
          <w:tcPr>
            <w:tcW w:w="1276" w:type="dxa"/>
            <w:vAlign w:val="center"/>
          </w:tcPr>
          <w:p w:rsidR="003418A4" w:rsidRDefault="00EB04E9">
            <w:pPr>
              <w:pStyle w:val="2"/>
            </w:pPr>
            <w:r>
              <w:t>10.00</w:t>
            </w: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按照国家和我市价格监测工作安排，按时完成各项监测任务，服务政府宏观调控。</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按照国家和我市价格监测工作安排，按时完成各项监测任务，服务政府宏观调控。</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业务领域</w:t>
            </w:r>
          </w:p>
        </w:tc>
        <w:tc>
          <w:tcPr>
            <w:tcW w:w="3430" w:type="dxa"/>
            <w:vAlign w:val="center"/>
          </w:tcPr>
          <w:p w:rsidR="003418A4" w:rsidRDefault="00EB04E9">
            <w:pPr>
              <w:pStyle w:val="2"/>
            </w:pPr>
            <w:r>
              <w:t>业务领域</w:t>
            </w:r>
          </w:p>
        </w:tc>
        <w:tc>
          <w:tcPr>
            <w:tcW w:w="2551" w:type="dxa"/>
            <w:vAlign w:val="center"/>
          </w:tcPr>
          <w:p w:rsidR="003418A4" w:rsidRDefault="00EB04E9">
            <w:pPr>
              <w:pStyle w:val="2"/>
            </w:pPr>
            <w:r>
              <w:t>1</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数据准确率</w:t>
            </w:r>
          </w:p>
        </w:tc>
        <w:tc>
          <w:tcPr>
            <w:tcW w:w="3430" w:type="dxa"/>
            <w:vAlign w:val="center"/>
          </w:tcPr>
          <w:p w:rsidR="003418A4" w:rsidRDefault="00EB04E9">
            <w:pPr>
              <w:pStyle w:val="2"/>
            </w:pPr>
            <w:r>
              <w:t>数据准确率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按时完成各项监测任务</w:t>
            </w:r>
          </w:p>
        </w:tc>
        <w:tc>
          <w:tcPr>
            <w:tcW w:w="3430" w:type="dxa"/>
            <w:vAlign w:val="center"/>
          </w:tcPr>
          <w:p w:rsidR="003418A4" w:rsidRDefault="00EB04E9">
            <w:pPr>
              <w:pStyle w:val="2"/>
            </w:pPr>
            <w:r>
              <w:t>按时完成各项监测任务</w:t>
            </w:r>
          </w:p>
        </w:tc>
        <w:tc>
          <w:tcPr>
            <w:tcW w:w="2551" w:type="dxa"/>
            <w:vAlign w:val="center"/>
          </w:tcPr>
          <w:p w:rsidR="003418A4" w:rsidRDefault="00EB04E9">
            <w:pPr>
              <w:pStyle w:val="2"/>
            </w:pPr>
            <w:r>
              <w:t>2025</w:t>
            </w:r>
            <w:r>
              <w:t>年</w:t>
            </w:r>
            <w:r>
              <w:t>12</w:t>
            </w:r>
            <w:r>
              <w:t>月</w:t>
            </w:r>
            <w:r>
              <w:t>31</w:t>
            </w:r>
            <w:r>
              <w:t>日前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监测经费</w:t>
            </w:r>
          </w:p>
        </w:tc>
        <w:tc>
          <w:tcPr>
            <w:tcW w:w="3430" w:type="dxa"/>
            <w:vAlign w:val="center"/>
          </w:tcPr>
          <w:p w:rsidR="003418A4" w:rsidRDefault="00EB04E9">
            <w:pPr>
              <w:pStyle w:val="2"/>
            </w:pPr>
            <w:r>
              <w:t>监测经费</w:t>
            </w:r>
          </w:p>
        </w:tc>
        <w:tc>
          <w:tcPr>
            <w:tcW w:w="2551" w:type="dxa"/>
            <w:vAlign w:val="center"/>
          </w:tcPr>
          <w:p w:rsidR="003418A4" w:rsidRDefault="00EB04E9">
            <w:pPr>
              <w:pStyle w:val="2"/>
            </w:pPr>
            <w:r>
              <w:t>≤10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服务政府宏观调控</w:t>
            </w:r>
          </w:p>
        </w:tc>
        <w:tc>
          <w:tcPr>
            <w:tcW w:w="3430" w:type="dxa"/>
            <w:vAlign w:val="center"/>
          </w:tcPr>
          <w:p w:rsidR="003418A4" w:rsidRDefault="00EB04E9">
            <w:pPr>
              <w:pStyle w:val="2"/>
            </w:pPr>
            <w:r>
              <w:t>服务政府宏观调控</w:t>
            </w:r>
          </w:p>
        </w:tc>
        <w:tc>
          <w:tcPr>
            <w:tcW w:w="2551" w:type="dxa"/>
            <w:vAlign w:val="center"/>
          </w:tcPr>
          <w:p w:rsidR="003418A4" w:rsidRDefault="00EB04E9">
            <w:pPr>
              <w:pStyle w:val="2"/>
            </w:pPr>
            <w:r>
              <w:t>服务政府宏观调控</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相关部门满意度</w:t>
            </w:r>
          </w:p>
        </w:tc>
        <w:tc>
          <w:tcPr>
            <w:tcW w:w="3430" w:type="dxa"/>
            <w:vAlign w:val="center"/>
          </w:tcPr>
          <w:p w:rsidR="003418A4" w:rsidRDefault="00EB04E9">
            <w:pPr>
              <w:pStyle w:val="2"/>
            </w:pPr>
            <w:r>
              <w:t>相关部门满意度</w:t>
            </w:r>
          </w:p>
        </w:tc>
        <w:tc>
          <w:tcPr>
            <w:tcW w:w="2551" w:type="dxa"/>
            <w:vAlign w:val="center"/>
          </w:tcPr>
          <w:p w:rsidR="003418A4" w:rsidRDefault="00EB04E9">
            <w:pPr>
              <w:pStyle w:val="2"/>
            </w:pPr>
            <w:r>
              <w:t>≥95%</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3" w:name="_Toc_4_4_0000000018"/>
      <w:r>
        <w:rPr>
          <w:rFonts w:ascii="方正仿宋_GBK" w:eastAsia="方正仿宋_GBK" w:hAnsi="方正仿宋_GBK" w:cs="方正仿宋_GBK"/>
          <w:sz w:val="28"/>
        </w:rPr>
        <w:t>1</w:t>
      </w:r>
      <w:r>
        <w:rPr>
          <w:rFonts w:ascii="方正仿宋_GBK" w:eastAsia="方正仿宋_GBK" w:hAnsi="方正仿宋_GBK" w:cs="方正仿宋_GBK"/>
          <w:sz w:val="28"/>
        </w:rPr>
        <w:t>4</w:t>
      </w:r>
      <w:r>
        <w:rPr>
          <w:rFonts w:ascii="方正仿宋_GBK" w:eastAsia="方正仿宋_GBK" w:hAnsi="方正仿宋_GBK" w:cs="方正仿宋_GBK"/>
          <w:sz w:val="28"/>
        </w:rPr>
        <w:t>.2025</w:t>
      </w:r>
      <w:r>
        <w:rPr>
          <w:rFonts w:ascii="方正仿宋_GBK" w:eastAsia="方正仿宋_GBK" w:hAnsi="方正仿宋_GBK" w:cs="方正仿宋_GBK"/>
          <w:sz w:val="28"/>
        </w:rPr>
        <w:t>年节能降碳专项</w:t>
      </w:r>
      <w:r>
        <w:rPr>
          <w:rFonts w:ascii="方正仿宋_GBK" w:eastAsia="方正仿宋_GBK" w:hAnsi="方正仿宋_GBK" w:cs="方正仿宋_GBK"/>
          <w:sz w:val="28"/>
        </w:rPr>
        <w:t>-</w:t>
      </w:r>
      <w:r>
        <w:rPr>
          <w:rFonts w:ascii="方正仿宋_GBK" w:eastAsia="方正仿宋_GBK" w:hAnsi="方正仿宋_GBK" w:cs="方正仿宋_GBK"/>
          <w:sz w:val="28"/>
        </w:rPr>
        <w:t>节能项目绩效目标表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年节能降碳专项</w:t>
            </w:r>
            <w:r>
              <w:t>-</w:t>
            </w:r>
            <w:r>
              <w:t>节能项目</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155.21</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155.21</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落实国家和我市节能降碳、清洁生产、循环经济等工作要求，推动重点领域节能降碳和绿色转型。</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落实国家和我市节能降碳、清洁生产、循环经济等工作要求，推动重点领域节能降碳和绿色转型。</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固定资产投资项目节能报告评审数</w:t>
            </w:r>
          </w:p>
        </w:tc>
        <w:tc>
          <w:tcPr>
            <w:tcW w:w="3430" w:type="dxa"/>
            <w:vAlign w:val="center"/>
          </w:tcPr>
          <w:p w:rsidR="003418A4" w:rsidRDefault="00EB04E9">
            <w:pPr>
              <w:pStyle w:val="2"/>
            </w:pPr>
            <w:r>
              <w:t>固定资产投资项目节能报告评审数</w:t>
            </w:r>
          </w:p>
        </w:tc>
        <w:tc>
          <w:tcPr>
            <w:tcW w:w="2551" w:type="dxa"/>
            <w:vAlign w:val="center"/>
          </w:tcPr>
          <w:p w:rsidR="003418A4" w:rsidRDefault="00EB04E9">
            <w:pPr>
              <w:pStyle w:val="2"/>
            </w:pPr>
            <w:r>
              <w:t>30</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能源利用状况报告填报率</w:t>
            </w:r>
          </w:p>
        </w:tc>
        <w:tc>
          <w:tcPr>
            <w:tcW w:w="3430" w:type="dxa"/>
            <w:vAlign w:val="center"/>
          </w:tcPr>
          <w:p w:rsidR="003418A4" w:rsidRDefault="00EB04E9">
            <w:pPr>
              <w:pStyle w:val="2"/>
            </w:pPr>
            <w:r>
              <w:t>能源利用状况报告填报率</w:t>
            </w:r>
          </w:p>
        </w:tc>
        <w:tc>
          <w:tcPr>
            <w:tcW w:w="2551" w:type="dxa"/>
            <w:vAlign w:val="center"/>
          </w:tcPr>
          <w:p w:rsidR="003418A4" w:rsidRDefault="00EB04E9">
            <w:pPr>
              <w:pStyle w:val="2"/>
            </w:pPr>
            <w:r>
              <w:t>≥80%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清洁生产审核评估验收绩效核定</w:t>
            </w:r>
          </w:p>
        </w:tc>
        <w:tc>
          <w:tcPr>
            <w:tcW w:w="3430" w:type="dxa"/>
            <w:vAlign w:val="center"/>
          </w:tcPr>
          <w:p w:rsidR="003418A4" w:rsidRDefault="00EB04E9">
            <w:pPr>
              <w:pStyle w:val="2"/>
            </w:pPr>
            <w:r>
              <w:t>2025</w:t>
            </w:r>
            <w:r>
              <w:t>年</w:t>
            </w:r>
            <w:r>
              <w:t>12</w:t>
            </w:r>
            <w:r>
              <w:t>月底前</w:t>
            </w:r>
          </w:p>
        </w:tc>
        <w:tc>
          <w:tcPr>
            <w:tcW w:w="2551" w:type="dxa"/>
            <w:vAlign w:val="center"/>
          </w:tcPr>
          <w:p w:rsidR="003418A4" w:rsidRDefault="00EB04E9">
            <w:pPr>
              <w:pStyle w:val="2"/>
            </w:pPr>
            <w:r>
              <w:t>2025</w:t>
            </w:r>
            <w:r>
              <w:t>年</w:t>
            </w:r>
            <w:r>
              <w:t>12</w:t>
            </w:r>
            <w:r>
              <w:t>月底前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评审项目成本</w:t>
            </w:r>
          </w:p>
        </w:tc>
        <w:tc>
          <w:tcPr>
            <w:tcW w:w="3430" w:type="dxa"/>
            <w:vAlign w:val="center"/>
          </w:tcPr>
          <w:p w:rsidR="003418A4" w:rsidRDefault="00EB04E9">
            <w:pPr>
              <w:pStyle w:val="2"/>
            </w:pPr>
            <w:r>
              <w:t>评审项目成本</w:t>
            </w:r>
          </w:p>
        </w:tc>
        <w:tc>
          <w:tcPr>
            <w:tcW w:w="2551" w:type="dxa"/>
            <w:vAlign w:val="center"/>
          </w:tcPr>
          <w:p w:rsidR="003418A4" w:rsidRDefault="00EB04E9">
            <w:pPr>
              <w:pStyle w:val="2"/>
            </w:pPr>
            <w:r>
              <w:t>≤155.21</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推动工业重点领域节能降碳和绿色转型</w:t>
            </w:r>
          </w:p>
        </w:tc>
        <w:tc>
          <w:tcPr>
            <w:tcW w:w="3430" w:type="dxa"/>
            <w:vAlign w:val="center"/>
          </w:tcPr>
          <w:p w:rsidR="003418A4" w:rsidRDefault="00EB04E9">
            <w:pPr>
              <w:pStyle w:val="2"/>
            </w:pPr>
            <w:r>
              <w:t>推动工业重点领域节能降碳和绿色转型</w:t>
            </w:r>
          </w:p>
        </w:tc>
        <w:tc>
          <w:tcPr>
            <w:tcW w:w="2551" w:type="dxa"/>
            <w:vAlign w:val="center"/>
          </w:tcPr>
          <w:p w:rsidR="003418A4" w:rsidRDefault="00EB04E9">
            <w:pPr>
              <w:pStyle w:val="2"/>
            </w:pPr>
            <w:r>
              <w:t>推动工业重点领域节能降碳和绿色转型</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生态效益指标</w:t>
            </w:r>
          </w:p>
        </w:tc>
        <w:tc>
          <w:tcPr>
            <w:tcW w:w="1332" w:type="dxa"/>
            <w:vAlign w:val="center"/>
          </w:tcPr>
          <w:p w:rsidR="003418A4" w:rsidRDefault="00EB04E9">
            <w:pPr>
              <w:pStyle w:val="2"/>
            </w:pPr>
            <w:r>
              <w:t>能源利用效率</w:t>
            </w:r>
          </w:p>
        </w:tc>
        <w:tc>
          <w:tcPr>
            <w:tcW w:w="3430" w:type="dxa"/>
            <w:vAlign w:val="center"/>
          </w:tcPr>
          <w:p w:rsidR="003418A4" w:rsidRDefault="00EB04E9">
            <w:pPr>
              <w:pStyle w:val="2"/>
            </w:pPr>
            <w:r>
              <w:t>持续提升</w:t>
            </w:r>
          </w:p>
        </w:tc>
        <w:tc>
          <w:tcPr>
            <w:tcW w:w="2551" w:type="dxa"/>
            <w:vAlign w:val="center"/>
          </w:tcPr>
          <w:p w:rsidR="003418A4" w:rsidRDefault="00EB04E9">
            <w:pPr>
              <w:pStyle w:val="2"/>
            </w:pPr>
            <w:r>
              <w:t>持续提升</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被评审单位满意度</w:t>
            </w:r>
          </w:p>
        </w:tc>
        <w:tc>
          <w:tcPr>
            <w:tcW w:w="3430" w:type="dxa"/>
            <w:vAlign w:val="center"/>
          </w:tcPr>
          <w:p w:rsidR="003418A4" w:rsidRDefault="00EB04E9">
            <w:pPr>
              <w:pStyle w:val="2"/>
            </w:pPr>
            <w:r>
              <w:t>被评审单位满意度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4" w:name="_Toc_4_4_0000000019"/>
      <w:r>
        <w:rPr>
          <w:rFonts w:ascii="方正仿宋_GBK" w:eastAsia="方正仿宋_GBK" w:hAnsi="方正仿宋_GBK" w:cs="方正仿宋_GBK"/>
          <w:sz w:val="28"/>
        </w:rPr>
        <w:t>1</w:t>
      </w:r>
      <w:r>
        <w:rPr>
          <w:rFonts w:ascii="方正仿宋_GBK" w:eastAsia="方正仿宋_GBK" w:hAnsi="方正仿宋_GBK" w:cs="方正仿宋_GBK"/>
          <w:sz w:val="28"/>
        </w:rPr>
        <w:t>5</w:t>
      </w:r>
      <w:r>
        <w:rPr>
          <w:rFonts w:ascii="方正仿宋_GBK" w:eastAsia="方正仿宋_GBK" w:hAnsi="方正仿宋_GBK" w:cs="方正仿宋_GBK"/>
          <w:sz w:val="28"/>
        </w:rPr>
        <w:t>.2025</w:t>
      </w:r>
      <w:r>
        <w:rPr>
          <w:rFonts w:ascii="方正仿宋_GBK" w:eastAsia="方正仿宋_GBK" w:hAnsi="方正仿宋_GBK" w:cs="方正仿宋_GBK"/>
          <w:sz w:val="28"/>
        </w:rPr>
        <w:t>年津甘东西部协作和甘肃省涉藏州县对口支援项目绩效目标表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年津甘东西部协作和甘肃省涉藏州县对口支援项目</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148666.00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148666.00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津甘东西部协作和甘肃涉藏州县对口支援，帮助</w:t>
            </w:r>
            <w:r>
              <w:t>34</w:t>
            </w:r>
            <w:r>
              <w:t>县巩固脱贫攻坚成果，助力受援地区乡村振兴。</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津甘东西部协作和甘肃涉藏州县对口支援，帮助</w:t>
            </w:r>
            <w:r>
              <w:t>34</w:t>
            </w:r>
            <w:r>
              <w:t>县巩固脱贫攻坚成果，助力受援地区乡村振兴。</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实施东西部协作项目数</w:t>
            </w:r>
          </w:p>
        </w:tc>
        <w:tc>
          <w:tcPr>
            <w:tcW w:w="3430" w:type="dxa"/>
            <w:vAlign w:val="center"/>
          </w:tcPr>
          <w:p w:rsidR="003418A4" w:rsidRDefault="00EB04E9">
            <w:pPr>
              <w:pStyle w:val="2"/>
            </w:pPr>
            <w:r>
              <w:t>实施东西部协作项目数</w:t>
            </w:r>
          </w:p>
        </w:tc>
        <w:tc>
          <w:tcPr>
            <w:tcW w:w="2551" w:type="dxa"/>
            <w:vAlign w:val="center"/>
          </w:tcPr>
          <w:p w:rsidR="003418A4" w:rsidRDefault="00EB04E9">
            <w:pPr>
              <w:pStyle w:val="2"/>
            </w:pPr>
            <w:r>
              <w:t>≥300</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受益脱贫县</w:t>
            </w:r>
          </w:p>
        </w:tc>
        <w:tc>
          <w:tcPr>
            <w:tcW w:w="3430" w:type="dxa"/>
            <w:vAlign w:val="center"/>
          </w:tcPr>
          <w:p w:rsidR="003418A4" w:rsidRDefault="00EB04E9">
            <w:pPr>
              <w:pStyle w:val="2"/>
            </w:pPr>
            <w:r>
              <w:t>受益脱贫县</w:t>
            </w:r>
          </w:p>
        </w:tc>
        <w:tc>
          <w:tcPr>
            <w:tcW w:w="2551" w:type="dxa"/>
            <w:vAlign w:val="center"/>
          </w:tcPr>
          <w:p w:rsidR="003418A4" w:rsidRDefault="00EB04E9">
            <w:pPr>
              <w:pStyle w:val="2"/>
            </w:pPr>
            <w:r>
              <w:t>34</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资金拨付率</w:t>
            </w:r>
          </w:p>
        </w:tc>
        <w:tc>
          <w:tcPr>
            <w:tcW w:w="3430" w:type="dxa"/>
            <w:vAlign w:val="center"/>
          </w:tcPr>
          <w:p w:rsidR="003418A4" w:rsidRDefault="00EB04E9">
            <w:pPr>
              <w:pStyle w:val="2"/>
            </w:pPr>
            <w:r>
              <w:t>资金拨付率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援助资金</w:t>
            </w:r>
          </w:p>
        </w:tc>
        <w:tc>
          <w:tcPr>
            <w:tcW w:w="3430" w:type="dxa"/>
            <w:vAlign w:val="center"/>
          </w:tcPr>
          <w:p w:rsidR="003418A4" w:rsidRDefault="00EB04E9">
            <w:pPr>
              <w:pStyle w:val="2"/>
            </w:pPr>
            <w:r>
              <w:t>援助资金</w:t>
            </w:r>
          </w:p>
        </w:tc>
        <w:tc>
          <w:tcPr>
            <w:tcW w:w="2551" w:type="dxa"/>
            <w:vAlign w:val="center"/>
          </w:tcPr>
          <w:p w:rsidR="003418A4" w:rsidRDefault="00EB04E9">
            <w:pPr>
              <w:pStyle w:val="2"/>
            </w:pPr>
            <w:r>
              <w:t>148666</w:t>
            </w:r>
            <w:r>
              <w:t>万元</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资金拨付时间</w:t>
            </w:r>
          </w:p>
        </w:tc>
        <w:tc>
          <w:tcPr>
            <w:tcW w:w="3430" w:type="dxa"/>
            <w:vAlign w:val="center"/>
          </w:tcPr>
          <w:p w:rsidR="003418A4" w:rsidRDefault="00EB04E9">
            <w:pPr>
              <w:pStyle w:val="2"/>
            </w:pPr>
            <w:r>
              <w:t>资金拨付时间</w:t>
            </w:r>
          </w:p>
        </w:tc>
        <w:tc>
          <w:tcPr>
            <w:tcW w:w="2551" w:type="dxa"/>
            <w:vAlign w:val="center"/>
          </w:tcPr>
          <w:p w:rsidR="003418A4" w:rsidRDefault="00EB04E9">
            <w:pPr>
              <w:pStyle w:val="2"/>
            </w:pPr>
            <w:r>
              <w:t>2025</w:t>
            </w:r>
            <w:r>
              <w:t>年</w:t>
            </w:r>
            <w:r>
              <w:t>4</w:t>
            </w:r>
            <w:r>
              <w:t>月</w:t>
            </w:r>
            <w:r>
              <w:t>30</w:t>
            </w:r>
            <w:r>
              <w:t>日前</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帮助销售农副产品金额</w:t>
            </w:r>
          </w:p>
        </w:tc>
        <w:tc>
          <w:tcPr>
            <w:tcW w:w="3430" w:type="dxa"/>
            <w:vAlign w:val="center"/>
          </w:tcPr>
          <w:p w:rsidR="003418A4" w:rsidRDefault="00EB04E9">
            <w:pPr>
              <w:pStyle w:val="2"/>
            </w:pPr>
            <w:r>
              <w:t>帮助销售农副产品金额</w:t>
            </w:r>
          </w:p>
        </w:tc>
        <w:tc>
          <w:tcPr>
            <w:tcW w:w="2551" w:type="dxa"/>
            <w:vAlign w:val="center"/>
          </w:tcPr>
          <w:p w:rsidR="003418A4" w:rsidRDefault="00EB04E9">
            <w:pPr>
              <w:pStyle w:val="2"/>
            </w:pPr>
            <w:r>
              <w:t>≥7</w:t>
            </w:r>
            <w:r>
              <w:t>亿元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帮助引进企业数量</w:t>
            </w:r>
          </w:p>
        </w:tc>
        <w:tc>
          <w:tcPr>
            <w:tcW w:w="3430" w:type="dxa"/>
            <w:vAlign w:val="center"/>
          </w:tcPr>
          <w:p w:rsidR="003418A4" w:rsidRDefault="00EB04E9">
            <w:pPr>
              <w:pStyle w:val="2"/>
            </w:pPr>
            <w:r>
              <w:t>帮助引进企业数量</w:t>
            </w:r>
          </w:p>
        </w:tc>
        <w:tc>
          <w:tcPr>
            <w:tcW w:w="2551" w:type="dxa"/>
            <w:vAlign w:val="center"/>
          </w:tcPr>
          <w:p w:rsidR="003418A4" w:rsidRDefault="00EB04E9">
            <w:pPr>
              <w:pStyle w:val="2"/>
            </w:pPr>
            <w:r>
              <w:t>≥40</w:t>
            </w:r>
            <w:r>
              <w:t>家</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帮助农村劳动力实现就业人数</w:t>
            </w:r>
          </w:p>
        </w:tc>
        <w:tc>
          <w:tcPr>
            <w:tcW w:w="3430" w:type="dxa"/>
            <w:vAlign w:val="center"/>
          </w:tcPr>
          <w:p w:rsidR="003418A4" w:rsidRDefault="00EB04E9">
            <w:pPr>
              <w:pStyle w:val="2"/>
            </w:pPr>
            <w:r>
              <w:t>帮助农村劳动力实现就业人数</w:t>
            </w:r>
          </w:p>
        </w:tc>
        <w:tc>
          <w:tcPr>
            <w:tcW w:w="2551" w:type="dxa"/>
            <w:vAlign w:val="center"/>
          </w:tcPr>
          <w:p w:rsidR="003418A4" w:rsidRDefault="00EB04E9">
            <w:pPr>
              <w:pStyle w:val="2"/>
            </w:pPr>
            <w:r>
              <w:t>≥26000</w:t>
            </w:r>
            <w:r>
              <w:t>人</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帮助农村人口来津就业人数</w:t>
            </w:r>
          </w:p>
        </w:tc>
        <w:tc>
          <w:tcPr>
            <w:tcW w:w="3430" w:type="dxa"/>
            <w:vAlign w:val="center"/>
          </w:tcPr>
          <w:p w:rsidR="003418A4" w:rsidRDefault="00EB04E9">
            <w:pPr>
              <w:pStyle w:val="2"/>
            </w:pPr>
            <w:r>
              <w:t>帮助农村人口来津就业人数</w:t>
            </w:r>
          </w:p>
        </w:tc>
        <w:tc>
          <w:tcPr>
            <w:tcW w:w="2551" w:type="dxa"/>
            <w:vAlign w:val="center"/>
          </w:tcPr>
          <w:p w:rsidR="003418A4" w:rsidRDefault="00EB04E9">
            <w:pPr>
              <w:pStyle w:val="2"/>
            </w:pPr>
            <w:r>
              <w:t>≥800</w:t>
            </w:r>
            <w:r>
              <w:t>人</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受援县满意度</w:t>
            </w:r>
          </w:p>
        </w:tc>
        <w:tc>
          <w:tcPr>
            <w:tcW w:w="3430" w:type="dxa"/>
            <w:vAlign w:val="center"/>
          </w:tcPr>
          <w:p w:rsidR="003418A4" w:rsidRDefault="00EB04E9">
            <w:pPr>
              <w:pStyle w:val="2"/>
            </w:pPr>
            <w:r>
              <w:t>受援县满意度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5" w:name="_Toc_4_4_0000000020"/>
      <w:r>
        <w:rPr>
          <w:rFonts w:ascii="方正仿宋_GBK" w:eastAsia="方正仿宋_GBK" w:hAnsi="方正仿宋_GBK" w:cs="方正仿宋_GBK"/>
          <w:sz w:val="28"/>
        </w:rPr>
        <w:t>1</w:t>
      </w:r>
      <w:r>
        <w:rPr>
          <w:rFonts w:ascii="方正仿宋_GBK" w:eastAsia="方正仿宋_GBK" w:hAnsi="方正仿宋_GBK" w:cs="方正仿宋_GBK"/>
          <w:sz w:val="28"/>
        </w:rPr>
        <w:t>6</w:t>
      </w:r>
      <w:r>
        <w:rPr>
          <w:rFonts w:ascii="方正仿宋_GBK" w:eastAsia="方正仿宋_GBK" w:hAnsi="方正仿宋_GBK" w:cs="方正仿宋_GBK"/>
          <w:sz w:val="28"/>
        </w:rPr>
        <w:t>.2025</w:t>
      </w:r>
      <w:r>
        <w:rPr>
          <w:rFonts w:ascii="方正仿宋_GBK" w:eastAsia="方正仿宋_GBK" w:hAnsi="方正仿宋_GBK" w:cs="方正仿宋_GBK"/>
          <w:sz w:val="28"/>
        </w:rPr>
        <w:t>年农产品成本调查及重要商品和服务价格成本监审经费绩效目标表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年农产品成本调查及重要商品和服务价格成本监审经费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54.00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54.00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按照国家和我市成本调查监审工作安排，按时完成各项调查监审任务，服务政府定价。</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按照国家和我市成本调查监审工作安排，按时完成各项调查监审任务，服务政府定价。</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业务领域</w:t>
            </w:r>
          </w:p>
        </w:tc>
        <w:tc>
          <w:tcPr>
            <w:tcW w:w="3430" w:type="dxa"/>
            <w:vAlign w:val="center"/>
          </w:tcPr>
          <w:p w:rsidR="003418A4" w:rsidRDefault="00EB04E9">
            <w:pPr>
              <w:pStyle w:val="2"/>
            </w:pPr>
            <w:r>
              <w:t>业务领域</w:t>
            </w:r>
          </w:p>
        </w:tc>
        <w:tc>
          <w:tcPr>
            <w:tcW w:w="2551" w:type="dxa"/>
            <w:vAlign w:val="center"/>
          </w:tcPr>
          <w:p w:rsidR="003418A4" w:rsidRDefault="00EB04E9">
            <w:pPr>
              <w:pStyle w:val="2"/>
            </w:pPr>
            <w:r>
              <w:t>1</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数据准确率</w:t>
            </w:r>
          </w:p>
        </w:tc>
        <w:tc>
          <w:tcPr>
            <w:tcW w:w="3430" w:type="dxa"/>
            <w:vAlign w:val="center"/>
          </w:tcPr>
          <w:p w:rsidR="003418A4" w:rsidRDefault="00EB04E9">
            <w:pPr>
              <w:pStyle w:val="2"/>
            </w:pPr>
            <w:r>
              <w:t>数据准确率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按时完成调查监审任务</w:t>
            </w:r>
          </w:p>
        </w:tc>
        <w:tc>
          <w:tcPr>
            <w:tcW w:w="3430" w:type="dxa"/>
            <w:vAlign w:val="center"/>
          </w:tcPr>
          <w:p w:rsidR="003418A4" w:rsidRDefault="00EB04E9">
            <w:pPr>
              <w:pStyle w:val="2"/>
            </w:pPr>
            <w:r>
              <w:t>按时完成调查监审任务</w:t>
            </w:r>
          </w:p>
        </w:tc>
        <w:tc>
          <w:tcPr>
            <w:tcW w:w="2551" w:type="dxa"/>
            <w:vAlign w:val="center"/>
          </w:tcPr>
          <w:p w:rsidR="003418A4" w:rsidRDefault="00EB04E9">
            <w:pPr>
              <w:pStyle w:val="2"/>
            </w:pPr>
            <w:r>
              <w:t>2025</w:t>
            </w:r>
            <w:r>
              <w:t>年</w:t>
            </w:r>
            <w:r>
              <w:t>12</w:t>
            </w:r>
            <w:r>
              <w:t>月</w:t>
            </w:r>
            <w:r>
              <w:t>31</w:t>
            </w:r>
            <w:r>
              <w:t>日前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调查监审费用</w:t>
            </w:r>
          </w:p>
        </w:tc>
        <w:tc>
          <w:tcPr>
            <w:tcW w:w="3430" w:type="dxa"/>
            <w:vAlign w:val="center"/>
          </w:tcPr>
          <w:p w:rsidR="003418A4" w:rsidRDefault="00EB04E9">
            <w:pPr>
              <w:pStyle w:val="2"/>
            </w:pPr>
            <w:r>
              <w:t>调查监审费用</w:t>
            </w:r>
          </w:p>
        </w:tc>
        <w:tc>
          <w:tcPr>
            <w:tcW w:w="2551" w:type="dxa"/>
            <w:vAlign w:val="center"/>
          </w:tcPr>
          <w:p w:rsidR="003418A4" w:rsidRDefault="00EB04E9">
            <w:pPr>
              <w:pStyle w:val="2"/>
            </w:pPr>
            <w:r>
              <w:t>≤54</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服务政府定价</w:t>
            </w:r>
          </w:p>
        </w:tc>
        <w:tc>
          <w:tcPr>
            <w:tcW w:w="3430" w:type="dxa"/>
            <w:vAlign w:val="center"/>
          </w:tcPr>
          <w:p w:rsidR="003418A4" w:rsidRDefault="00EB04E9">
            <w:pPr>
              <w:pStyle w:val="2"/>
            </w:pPr>
            <w:r>
              <w:t>服务政府定价</w:t>
            </w:r>
          </w:p>
        </w:tc>
        <w:tc>
          <w:tcPr>
            <w:tcW w:w="2551" w:type="dxa"/>
            <w:vAlign w:val="center"/>
          </w:tcPr>
          <w:p w:rsidR="003418A4" w:rsidRDefault="00EB04E9">
            <w:pPr>
              <w:pStyle w:val="2"/>
            </w:pPr>
            <w:r>
              <w:t>服务政府定价</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相关部门满意度</w:t>
            </w:r>
          </w:p>
        </w:tc>
        <w:tc>
          <w:tcPr>
            <w:tcW w:w="3430" w:type="dxa"/>
            <w:vAlign w:val="center"/>
          </w:tcPr>
          <w:p w:rsidR="003418A4" w:rsidRDefault="00EB04E9">
            <w:pPr>
              <w:pStyle w:val="2"/>
            </w:pPr>
            <w:r>
              <w:t>相关部门满意度</w:t>
            </w:r>
          </w:p>
        </w:tc>
        <w:tc>
          <w:tcPr>
            <w:tcW w:w="2551" w:type="dxa"/>
            <w:vAlign w:val="center"/>
          </w:tcPr>
          <w:p w:rsidR="003418A4" w:rsidRDefault="00EB04E9">
            <w:pPr>
              <w:pStyle w:val="2"/>
            </w:pPr>
            <w:r>
              <w:t>≥95%</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6" w:name="_Toc_4_4_0000000021"/>
      <w:r>
        <w:rPr>
          <w:rFonts w:ascii="方正仿宋_GBK" w:eastAsia="方正仿宋_GBK" w:hAnsi="方正仿宋_GBK" w:cs="方正仿宋_GBK"/>
          <w:sz w:val="28"/>
        </w:rPr>
        <w:t>1</w:t>
      </w:r>
      <w:r>
        <w:rPr>
          <w:rFonts w:ascii="方正仿宋_GBK" w:eastAsia="方正仿宋_GBK" w:hAnsi="方正仿宋_GBK" w:cs="方正仿宋_GBK"/>
          <w:sz w:val="28"/>
        </w:rPr>
        <w:t>7</w:t>
      </w:r>
      <w:r>
        <w:rPr>
          <w:rFonts w:ascii="方正仿宋_GBK" w:eastAsia="方正仿宋_GBK" w:hAnsi="方正仿宋_GBK" w:cs="方正仿宋_GBK"/>
          <w:sz w:val="28"/>
        </w:rPr>
        <w:t>.2025</w:t>
      </w:r>
      <w:r>
        <w:rPr>
          <w:rFonts w:ascii="方正仿宋_GBK" w:eastAsia="方正仿宋_GBK" w:hAnsi="方正仿宋_GBK" w:cs="方正仿宋_GBK"/>
          <w:sz w:val="28"/>
        </w:rPr>
        <w:t>年市发展改革委专项工作经费绩效目标表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年市发展改革委专项工作经费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400.00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400.00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促进全市重点项目宣传观摩推动等活动开展，保障市领导批示的全委重点工作开展。</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促进全市重点项目宣传观摩推动等活动开展，保障市领导批示的全委重点工作开展。</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谋划项目数量</w:t>
            </w:r>
          </w:p>
        </w:tc>
        <w:tc>
          <w:tcPr>
            <w:tcW w:w="3430" w:type="dxa"/>
            <w:vAlign w:val="center"/>
          </w:tcPr>
          <w:p w:rsidR="003418A4" w:rsidRDefault="00EB04E9">
            <w:pPr>
              <w:pStyle w:val="2"/>
            </w:pPr>
            <w:r>
              <w:t>谋划项目数量</w:t>
            </w:r>
          </w:p>
        </w:tc>
        <w:tc>
          <w:tcPr>
            <w:tcW w:w="2551" w:type="dxa"/>
            <w:vAlign w:val="center"/>
          </w:tcPr>
          <w:p w:rsidR="003418A4" w:rsidRDefault="00EB04E9">
            <w:pPr>
              <w:pStyle w:val="2"/>
            </w:pPr>
            <w:r>
              <w:t>≥10</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资金使用率</w:t>
            </w:r>
          </w:p>
        </w:tc>
        <w:tc>
          <w:tcPr>
            <w:tcW w:w="3430" w:type="dxa"/>
            <w:vAlign w:val="center"/>
          </w:tcPr>
          <w:p w:rsidR="003418A4" w:rsidRDefault="00EB04E9">
            <w:pPr>
              <w:pStyle w:val="2"/>
            </w:pPr>
            <w:r>
              <w:t>资金使用率</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项目完成时间</w:t>
            </w:r>
          </w:p>
        </w:tc>
        <w:tc>
          <w:tcPr>
            <w:tcW w:w="3430" w:type="dxa"/>
            <w:vAlign w:val="center"/>
          </w:tcPr>
          <w:p w:rsidR="003418A4" w:rsidRDefault="00EB04E9">
            <w:pPr>
              <w:pStyle w:val="2"/>
            </w:pPr>
            <w:r>
              <w:t>项目完成时间</w:t>
            </w:r>
          </w:p>
        </w:tc>
        <w:tc>
          <w:tcPr>
            <w:tcW w:w="2551" w:type="dxa"/>
            <w:vAlign w:val="center"/>
          </w:tcPr>
          <w:p w:rsidR="003418A4" w:rsidRDefault="00EB04E9">
            <w:pPr>
              <w:pStyle w:val="2"/>
            </w:pPr>
            <w:r>
              <w:t>2025</w:t>
            </w:r>
            <w:r>
              <w:t>年底前完成</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项目成本</w:t>
            </w:r>
          </w:p>
        </w:tc>
        <w:tc>
          <w:tcPr>
            <w:tcW w:w="3430" w:type="dxa"/>
            <w:vAlign w:val="center"/>
          </w:tcPr>
          <w:p w:rsidR="003418A4" w:rsidRDefault="00EB04E9">
            <w:pPr>
              <w:pStyle w:val="2"/>
            </w:pPr>
            <w:r>
              <w:t>项目成本</w:t>
            </w:r>
          </w:p>
        </w:tc>
        <w:tc>
          <w:tcPr>
            <w:tcW w:w="2551" w:type="dxa"/>
            <w:vAlign w:val="center"/>
          </w:tcPr>
          <w:p w:rsidR="003418A4" w:rsidRDefault="00EB04E9">
            <w:pPr>
              <w:pStyle w:val="2"/>
            </w:pPr>
            <w:r>
              <w:t>≤400</w:t>
            </w:r>
            <w:r>
              <w:t>万</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促进全市经济发展</w:t>
            </w:r>
          </w:p>
        </w:tc>
        <w:tc>
          <w:tcPr>
            <w:tcW w:w="3430" w:type="dxa"/>
            <w:vAlign w:val="center"/>
          </w:tcPr>
          <w:p w:rsidR="003418A4" w:rsidRDefault="00EB04E9">
            <w:pPr>
              <w:pStyle w:val="2"/>
            </w:pPr>
            <w:r>
              <w:t>促进全市经济发展</w:t>
            </w:r>
          </w:p>
        </w:tc>
        <w:tc>
          <w:tcPr>
            <w:tcW w:w="2551" w:type="dxa"/>
            <w:vAlign w:val="center"/>
          </w:tcPr>
          <w:p w:rsidR="003418A4" w:rsidRDefault="00EB04E9">
            <w:pPr>
              <w:pStyle w:val="2"/>
            </w:pPr>
            <w:r>
              <w:t>促进</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项目单位满意度</w:t>
            </w:r>
          </w:p>
        </w:tc>
        <w:tc>
          <w:tcPr>
            <w:tcW w:w="3430" w:type="dxa"/>
            <w:vAlign w:val="center"/>
          </w:tcPr>
          <w:p w:rsidR="003418A4" w:rsidRDefault="00EB04E9">
            <w:pPr>
              <w:pStyle w:val="2"/>
            </w:pPr>
            <w:r>
              <w:t>项目单位满意度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7" w:name="_Toc_4_4_0000000022"/>
      <w:r>
        <w:rPr>
          <w:rFonts w:ascii="方正仿宋_GBK" w:eastAsia="方正仿宋_GBK" w:hAnsi="方正仿宋_GBK" w:cs="方正仿宋_GBK"/>
          <w:sz w:val="28"/>
        </w:rPr>
        <w:t>1</w:t>
      </w:r>
      <w:r>
        <w:rPr>
          <w:rFonts w:ascii="方正仿宋_GBK" w:eastAsia="方正仿宋_GBK" w:hAnsi="方正仿宋_GBK" w:cs="方正仿宋_GBK"/>
          <w:sz w:val="28"/>
        </w:rPr>
        <w:t>8</w:t>
      </w:r>
      <w:r>
        <w:rPr>
          <w:rFonts w:ascii="方正仿宋_GBK" w:eastAsia="方正仿宋_GBK" w:hAnsi="方正仿宋_GBK" w:cs="方正仿宋_GBK"/>
          <w:sz w:val="28"/>
        </w:rPr>
        <w:t>.2025</w:t>
      </w:r>
      <w:r>
        <w:rPr>
          <w:rFonts w:ascii="方正仿宋_GBK" w:eastAsia="方正仿宋_GBK" w:hAnsi="方正仿宋_GBK" w:cs="方正仿宋_GBK"/>
          <w:sz w:val="28"/>
        </w:rPr>
        <w:t>年天津市服务业专项资金绩效目标表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年天津市服务业专项资金</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1000.00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1000.00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根据天津市服务业创新发展示范企业梯度培育认定企业，对部分服务业企业给予一次性资金补助，助力服务业主体培育，促进我市服务业高质量发展。</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根据天津市服务业创新发展示范企业梯度培育认定企业，对部分服务业企业给予一次性资金补助，助力服务业主体培育，促进我市服务业高质量发展。</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梯度培育企业个数</w:t>
            </w:r>
          </w:p>
        </w:tc>
        <w:tc>
          <w:tcPr>
            <w:tcW w:w="3430" w:type="dxa"/>
            <w:vAlign w:val="center"/>
          </w:tcPr>
          <w:p w:rsidR="003418A4" w:rsidRDefault="00EB04E9">
            <w:pPr>
              <w:pStyle w:val="2"/>
            </w:pPr>
            <w:r>
              <w:t>梯度培育企业的数量</w:t>
            </w:r>
          </w:p>
        </w:tc>
        <w:tc>
          <w:tcPr>
            <w:tcW w:w="2551" w:type="dxa"/>
            <w:vAlign w:val="center"/>
          </w:tcPr>
          <w:p w:rsidR="003418A4" w:rsidRDefault="00EB04E9">
            <w:pPr>
              <w:pStyle w:val="2"/>
            </w:pPr>
            <w:r>
              <w:t>&gt;470</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补贴资金发放准确率</w:t>
            </w:r>
            <w:r>
              <w:t xml:space="preserve"> </w:t>
            </w:r>
          </w:p>
        </w:tc>
        <w:tc>
          <w:tcPr>
            <w:tcW w:w="3430" w:type="dxa"/>
            <w:vAlign w:val="center"/>
          </w:tcPr>
          <w:p w:rsidR="003418A4" w:rsidRDefault="00EB04E9">
            <w:pPr>
              <w:pStyle w:val="2"/>
            </w:pPr>
            <w:r>
              <w:t>资金发放的准确率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补贴发放完成时间</w:t>
            </w:r>
          </w:p>
        </w:tc>
        <w:tc>
          <w:tcPr>
            <w:tcW w:w="3430" w:type="dxa"/>
            <w:vAlign w:val="center"/>
          </w:tcPr>
          <w:p w:rsidR="003418A4" w:rsidRDefault="00EB04E9">
            <w:pPr>
              <w:pStyle w:val="2"/>
            </w:pPr>
            <w:r>
              <w:t>补贴发放完成时间</w:t>
            </w:r>
          </w:p>
        </w:tc>
        <w:tc>
          <w:tcPr>
            <w:tcW w:w="2551" w:type="dxa"/>
            <w:vAlign w:val="center"/>
          </w:tcPr>
          <w:p w:rsidR="003418A4" w:rsidRDefault="00EB04E9">
            <w:pPr>
              <w:pStyle w:val="2"/>
            </w:pPr>
            <w:r>
              <w:t>2025</w:t>
            </w:r>
            <w:r>
              <w:t>年</w:t>
            </w:r>
            <w:r>
              <w:t>12</w:t>
            </w:r>
            <w:r>
              <w:t>月底前</w:t>
            </w:r>
            <w:r>
              <w:t xml:space="preserve"> </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补助企业金额</w:t>
            </w:r>
            <w:r>
              <w:t xml:space="preserve"> </w:t>
            </w:r>
          </w:p>
        </w:tc>
        <w:tc>
          <w:tcPr>
            <w:tcW w:w="3430" w:type="dxa"/>
            <w:vAlign w:val="center"/>
          </w:tcPr>
          <w:p w:rsidR="003418A4" w:rsidRDefault="00EB04E9">
            <w:pPr>
              <w:pStyle w:val="2"/>
            </w:pPr>
            <w:r>
              <w:t>专项资金发放金额</w:t>
            </w:r>
          </w:p>
        </w:tc>
        <w:tc>
          <w:tcPr>
            <w:tcW w:w="2551" w:type="dxa"/>
            <w:vAlign w:val="center"/>
          </w:tcPr>
          <w:p w:rsidR="003418A4" w:rsidRDefault="00EB04E9">
            <w:pPr>
              <w:pStyle w:val="2"/>
            </w:pPr>
            <w:r>
              <w:t>≤1000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第三产业增加值同比增长</w:t>
            </w:r>
          </w:p>
        </w:tc>
        <w:tc>
          <w:tcPr>
            <w:tcW w:w="3430" w:type="dxa"/>
            <w:vAlign w:val="center"/>
          </w:tcPr>
          <w:p w:rsidR="003418A4" w:rsidRDefault="00EB04E9">
            <w:pPr>
              <w:pStyle w:val="2"/>
            </w:pPr>
            <w:r>
              <w:t>第三产业增加值同比增长</w:t>
            </w:r>
          </w:p>
        </w:tc>
        <w:tc>
          <w:tcPr>
            <w:tcW w:w="2551" w:type="dxa"/>
            <w:vAlign w:val="center"/>
          </w:tcPr>
          <w:p w:rsidR="003418A4" w:rsidRDefault="00EB04E9">
            <w:pPr>
              <w:pStyle w:val="2"/>
            </w:pPr>
            <w:r>
              <w:t>不低于全市</w:t>
            </w:r>
            <w:r>
              <w:t>GDP</w:t>
            </w:r>
            <w:r>
              <w:t>增速</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受补贴企业满意度</w:t>
            </w:r>
          </w:p>
        </w:tc>
        <w:tc>
          <w:tcPr>
            <w:tcW w:w="3430" w:type="dxa"/>
            <w:vAlign w:val="center"/>
          </w:tcPr>
          <w:p w:rsidR="003418A4" w:rsidRDefault="00EB04E9">
            <w:pPr>
              <w:pStyle w:val="2"/>
            </w:pPr>
            <w:r>
              <w:t>受补贴企业满意度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8" w:name="_Toc_4_4_0000000023"/>
      <w:r>
        <w:rPr>
          <w:rFonts w:ascii="方正仿宋_GBK" w:eastAsia="方正仿宋_GBK" w:hAnsi="方正仿宋_GBK" w:cs="方正仿宋_GBK"/>
          <w:sz w:val="28"/>
        </w:rPr>
        <w:t>19</w:t>
      </w:r>
      <w:r>
        <w:rPr>
          <w:rFonts w:ascii="方正仿宋_GBK" w:eastAsia="方正仿宋_GBK" w:hAnsi="方正仿宋_GBK" w:cs="方正仿宋_GBK"/>
          <w:sz w:val="28"/>
        </w:rPr>
        <w:t>.2025</w:t>
      </w:r>
      <w:r>
        <w:rPr>
          <w:rFonts w:ascii="方正仿宋_GBK" w:eastAsia="方正仿宋_GBK" w:hAnsi="方正仿宋_GBK" w:cs="方正仿宋_GBK"/>
          <w:sz w:val="28"/>
        </w:rPr>
        <w:t>年统筹安全保障项目绩效目标表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年统筹安全保障项目</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1235.00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1235.00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统筹</w:t>
            </w:r>
            <w:r>
              <w:t>2024</w:t>
            </w:r>
            <w:r>
              <w:t>年全委安全，确保委机关及办公大楼正常运转项目。</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统筹</w:t>
            </w:r>
            <w:r>
              <w:t>2024</w:t>
            </w:r>
            <w:r>
              <w:t>年全委安全，确保委机关及办公大楼正常运转项目。</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物业服务管理面积</w:t>
            </w:r>
          </w:p>
        </w:tc>
        <w:tc>
          <w:tcPr>
            <w:tcW w:w="3430" w:type="dxa"/>
            <w:vAlign w:val="center"/>
          </w:tcPr>
          <w:p w:rsidR="003418A4" w:rsidRDefault="00EB04E9">
            <w:pPr>
              <w:pStyle w:val="2"/>
            </w:pPr>
            <w:r>
              <w:t>物业服务管理面积</w:t>
            </w:r>
          </w:p>
        </w:tc>
        <w:tc>
          <w:tcPr>
            <w:tcW w:w="2551" w:type="dxa"/>
            <w:vAlign w:val="center"/>
          </w:tcPr>
          <w:p w:rsidR="003418A4" w:rsidRDefault="00EB04E9">
            <w:pPr>
              <w:pStyle w:val="2"/>
            </w:pPr>
            <w:r>
              <w:t>29333.7</w:t>
            </w:r>
            <w:r>
              <w:t>平方米</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车位数量</w:t>
            </w:r>
          </w:p>
        </w:tc>
        <w:tc>
          <w:tcPr>
            <w:tcW w:w="3430" w:type="dxa"/>
            <w:vAlign w:val="center"/>
          </w:tcPr>
          <w:p w:rsidR="003418A4" w:rsidRDefault="00EB04E9">
            <w:pPr>
              <w:pStyle w:val="2"/>
            </w:pPr>
            <w:r>
              <w:t>车位数量</w:t>
            </w:r>
          </w:p>
        </w:tc>
        <w:tc>
          <w:tcPr>
            <w:tcW w:w="2551" w:type="dxa"/>
            <w:vAlign w:val="center"/>
          </w:tcPr>
          <w:p w:rsidR="003418A4" w:rsidRDefault="00EB04E9">
            <w:pPr>
              <w:pStyle w:val="2"/>
            </w:pPr>
            <w:r>
              <w:t>111</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能源托管单位个数</w:t>
            </w:r>
          </w:p>
        </w:tc>
        <w:tc>
          <w:tcPr>
            <w:tcW w:w="3430" w:type="dxa"/>
            <w:vAlign w:val="center"/>
          </w:tcPr>
          <w:p w:rsidR="003418A4" w:rsidRDefault="00EB04E9">
            <w:pPr>
              <w:pStyle w:val="2"/>
            </w:pPr>
            <w:r>
              <w:t>能源托管单位个数</w:t>
            </w:r>
          </w:p>
        </w:tc>
        <w:tc>
          <w:tcPr>
            <w:tcW w:w="2551" w:type="dxa"/>
            <w:vAlign w:val="center"/>
          </w:tcPr>
          <w:p w:rsidR="003418A4" w:rsidRDefault="00EB04E9">
            <w:pPr>
              <w:pStyle w:val="2"/>
            </w:pPr>
            <w:r>
              <w:t>1</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更新消防控制系统个数</w:t>
            </w:r>
          </w:p>
        </w:tc>
        <w:tc>
          <w:tcPr>
            <w:tcW w:w="3430" w:type="dxa"/>
            <w:vAlign w:val="center"/>
          </w:tcPr>
          <w:p w:rsidR="003418A4" w:rsidRDefault="00EB04E9">
            <w:pPr>
              <w:pStyle w:val="2"/>
            </w:pPr>
            <w:r>
              <w:t>更新消防控制系统个数</w:t>
            </w:r>
          </w:p>
        </w:tc>
        <w:tc>
          <w:tcPr>
            <w:tcW w:w="2551" w:type="dxa"/>
            <w:vAlign w:val="center"/>
          </w:tcPr>
          <w:p w:rsidR="003418A4" w:rsidRDefault="00EB04E9">
            <w:pPr>
              <w:pStyle w:val="2"/>
            </w:pPr>
            <w:r>
              <w:t>1</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保障机房数量</w:t>
            </w:r>
          </w:p>
        </w:tc>
        <w:tc>
          <w:tcPr>
            <w:tcW w:w="3430" w:type="dxa"/>
            <w:vAlign w:val="center"/>
          </w:tcPr>
          <w:p w:rsidR="003418A4" w:rsidRDefault="00EB04E9">
            <w:pPr>
              <w:pStyle w:val="2"/>
            </w:pPr>
            <w:r>
              <w:t>保障机房数量</w:t>
            </w:r>
          </w:p>
        </w:tc>
        <w:tc>
          <w:tcPr>
            <w:tcW w:w="2551" w:type="dxa"/>
            <w:vAlign w:val="center"/>
          </w:tcPr>
          <w:p w:rsidR="003418A4" w:rsidRDefault="00EB04E9">
            <w:pPr>
              <w:pStyle w:val="2"/>
            </w:pPr>
            <w:r>
              <w:t>≥1</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保障专线数量</w:t>
            </w:r>
          </w:p>
        </w:tc>
        <w:tc>
          <w:tcPr>
            <w:tcW w:w="3430" w:type="dxa"/>
            <w:vAlign w:val="center"/>
          </w:tcPr>
          <w:p w:rsidR="003418A4" w:rsidRDefault="00EB04E9">
            <w:pPr>
              <w:pStyle w:val="2"/>
            </w:pPr>
            <w:r>
              <w:t>保障专线数量</w:t>
            </w:r>
          </w:p>
        </w:tc>
        <w:tc>
          <w:tcPr>
            <w:tcW w:w="2551" w:type="dxa"/>
            <w:vAlign w:val="center"/>
          </w:tcPr>
          <w:p w:rsidR="003418A4" w:rsidRDefault="00EB04E9">
            <w:pPr>
              <w:pStyle w:val="2"/>
            </w:pPr>
            <w:r>
              <w:t>≥4</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物业服务质量合格率</w:t>
            </w:r>
          </w:p>
        </w:tc>
        <w:tc>
          <w:tcPr>
            <w:tcW w:w="3430" w:type="dxa"/>
            <w:vAlign w:val="center"/>
          </w:tcPr>
          <w:p w:rsidR="003418A4" w:rsidRDefault="00EB04E9">
            <w:pPr>
              <w:pStyle w:val="2"/>
            </w:pPr>
            <w:r>
              <w:t>物业服务质量合格率</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车位保障率</w:t>
            </w:r>
          </w:p>
        </w:tc>
        <w:tc>
          <w:tcPr>
            <w:tcW w:w="3430" w:type="dxa"/>
            <w:vAlign w:val="center"/>
          </w:tcPr>
          <w:p w:rsidR="003418A4" w:rsidRDefault="00EB04E9">
            <w:pPr>
              <w:pStyle w:val="2"/>
            </w:pPr>
            <w:r>
              <w:t>车位保障率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能源托管质量合格率</w:t>
            </w:r>
          </w:p>
        </w:tc>
        <w:tc>
          <w:tcPr>
            <w:tcW w:w="3430" w:type="dxa"/>
            <w:vAlign w:val="center"/>
          </w:tcPr>
          <w:p w:rsidR="003418A4" w:rsidRDefault="00EB04E9">
            <w:pPr>
              <w:pStyle w:val="2"/>
            </w:pPr>
            <w:r>
              <w:t>能源托管质量合格率</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全委网络信息状态</w:t>
            </w:r>
          </w:p>
        </w:tc>
        <w:tc>
          <w:tcPr>
            <w:tcW w:w="3430" w:type="dxa"/>
            <w:vAlign w:val="center"/>
          </w:tcPr>
          <w:p w:rsidR="003418A4" w:rsidRDefault="00EB04E9">
            <w:pPr>
              <w:pStyle w:val="2"/>
            </w:pPr>
            <w:r>
              <w:t>全委网络信息状态</w:t>
            </w:r>
          </w:p>
        </w:tc>
        <w:tc>
          <w:tcPr>
            <w:tcW w:w="2551" w:type="dxa"/>
            <w:vAlign w:val="center"/>
          </w:tcPr>
          <w:p w:rsidR="003418A4" w:rsidRDefault="00EB04E9">
            <w:pPr>
              <w:pStyle w:val="2"/>
            </w:pPr>
            <w:r>
              <w:t>保障正常工作</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项目服务期限</w:t>
            </w:r>
          </w:p>
        </w:tc>
        <w:tc>
          <w:tcPr>
            <w:tcW w:w="3430" w:type="dxa"/>
            <w:vAlign w:val="center"/>
          </w:tcPr>
          <w:p w:rsidR="003418A4" w:rsidRDefault="00EB04E9">
            <w:pPr>
              <w:pStyle w:val="2"/>
            </w:pPr>
            <w:r>
              <w:t>项目服务期限</w:t>
            </w:r>
          </w:p>
        </w:tc>
        <w:tc>
          <w:tcPr>
            <w:tcW w:w="2551" w:type="dxa"/>
            <w:vAlign w:val="center"/>
          </w:tcPr>
          <w:p w:rsidR="003418A4" w:rsidRDefault="00EB04E9">
            <w:pPr>
              <w:pStyle w:val="2"/>
            </w:pPr>
            <w:r>
              <w:t>12</w:t>
            </w:r>
            <w:r>
              <w:t>个月</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项目成本</w:t>
            </w:r>
          </w:p>
        </w:tc>
        <w:tc>
          <w:tcPr>
            <w:tcW w:w="3430" w:type="dxa"/>
            <w:vAlign w:val="center"/>
          </w:tcPr>
          <w:p w:rsidR="003418A4" w:rsidRDefault="00EB04E9">
            <w:pPr>
              <w:pStyle w:val="2"/>
            </w:pPr>
            <w:r>
              <w:t>项目成本</w:t>
            </w:r>
          </w:p>
        </w:tc>
        <w:tc>
          <w:tcPr>
            <w:tcW w:w="2551" w:type="dxa"/>
            <w:vAlign w:val="center"/>
          </w:tcPr>
          <w:p w:rsidR="003418A4" w:rsidRDefault="00EB04E9">
            <w:pPr>
              <w:pStyle w:val="2"/>
            </w:pPr>
            <w:r>
              <w:t>≤1235</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机关运转情况</w:t>
            </w:r>
          </w:p>
        </w:tc>
        <w:tc>
          <w:tcPr>
            <w:tcW w:w="3430" w:type="dxa"/>
            <w:vAlign w:val="center"/>
          </w:tcPr>
          <w:p w:rsidR="003418A4" w:rsidRDefault="00EB04E9">
            <w:pPr>
              <w:pStyle w:val="2"/>
            </w:pPr>
            <w:r>
              <w:t>机关运转情况</w:t>
            </w:r>
          </w:p>
        </w:tc>
        <w:tc>
          <w:tcPr>
            <w:tcW w:w="2551" w:type="dxa"/>
            <w:vAlign w:val="center"/>
          </w:tcPr>
          <w:p w:rsidR="003418A4" w:rsidRDefault="00EB04E9">
            <w:pPr>
              <w:pStyle w:val="2"/>
            </w:pPr>
            <w:r>
              <w:t>良好运转</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委职工停车便利度</w:t>
            </w:r>
          </w:p>
        </w:tc>
        <w:tc>
          <w:tcPr>
            <w:tcW w:w="3430" w:type="dxa"/>
            <w:vAlign w:val="center"/>
          </w:tcPr>
          <w:p w:rsidR="003418A4" w:rsidRDefault="00EB04E9">
            <w:pPr>
              <w:pStyle w:val="2"/>
            </w:pPr>
            <w:r>
              <w:t>委职工停车便利度</w:t>
            </w:r>
          </w:p>
        </w:tc>
        <w:tc>
          <w:tcPr>
            <w:tcW w:w="2551" w:type="dxa"/>
            <w:vAlign w:val="center"/>
          </w:tcPr>
          <w:p w:rsidR="003418A4" w:rsidRDefault="00EB04E9">
            <w:pPr>
              <w:pStyle w:val="2"/>
            </w:pPr>
            <w:r>
              <w:t>进一步提升</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能源资源使用效率</w:t>
            </w:r>
          </w:p>
        </w:tc>
        <w:tc>
          <w:tcPr>
            <w:tcW w:w="3430" w:type="dxa"/>
            <w:vAlign w:val="center"/>
          </w:tcPr>
          <w:p w:rsidR="003418A4" w:rsidRDefault="00EB04E9">
            <w:pPr>
              <w:pStyle w:val="2"/>
            </w:pPr>
            <w:r>
              <w:t>能源资源使用效率</w:t>
            </w:r>
          </w:p>
        </w:tc>
        <w:tc>
          <w:tcPr>
            <w:tcW w:w="2551" w:type="dxa"/>
            <w:vAlign w:val="center"/>
          </w:tcPr>
          <w:p w:rsidR="003418A4" w:rsidRDefault="00EB04E9">
            <w:pPr>
              <w:pStyle w:val="2"/>
            </w:pPr>
            <w:r>
              <w:t>进一步提高</w:t>
            </w:r>
          </w:p>
        </w:tc>
      </w:tr>
      <w:tr w:rsidR="003418A4">
        <w:trPr>
          <w:trHeight w:val="369"/>
          <w:jc w:val="center"/>
        </w:trPr>
        <w:tc>
          <w:tcPr>
            <w:tcW w:w="1276" w:type="dxa"/>
            <w:vAlign w:val="center"/>
          </w:tcPr>
          <w:p w:rsidR="003418A4" w:rsidRDefault="00EB04E9">
            <w:pPr>
              <w:pStyle w:val="3"/>
            </w:pPr>
            <w:r>
              <w:lastRenderedPageBreak/>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保障单位网络信息正常运行</w:t>
            </w:r>
          </w:p>
        </w:tc>
        <w:tc>
          <w:tcPr>
            <w:tcW w:w="3430" w:type="dxa"/>
            <w:vAlign w:val="center"/>
          </w:tcPr>
          <w:p w:rsidR="003418A4" w:rsidRDefault="00EB04E9">
            <w:pPr>
              <w:pStyle w:val="2"/>
            </w:pPr>
            <w:r>
              <w:t>保障单位网络信息正常运行</w:t>
            </w:r>
          </w:p>
        </w:tc>
        <w:tc>
          <w:tcPr>
            <w:tcW w:w="2551" w:type="dxa"/>
            <w:vAlign w:val="center"/>
          </w:tcPr>
          <w:p w:rsidR="003418A4" w:rsidRDefault="00EB04E9">
            <w:pPr>
              <w:pStyle w:val="2"/>
            </w:pPr>
            <w:r>
              <w:t>良好</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干部职工满意度</w:t>
            </w:r>
          </w:p>
        </w:tc>
        <w:tc>
          <w:tcPr>
            <w:tcW w:w="3430" w:type="dxa"/>
            <w:vAlign w:val="center"/>
          </w:tcPr>
          <w:p w:rsidR="003418A4" w:rsidRDefault="00EB04E9">
            <w:pPr>
              <w:pStyle w:val="2"/>
            </w:pPr>
            <w:r>
              <w:t>干部职工满意度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19" w:name="_Toc_4_4_0000000024"/>
      <w:r>
        <w:rPr>
          <w:rFonts w:ascii="方正仿宋_GBK" w:eastAsia="方正仿宋_GBK" w:hAnsi="方正仿宋_GBK" w:cs="方正仿宋_GBK"/>
          <w:sz w:val="28"/>
        </w:rPr>
        <w:t>2</w:t>
      </w:r>
      <w:r>
        <w:rPr>
          <w:rFonts w:ascii="方正仿宋_GBK" w:eastAsia="方正仿宋_GBK" w:hAnsi="方正仿宋_GBK" w:cs="方正仿宋_GBK"/>
          <w:sz w:val="28"/>
        </w:rPr>
        <w:t>0</w:t>
      </w:r>
      <w:r>
        <w:rPr>
          <w:rFonts w:ascii="方正仿宋_GBK" w:eastAsia="方正仿宋_GBK" w:hAnsi="方正仿宋_GBK" w:cs="方正仿宋_GBK"/>
          <w:sz w:val="28"/>
        </w:rPr>
        <w:t>.2025</w:t>
      </w:r>
      <w:r>
        <w:rPr>
          <w:rFonts w:ascii="方正仿宋_GBK" w:eastAsia="方正仿宋_GBK" w:hAnsi="方正仿宋_GBK" w:cs="方正仿宋_GBK"/>
          <w:sz w:val="28"/>
        </w:rPr>
        <w:t>年推动高质量发展</w:t>
      </w:r>
      <w:r>
        <w:rPr>
          <w:rFonts w:ascii="方正仿宋_GBK" w:eastAsia="方正仿宋_GBK" w:hAnsi="方正仿宋_GBK" w:cs="方正仿宋_GBK"/>
          <w:sz w:val="28"/>
        </w:rPr>
        <w:t>"</w:t>
      </w:r>
      <w:r>
        <w:rPr>
          <w:rFonts w:ascii="方正仿宋_GBK" w:eastAsia="方正仿宋_GBK" w:hAnsi="方正仿宋_GBK" w:cs="方正仿宋_GBK"/>
          <w:sz w:val="28"/>
        </w:rPr>
        <w:t>十项行动</w:t>
      </w:r>
      <w:r>
        <w:rPr>
          <w:rFonts w:ascii="方正仿宋_GBK" w:eastAsia="方正仿宋_GBK" w:hAnsi="方正仿宋_GBK" w:cs="方正仿宋_GBK"/>
          <w:sz w:val="28"/>
        </w:rPr>
        <w:t>"</w:t>
      </w:r>
      <w:r>
        <w:rPr>
          <w:rFonts w:ascii="方正仿宋_GBK" w:eastAsia="方正仿宋_GBK" w:hAnsi="方正仿宋_GBK" w:cs="方正仿宋_GBK"/>
          <w:sz w:val="28"/>
        </w:rPr>
        <w:t>及两个条线调度工作经费绩效目标表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年推动高质量发展</w:t>
            </w:r>
            <w:r>
              <w:t>"</w:t>
            </w:r>
            <w:r>
              <w:t>十项行动</w:t>
            </w:r>
            <w:r>
              <w:t>"</w:t>
            </w:r>
            <w:r>
              <w:t>及两个条线调度工作经费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100.00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100.00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课题研究、评审</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 xml:space="preserve">1. </w:t>
            </w:r>
            <w:r>
              <w:t>按照市委市政府做大做强项目办的指示要求，坚持目标导向、问题导向和结果导向，围绕全市投资目标，持续推动市级重点项目谋划、储备、建设。</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课题研究</w:t>
            </w:r>
          </w:p>
        </w:tc>
        <w:tc>
          <w:tcPr>
            <w:tcW w:w="3430" w:type="dxa"/>
            <w:vAlign w:val="center"/>
          </w:tcPr>
          <w:p w:rsidR="003418A4" w:rsidRDefault="00EB04E9">
            <w:pPr>
              <w:pStyle w:val="2"/>
            </w:pPr>
            <w:r>
              <w:t>课题研究数量</w:t>
            </w:r>
          </w:p>
        </w:tc>
        <w:tc>
          <w:tcPr>
            <w:tcW w:w="2551" w:type="dxa"/>
            <w:vAlign w:val="center"/>
          </w:tcPr>
          <w:p w:rsidR="003418A4" w:rsidRDefault="00EB04E9">
            <w:pPr>
              <w:pStyle w:val="2"/>
            </w:pPr>
            <w:r>
              <w:t>≥5</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课题验收合格率</w:t>
            </w:r>
          </w:p>
        </w:tc>
        <w:tc>
          <w:tcPr>
            <w:tcW w:w="3430" w:type="dxa"/>
            <w:vAlign w:val="center"/>
          </w:tcPr>
          <w:p w:rsidR="003418A4" w:rsidRDefault="00EB04E9">
            <w:pPr>
              <w:pStyle w:val="2"/>
            </w:pPr>
            <w:r>
              <w:t>课题验收合格率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课题按时完成率</w:t>
            </w:r>
          </w:p>
        </w:tc>
        <w:tc>
          <w:tcPr>
            <w:tcW w:w="3430" w:type="dxa"/>
            <w:vAlign w:val="center"/>
          </w:tcPr>
          <w:p w:rsidR="003418A4" w:rsidRDefault="00EB04E9">
            <w:pPr>
              <w:pStyle w:val="2"/>
            </w:pPr>
            <w:r>
              <w:t>课题按时完成率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课题研究成本</w:t>
            </w:r>
          </w:p>
        </w:tc>
        <w:tc>
          <w:tcPr>
            <w:tcW w:w="3430" w:type="dxa"/>
            <w:vAlign w:val="center"/>
          </w:tcPr>
          <w:p w:rsidR="003418A4" w:rsidRDefault="00EB04E9">
            <w:pPr>
              <w:pStyle w:val="2"/>
            </w:pPr>
            <w:r>
              <w:t>课题研究成本</w:t>
            </w:r>
          </w:p>
        </w:tc>
        <w:tc>
          <w:tcPr>
            <w:tcW w:w="2551" w:type="dxa"/>
            <w:vAlign w:val="center"/>
          </w:tcPr>
          <w:p w:rsidR="003418A4" w:rsidRDefault="00EB04E9">
            <w:pPr>
              <w:pStyle w:val="2"/>
            </w:pPr>
            <w:r>
              <w:t>≤100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推动</w:t>
            </w:r>
            <w:r>
              <w:t>“</w:t>
            </w:r>
            <w:r>
              <w:t>十项行动</w:t>
            </w:r>
            <w:r>
              <w:t>”</w:t>
            </w:r>
            <w:r>
              <w:t>及两个条线调度落实</w:t>
            </w:r>
          </w:p>
        </w:tc>
        <w:tc>
          <w:tcPr>
            <w:tcW w:w="3430" w:type="dxa"/>
            <w:vAlign w:val="center"/>
          </w:tcPr>
          <w:p w:rsidR="003418A4" w:rsidRDefault="00EB04E9">
            <w:pPr>
              <w:pStyle w:val="2"/>
            </w:pPr>
            <w:r>
              <w:t>推动</w:t>
            </w:r>
            <w:r>
              <w:t>“</w:t>
            </w:r>
            <w:r>
              <w:t>十项行动</w:t>
            </w:r>
            <w:r>
              <w:t>”</w:t>
            </w:r>
            <w:r>
              <w:t>及两个条线调度落实</w:t>
            </w:r>
          </w:p>
        </w:tc>
        <w:tc>
          <w:tcPr>
            <w:tcW w:w="2551" w:type="dxa"/>
            <w:vAlign w:val="center"/>
          </w:tcPr>
          <w:p w:rsidR="003418A4" w:rsidRDefault="00EB04E9">
            <w:pPr>
              <w:pStyle w:val="2"/>
            </w:pPr>
            <w:r>
              <w:t>大力推动</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被评审单位满意度</w:t>
            </w:r>
          </w:p>
        </w:tc>
        <w:tc>
          <w:tcPr>
            <w:tcW w:w="3430" w:type="dxa"/>
            <w:vAlign w:val="center"/>
          </w:tcPr>
          <w:p w:rsidR="003418A4" w:rsidRDefault="00EB04E9">
            <w:pPr>
              <w:pStyle w:val="2"/>
            </w:pPr>
            <w:r>
              <w:t>被评审单位满意度</w:t>
            </w:r>
          </w:p>
        </w:tc>
        <w:tc>
          <w:tcPr>
            <w:tcW w:w="2551" w:type="dxa"/>
            <w:vAlign w:val="center"/>
          </w:tcPr>
          <w:p w:rsidR="003418A4" w:rsidRDefault="00EB04E9">
            <w:pPr>
              <w:pStyle w:val="2"/>
            </w:pPr>
            <w:r>
              <w:t>≥85%</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0" w:name="_Toc_4_4_0000000025"/>
      <w:r>
        <w:rPr>
          <w:rFonts w:ascii="方正仿宋_GBK" w:eastAsia="方正仿宋_GBK" w:hAnsi="方正仿宋_GBK" w:cs="方正仿宋_GBK"/>
          <w:sz w:val="28"/>
        </w:rPr>
        <w:t>2</w:t>
      </w:r>
      <w:r>
        <w:rPr>
          <w:rFonts w:ascii="方正仿宋_GBK" w:eastAsia="方正仿宋_GBK" w:hAnsi="方正仿宋_GBK" w:cs="方正仿宋_GBK"/>
          <w:sz w:val="28"/>
        </w:rPr>
        <w:t>1</w:t>
      </w:r>
      <w:r>
        <w:rPr>
          <w:rFonts w:ascii="方正仿宋_GBK" w:eastAsia="方正仿宋_GBK" w:hAnsi="方正仿宋_GBK" w:cs="方正仿宋_GBK"/>
          <w:sz w:val="28"/>
        </w:rPr>
        <w:t>.2025</w:t>
      </w:r>
      <w:r>
        <w:rPr>
          <w:rFonts w:ascii="方正仿宋_GBK" w:eastAsia="方正仿宋_GBK" w:hAnsi="方正仿宋_GBK" w:cs="方正仿宋_GBK"/>
          <w:sz w:val="28"/>
        </w:rPr>
        <w:t>年西部地区人才培训绩效目标表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年西部地区人才培训</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60.00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60.00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根据国家发展改革下达的东部城市支持西部地区人才培训任务，完成好培训工作，通过培训提升西部地区人才素质。</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根据国家发展改革下达的东部城市支持西部地区人才培训任务，完成好培训工作，通过培训提升西部地区人才素质。</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培训人数</w:t>
            </w:r>
          </w:p>
        </w:tc>
        <w:tc>
          <w:tcPr>
            <w:tcW w:w="3430" w:type="dxa"/>
            <w:vAlign w:val="center"/>
          </w:tcPr>
          <w:p w:rsidR="003418A4" w:rsidRDefault="00EB04E9">
            <w:pPr>
              <w:pStyle w:val="2"/>
            </w:pPr>
            <w:r>
              <w:t>按照国家发展改革委下达任务数</w:t>
            </w:r>
          </w:p>
        </w:tc>
        <w:tc>
          <w:tcPr>
            <w:tcW w:w="2551" w:type="dxa"/>
            <w:vAlign w:val="center"/>
          </w:tcPr>
          <w:p w:rsidR="003418A4" w:rsidRDefault="00EB04E9">
            <w:pPr>
              <w:pStyle w:val="2"/>
            </w:pPr>
            <w:r>
              <w:t>200</w:t>
            </w:r>
            <w:r>
              <w:t>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政府采购规范性</w:t>
            </w:r>
          </w:p>
        </w:tc>
        <w:tc>
          <w:tcPr>
            <w:tcW w:w="3430" w:type="dxa"/>
            <w:vAlign w:val="center"/>
          </w:tcPr>
          <w:p w:rsidR="003418A4" w:rsidRDefault="00EB04E9">
            <w:pPr>
              <w:pStyle w:val="2"/>
            </w:pPr>
            <w:r>
              <w:t>严格政采程序</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项目完成时间</w:t>
            </w:r>
          </w:p>
        </w:tc>
        <w:tc>
          <w:tcPr>
            <w:tcW w:w="3430" w:type="dxa"/>
            <w:vAlign w:val="center"/>
          </w:tcPr>
          <w:p w:rsidR="003418A4" w:rsidRDefault="00EB04E9">
            <w:pPr>
              <w:pStyle w:val="2"/>
            </w:pPr>
            <w:r>
              <w:t>按照国家发展改革委完成任务时限</w:t>
            </w:r>
          </w:p>
        </w:tc>
        <w:tc>
          <w:tcPr>
            <w:tcW w:w="2551" w:type="dxa"/>
            <w:vAlign w:val="center"/>
          </w:tcPr>
          <w:p w:rsidR="003418A4" w:rsidRDefault="00EB04E9">
            <w:pPr>
              <w:pStyle w:val="2"/>
            </w:pPr>
            <w:r>
              <w:t>2025</w:t>
            </w:r>
            <w:r>
              <w:t>年</w:t>
            </w:r>
            <w:r>
              <w:t>12</w:t>
            </w:r>
            <w:r>
              <w:t>月底前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聘请师资（正高）费用标准</w:t>
            </w:r>
          </w:p>
        </w:tc>
        <w:tc>
          <w:tcPr>
            <w:tcW w:w="3430" w:type="dxa"/>
            <w:vAlign w:val="center"/>
          </w:tcPr>
          <w:p w:rsidR="003418A4" w:rsidRDefault="00EB04E9">
            <w:pPr>
              <w:pStyle w:val="2"/>
            </w:pPr>
            <w:r>
              <w:t>按照培训费规定要求，控制经费。</w:t>
            </w:r>
          </w:p>
        </w:tc>
        <w:tc>
          <w:tcPr>
            <w:tcW w:w="2551" w:type="dxa"/>
            <w:vAlign w:val="center"/>
          </w:tcPr>
          <w:p w:rsidR="003418A4" w:rsidRDefault="00EB04E9">
            <w:pPr>
              <w:pStyle w:val="2"/>
            </w:pPr>
            <w:r>
              <w:t>≤8000</w:t>
            </w:r>
            <w:r>
              <w:t>元</w:t>
            </w:r>
            <w:r>
              <w:t>/</w:t>
            </w:r>
            <w:r>
              <w:t>天</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培训结业率</w:t>
            </w:r>
          </w:p>
        </w:tc>
        <w:tc>
          <w:tcPr>
            <w:tcW w:w="3430" w:type="dxa"/>
            <w:vAlign w:val="center"/>
          </w:tcPr>
          <w:p w:rsidR="003418A4" w:rsidRDefault="00EB04E9">
            <w:pPr>
              <w:pStyle w:val="2"/>
            </w:pPr>
            <w:r>
              <w:t>与西部地区派出学员发改部门沟通，监督学院完成培训并结业。</w:t>
            </w:r>
          </w:p>
        </w:tc>
        <w:tc>
          <w:tcPr>
            <w:tcW w:w="2551" w:type="dxa"/>
            <w:vAlign w:val="center"/>
          </w:tcPr>
          <w:p w:rsidR="003418A4" w:rsidRDefault="00EB04E9">
            <w:pPr>
              <w:pStyle w:val="2"/>
            </w:pPr>
            <w:r>
              <w:t>≥90%</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参训人员满意度</w:t>
            </w:r>
          </w:p>
        </w:tc>
        <w:tc>
          <w:tcPr>
            <w:tcW w:w="3430" w:type="dxa"/>
            <w:vAlign w:val="center"/>
          </w:tcPr>
          <w:p w:rsidR="003418A4" w:rsidRDefault="00EB04E9">
            <w:pPr>
              <w:pStyle w:val="2"/>
            </w:pPr>
            <w:r>
              <w:t>对参训人员进行满意度调查</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1" w:name="_Toc_4_4_0000000026"/>
      <w:r>
        <w:rPr>
          <w:rFonts w:ascii="方正仿宋_GBK" w:eastAsia="方正仿宋_GBK" w:hAnsi="方正仿宋_GBK" w:cs="方正仿宋_GBK"/>
          <w:sz w:val="28"/>
        </w:rPr>
        <w:t>22</w:t>
      </w:r>
      <w:r>
        <w:rPr>
          <w:rFonts w:ascii="方正仿宋_GBK" w:eastAsia="方正仿宋_GBK" w:hAnsi="方正仿宋_GBK" w:cs="方正仿宋_GBK"/>
          <w:sz w:val="28"/>
        </w:rPr>
        <w:t>.2025</w:t>
      </w:r>
      <w:r>
        <w:rPr>
          <w:rFonts w:ascii="方正仿宋_GBK" w:eastAsia="方正仿宋_GBK" w:hAnsi="方正仿宋_GBK" w:cs="方正仿宋_GBK"/>
          <w:sz w:val="28"/>
        </w:rPr>
        <w:t>年中央财政农产品成本调查经费绩效目标表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年中央财政农产品成本调查经费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41.00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41.00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按照国家和我市农本调查工作安排，按时完成各项调查任务，服务政府宏观调控。</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按照国家和我市农本调查工作安排，按时完成各项调查任务，服务政府宏观调控。</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开展工作行政区数量</w:t>
            </w:r>
          </w:p>
        </w:tc>
        <w:tc>
          <w:tcPr>
            <w:tcW w:w="3430" w:type="dxa"/>
            <w:vAlign w:val="center"/>
          </w:tcPr>
          <w:p w:rsidR="003418A4" w:rsidRDefault="00EB04E9">
            <w:pPr>
              <w:pStyle w:val="2"/>
            </w:pPr>
            <w:r>
              <w:t>开展工作行政区数量</w:t>
            </w:r>
          </w:p>
        </w:tc>
        <w:tc>
          <w:tcPr>
            <w:tcW w:w="2551" w:type="dxa"/>
            <w:vAlign w:val="center"/>
          </w:tcPr>
          <w:p w:rsidR="003418A4" w:rsidRDefault="00EB04E9">
            <w:pPr>
              <w:pStyle w:val="2"/>
            </w:pPr>
            <w:r>
              <w:t>10</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数据上报率</w:t>
            </w:r>
          </w:p>
        </w:tc>
        <w:tc>
          <w:tcPr>
            <w:tcW w:w="3430" w:type="dxa"/>
            <w:vAlign w:val="center"/>
          </w:tcPr>
          <w:p w:rsidR="003418A4" w:rsidRDefault="00EB04E9">
            <w:pPr>
              <w:pStyle w:val="2"/>
            </w:pPr>
            <w:r>
              <w:t>数据上报率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按时完成各项调查任务</w:t>
            </w:r>
          </w:p>
        </w:tc>
        <w:tc>
          <w:tcPr>
            <w:tcW w:w="3430" w:type="dxa"/>
            <w:vAlign w:val="center"/>
          </w:tcPr>
          <w:p w:rsidR="003418A4" w:rsidRDefault="00EB04E9">
            <w:pPr>
              <w:pStyle w:val="2"/>
            </w:pPr>
            <w:r>
              <w:t>按时完成各项调查任务</w:t>
            </w:r>
          </w:p>
        </w:tc>
        <w:tc>
          <w:tcPr>
            <w:tcW w:w="2551" w:type="dxa"/>
            <w:vAlign w:val="center"/>
          </w:tcPr>
          <w:p w:rsidR="003418A4" w:rsidRDefault="00EB04E9">
            <w:pPr>
              <w:pStyle w:val="2"/>
            </w:pPr>
            <w:r>
              <w:t>2025</w:t>
            </w:r>
            <w:r>
              <w:t>年</w:t>
            </w:r>
            <w:r>
              <w:t>12</w:t>
            </w:r>
            <w:r>
              <w:t>月</w:t>
            </w:r>
            <w:r>
              <w:t>31</w:t>
            </w:r>
            <w:r>
              <w:t>日前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经费</w:t>
            </w:r>
          </w:p>
        </w:tc>
        <w:tc>
          <w:tcPr>
            <w:tcW w:w="3430" w:type="dxa"/>
            <w:vAlign w:val="center"/>
          </w:tcPr>
          <w:p w:rsidR="003418A4" w:rsidRDefault="00EB04E9">
            <w:pPr>
              <w:pStyle w:val="2"/>
            </w:pPr>
            <w:r>
              <w:t>经费</w:t>
            </w:r>
          </w:p>
        </w:tc>
        <w:tc>
          <w:tcPr>
            <w:tcW w:w="2551" w:type="dxa"/>
            <w:vAlign w:val="center"/>
          </w:tcPr>
          <w:p w:rsidR="003418A4" w:rsidRDefault="00EB04E9">
            <w:pPr>
              <w:pStyle w:val="2"/>
            </w:pPr>
            <w:r>
              <w:t>≤41</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服务政府宏观调控</w:t>
            </w:r>
          </w:p>
        </w:tc>
        <w:tc>
          <w:tcPr>
            <w:tcW w:w="3430" w:type="dxa"/>
            <w:vAlign w:val="center"/>
          </w:tcPr>
          <w:p w:rsidR="003418A4" w:rsidRDefault="00EB04E9">
            <w:pPr>
              <w:pStyle w:val="2"/>
            </w:pPr>
            <w:r>
              <w:t>服务政府宏观调控</w:t>
            </w:r>
          </w:p>
        </w:tc>
        <w:tc>
          <w:tcPr>
            <w:tcW w:w="2551" w:type="dxa"/>
            <w:vAlign w:val="center"/>
          </w:tcPr>
          <w:p w:rsidR="003418A4" w:rsidRDefault="00EB04E9">
            <w:pPr>
              <w:pStyle w:val="2"/>
            </w:pPr>
            <w:r>
              <w:t>服务政府宏观调控</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相关部门满意度</w:t>
            </w:r>
          </w:p>
        </w:tc>
        <w:tc>
          <w:tcPr>
            <w:tcW w:w="3430" w:type="dxa"/>
            <w:vAlign w:val="center"/>
          </w:tcPr>
          <w:p w:rsidR="003418A4" w:rsidRDefault="00EB04E9">
            <w:pPr>
              <w:pStyle w:val="2"/>
            </w:pPr>
            <w:r>
              <w:t>相关部门满意度</w:t>
            </w:r>
          </w:p>
        </w:tc>
        <w:tc>
          <w:tcPr>
            <w:tcW w:w="2551" w:type="dxa"/>
            <w:vAlign w:val="center"/>
          </w:tcPr>
          <w:p w:rsidR="003418A4" w:rsidRDefault="00EB04E9">
            <w:pPr>
              <w:pStyle w:val="2"/>
            </w:pPr>
            <w:r>
              <w:t>≥95%</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2" w:name="_Toc_4_4_0000000027"/>
      <w:r>
        <w:rPr>
          <w:rFonts w:ascii="方正仿宋_GBK" w:eastAsia="方正仿宋_GBK" w:hAnsi="方正仿宋_GBK" w:cs="方正仿宋_GBK"/>
          <w:sz w:val="28"/>
        </w:rPr>
        <w:t>2</w:t>
      </w:r>
      <w:r>
        <w:rPr>
          <w:rFonts w:ascii="方正仿宋_GBK" w:eastAsia="方正仿宋_GBK" w:hAnsi="方正仿宋_GBK" w:cs="方正仿宋_GBK"/>
          <w:sz w:val="28"/>
        </w:rPr>
        <w:t>3</w:t>
      </w:r>
      <w:r>
        <w:rPr>
          <w:rFonts w:ascii="方正仿宋_GBK" w:eastAsia="方正仿宋_GBK" w:hAnsi="方正仿宋_GBK" w:cs="方正仿宋_GBK"/>
          <w:sz w:val="28"/>
        </w:rPr>
        <w:t>.2025</w:t>
      </w:r>
      <w:r>
        <w:rPr>
          <w:rFonts w:ascii="方正仿宋_GBK" w:eastAsia="方正仿宋_GBK" w:hAnsi="方正仿宋_GBK" w:cs="方正仿宋_GBK"/>
          <w:sz w:val="28"/>
        </w:rPr>
        <w:t>年中央财政重要商品价格监测工作经费绩效目标表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年中央财政重要商品价格监测工作经费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36.00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36.00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价格监测数据及时准确，为政府宏观调控提供数据支持。</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价格监测数据及时准确，为政府宏观调控提供数据支持。</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开展工作的行政区数量</w:t>
            </w:r>
          </w:p>
        </w:tc>
        <w:tc>
          <w:tcPr>
            <w:tcW w:w="3430" w:type="dxa"/>
            <w:vAlign w:val="center"/>
          </w:tcPr>
          <w:p w:rsidR="003418A4" w:rsidRDefault="00EB04E9">
            <w:pPr>
              <w:pStyle w:val="2"/>
            </w:pPr>
            <w:r>
              <w:t>开展工作的行政区数量</w:t>
            </w:r>
          </w:p>
        </w:tc>
        <w:tc>
          <w:tcPr>
            <w:tcW w:w="2551" w:type="dxa"/>
            <w:vAlign w:val="center"/>
          </w:tcPr>
          <w:p w:rsidR="003418A4" w:rsidRDefault="00EB04E9">
            <w:pPr>
              <w:pStyle w:val="2"/>
            </w:pPr>
            <w:r>
              <w:t>16</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数据上报率</w:t>
            </w:r>
          </w:p>
        </w:tc>
        <w:tc>
          <w:tcPr>
            <w:tcW w:w="3430" w:type="dxa"/>
            <w:vAlign w:val="center"/>
          </w:tcPr>
          <w:p w:rsidR="003418A4" w:rsidRDefault="00EB04E9">
            <w:pPr>
              <w:pStyle w:val="2"/>
            </w:pPr>
            <w:r>
              <w:t>数据上报率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数据报送时限</w:t>
            </w:r>
          </w:p>
        </w:tc>
        <w:tc>
          <w:tcPr>
            <w:tcW w:w="3430" w:type="dxa"/>
            <w:vAlign w:val="center"/>
          </w:tcPr>
          <w:p w:rsidR="003418A4" w:rsidRDefault="00EB04E9">
            <w:pPr>
              <w:pStyle w:val="2"/>
            </w:pPr>
            <w:r>
              <w:t>数据报送时限</w:t>
            </w:r>
          </w:p>
        </w:tc>
        <w:tc>
          <w:tcPr>
            <w:tcW w:w="2551" w:type="dxa"/>
            <w:vAlign w:val="center"/>
          </w:tcPr>
          <w:p w:rsidR="003418A4" w:rsidRDefault="00EB04E9">
            <w:pPr>
              <w:pStyle w:val="2"/>
            </w:pPr>
            <w:r>
              <w:t>2025</w:t>
            </w:r>
            <w:r>
              <w:t>年</w:t>
            </w:r>
            <w:r>
              <w:t>12</w:t>
            </w:r>
            <w:r>
              <w:t>月</w:t>
            </w:r>
            <w:r>
              <w:t>31</w:t>
            </w:r>
            <w:r>
              <w:t>日前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工作经费</w:t>
            </w:r>
          </w:p>
        </w:tc>
        <w:tc>
          <w:tcPr>
            <w:tcW w:w="3430" w:type="dxa"/>
            <w:vAlign w:val="center"/>
          </w:tcPr>
          <w:p w:rsidR="003418A4" w:rsidRDefault="00EB04E9">
            <w:pPr>
              <w:pStyle w:val="2"/>
            </w:pPr>
            <w:r>
              <w:t>工作经费</w:t>
            </w:r>
          </w:p>
        </w:tc>
        <w:tc>
          <w:tcPr>
            <w:tcW w:w="2551" w:type="dxa"/>
            <w:vAlign w:val="center"/>
          </w:tcPr>
          <w:p w:rsidR="003418A4" w:rsidRDefault="00EB04E9">
            <w:pPr>
              <w:pStyle w:val="2"/>
            </w:pPr>
            <w:r>
              <w:t>≤36</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为保供稳价提供数据支撑</w:t>
            </w:r>
          </w:p>
        </w:tc>
        <w:tc>
          <w:tcPr>
            <w:tcW w:w="3430" w:type="dxa"/>
            <w:vAlign w:val="center"/>
          </w:tcPr>
          <w:p w:rsidR="003418A4" w:rsidRDefault="00EB04E9">
            <w:pPr>
              <w:pStyle w:val="2"/>
            </w:pPr>
            <w:r>
              <w:t>为保供稳价提供数据支撑</w:t>
            </w:r>
          </w:p>
        </w:tc>
        <w:tc>
          <w:tcPr>
            <w:tcW w:w="2551" w:type="dxa"/>
            <w:vAlign w:val="center"/>
          </w:tcPr>
          <w:p w:rsidR="003418A4" w:rsidRDefault="00EB04E9">
            <w:pPr>
              <w:pStyle w:val="2"/>
            </w:pPr>
            <w:r>
              <w:t>为保供稳价提供数据支撑</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相关部门满意度</w:t>
            </w:r>
          </w:p>
        </w:tc>
        <w:tc>
          <w:tcPr>
            <w:tcW w:w="3430" w:type="dxa"/>
            <w:vAlign w:val="center"/>
          </w:tcPr>
          <w:p w:rsidR="003418A4" w:rsidRDefault="00EB04E9">
            <w:pPr>
              <w:pStyle w:val="2"/>
            </w:pPr>
            <w:r>
              <w:t>相关部门满意度</w:t>
            </w:r>
          </w:p>
        </w:tc>
        <w:tc>
          <w:tcPr>
            <w:tcW w:w="2551" w:type="dxa"/>
            <w:vAlign w:val="center"/>
          </w:tcPr>
          <w:p w:rsidR="003418A4" w:rsidRDefault="00EB04E9">
            <w:pPr>
              <w:pStyle w:val="2"/>
            </w:pPr>
            <w:r>
              <w:t>≥95%</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3" w:name="_Toc_4_4_0000000028"/>
      <w:r>
        <w:rPr>
          <w:rFonts w:ascii="方正仿宋_GBK" w:eastAsia="方正仿宋_GBK" w:hAnsi="方正仿宋_GBK" w:cs="方正仿宋_GBK"/>
          <w:sz w:val="28"/>
        </w:rPr>
        <w:t>2</w:t>
      </w:r>
      <w:r>
        <w:rPr>
          <w:rFonts w:ascii="方正仿宋_GBK" w:eastAsia="方正仿宋_GBK" w:hAnsi="方正仿宋_GBK" w:cs="方正仿宋_GBK"/>
          <w:sz w:val="28"/>
        </w:rPr>
        <w:t>4</w:t>
      </w:r>
      <w:r>
        <w:rPr>
          <w:rFonts w:ascii="方正仿宋_GBK" w:eastAsia="方正仿宋_GBK" w:hAnsi="方正仿宋_GBK" w:cs="方正仿宋_GBK"/>
          <w:sz w:val="28"/>
        </w:rPr>
        <w:t>.2025</w:t>
      </w:r>
      <w:r>
        <w:rPr>
          <w:rFonts w:ascii="方正仿宋_GBK" w:eastAsia="方正仿宋_GBK" w:hAnsi="方正仿宋_GBK" w:cs="方正仿宋_GBK"/>
          <w:sz w:val="28"/>
        </w:rPr>
        <w:t>年重大会议活动安排绩效目标表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年重大会议活动安排</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481.00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481.00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会议活动</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组织召开</w:t>
            </w:r>
            <w:r>
              <w:t>2025</w:t>
            </w:r>
            <w:r>
              <w:t>民洽会，开展开幕式、主论坛、平行活动等。</w:t>
            </w:r>
          </w:p>
          <w:p w:rsidR="003418A4" w:rsidRDefault="00EB04E9">
            <w:pPr>
              <w:pStyle w:val="2"/>
            </w:pPr>
            <w:r>
              <w:t>2.</w:t>
            </w:r>
            <w:r>
              <w:t>支付</w:t>
            </w:r>
            <w:r>
              <w:t>2024</w:t>
            </w:r>
            <w:r>
              <w:t>年中国品牌日天津板块活动项目尾款。</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举办活动场次（对应目标</w:t>
            </w:r>
            <w:r>
              <w:t>1</w:t>
            </w:r>
            <w:r>
              <w:t>）</w:t>
            </w:r>
          </w:p>
        </w:tc>
        <w:tc>
          <w:tcPr>
            <w:tcW w:w="3430" w:type="dxa"/>
            <w:vAlign w:val="center"/>
          </w:tcPr>
          <w:p w:rsidR="003418A4" w:rsidRDefault="00EB04E9">
            <w:pPr>
              <w:pStyle w:val="2"/>
            </w:pPr>
            <w:r>
              <w:t>举办活动场次（对应目标</w:t>
            </w:r>
            <w:r>
              <w:t>1</w:t>
            </w:r>
            <w:r>
              <w:t>）</w:t>
            </w:r>
          </w:p>
        </w:tc>
        <w:tc>
          <w:tcPr>
            <w:tcW w:w="2551" w:type="dxa"/>
            <w:vAlign w:val="center"/>
          </w:tcPr>
          <w:p w:rsidR="003418A4" w:rsidRDefault="00EB04E9">
            <w:pPr>
              <w:pStyle w:val="2"/>
            </w:pPr>
            <w:r>
              <w:t>≥15</w:t>
            </w:r>
            <w:r>
              <w:t>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支付尾款笔数（对应目标</w:t>
            </w:r>
            <w:r>
              <w:t>2</w:t>
            </w:r>
            <w:r>
              <w:t>）</w:t>
            </w:r>
          </w:p>
        </w:tc>
        <w:tc>
          <w:tcPr>
            <w:tcW w:w="3430" w:type="dxa"/>
            <w:vAlign w:val="center"/>
          </w:tcPr>
          <w:p w:rsidR="003418A4" w:rsidRDefault="00EB04E9">
            <w:pPr>
              <w:pStyle w:val="2"/>
            </w:pPr>
            <w:r>
              <w:t>支付尾款笔数（对应目标</w:t>
            </w:r>
            <w:r>
              <w:t>2</w:t>
            </w:r>
            <w:r>
              <w:t>）</w:t>
            </w:r>
          </w:p>
        </w:tc>
        <w:tc>
          <w:tcPr>
            <w:tcW w:w="2551" w:type="dxa"/>
            <w:vAlign w:val="center"/>
          </w:tcPr>
          <w:p w:rsidR="003418A4" w:rsidRDefault="00EB04E9">
            <w:pPr>
              <w:pStyle w:val="2"/>
            </w:pPr>
            <w:r>
              <w:t>2</w:t>
            </w:r>
            <w:r>
              <w:t>笔</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重点嘉宾出席率（对应目标</w:t>
            </w:r>
            <w:r>
              <w:t>1</w:t>
            </w:r>
            <w:r>
              <w:t>）</w:t>
            </w:r>
          </w:p>
        </w:tc>
        <w:tc>
          <w:tcPr>
            <w:tcW w:w="3430" w:type="dxa"/>
            <w:vAlign w:val="center"/>
          </w:tcPr>
          <w:p w:rsidR="003418A4" w:rsidRDefault="00EB04E9">
            <w:pPr>
              <w:pStyle w:val="2"/>
            </w:pPr>
            <w:r>
              <w:t>重点嘉宾出席率（对应目标</w:t>
            </w:r>
            <w:r>
              <w:t>1</w:t>
            </w:r>
            <w:r>
              <w:t>）</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尾款资金到位率（对应目标</w:t>
            </w:r>
            <w:r>
              <w:t>2</w:t>
            </w:r>
            <w:r>
              <w:t>）</w:t>
            </w:r>
          </w:p>
        </w:tc>
        <w:tc>
          <w:tcPr>
            <w:tcW w:w="3430" w:type="dxa"/>
            <w:vAlign w:val="center"/>
          </w:tcPr>
          <w:p w:rsidR="003418A4" w:rsidRDefault="00EB04E9">
            <w:pPr>
              <w:pStyle w:val="2"/>
            </w:pPr>
            <w:r>
              <w:t>尾款资金到位率（对应目标</w:t>
            </w:r>
            <w:r>
              <w:t>2</w:t>
            </w:r>
            <w:r>
              <w:t>）</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举办时间（对应目标</w:t>
            </w:r>
            <w:r>
              <w:t>1</w:t>
            </w:r>
            <w:r>
              <w:t>）</w:t>
            </w:r>
          </w:p>
        </w:tc>
        <w:tc>
          <w:tcPr>
            <w:tcW w:w="3430" w:type="dxa"/>
            <w:vAlign w:val="center"/>
          </w:tcPr>
          <w:p w:rsidR="003418A4" w:rsidRDefault="00EB04E9">
            <w:pPr>
              <w:pStyle w:val="2"/>
            </w:pPr>
            <w:r>
              <w:t>举办时间（对应目标</w:t>
            </w:r>
            <w:r>
              <w:t>1</w:t>
            </w:r>
            <w:r>
              <w:t>）</w:t>
            </w:r>
          </w:p>
        </w:tc>
        <w:tc>
          <w:tcPr>
            <w:tcW w:w="2551" w:type="dxa"/>
            <w:vAlign w:val="center"/>
          </w:tcPr>
          <w:p w:rsidR="003418A4" w:rsidRDefault="00EB04E9">
            <w:pPr>
              <w:pStyle w:val="2"/>
            </w:pPr>
            <w:r>
              <w:t>2025</w:t>
            </w:r>
            <w:r>
              <w:t>年内完成</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支付尾款时间（对应目标</w:t>
            </w:r>
            <w:r>
              <w:t>2</w:t>
            </w:r>
            <w:r>
              <w:t>）</w:t>
            </w:r>
          </w:p>
        </w:tc>
        <w:tc>
          <w:tcPr>
            <w:tcW w:w="3430" w:type="dxa"/>
            <w:vAlign w:val="center"/>
          </w:tcPr>
          <w:p w:rsidR="003418A4" w:rsidRDefault="00EB04E9">
            <w:pPr>
              <w:pStyle w:val="2"/>
            </w:pPr>
            <w:r>
              <w:t>支付尾款时间（对应目标</w:t>
            </w:r>
            <w:r>
              <w:t>2</w:t>
            </w:r>
            <w:r>
              <w:t>）</w:t>
            </w:r>
          </w:p>
        </w:tc>
        <w:tc>
          <w:tcPr>
            <w:tcW w:w="2551" w:type="dxa"/>
            <w:vAlign w:val="center"/>
          </w:tcPr>
          <w:p w:rsidR="003418A4" w:rsidRDefault="00EB04E9">
            <w:pPr>
              <w:pStyle w:val="2"/>
            </w:pPr>
            <w:r>
              <w:t>2025</w:t>
            </w:r>
            <w:r>
              <w:t>年</w:t>
            </w:r>
            <w:r>
              <w:t>12</w:t>
            </w:r>
            <w:r>
              <w:t>月底前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项目总预算（对应目标</w:t>
            </w:r>
            <w:r>
              <w:t>1</w:t>
            </w:r>
            <w:r>
              <w:t>、</w:t>
            </w:r>
            <w:r>
              <w:t>2</w:t>
            </w:r>
            <w:r>
              <w:t>）</w:t>
            </w:r>
          </w:p>
        </w:tc>
        <w:tc>
          <w:tcPr>
            <w:tcW w:w="3430" w:type="dxa"/>
            <w:vAlign w:val="center"/>
          </w:tcPr>
          <w:p w:rsidR="003418A4" w:rsidRDefault="00EB04E9">
            <w:pPr>
              <w:pStyle w:val="2"/>
            </w:pPr>
            <w:r>
              <w:t>项目总预算（对应目标</w:t>
            </w:r>
            <w:r>
              <w:t>1</w:t>
            </w:r>
            <w:r>
              <w:t>、</w:t>
            </w:r>
            <w:r>
              <w:t>2</w:t>
            </w:r>
            <w:r>
              <w:t>）</w:t>
            </w:r>
          </w:p>
        </w:tc>
        <w:tc>
          <w:tcPr>
            <w:tcW w:w="2551" w:type="dxa"/>
            <w:vAlign w:val="center"/>
          </w:tcPr>
          <w:p w:rsidR="003418A4" w:rsidRDefault="00EB04E9">
            <w:pPr>
              <w:pStyle w:val="2"/>
            </w:pPr>
            <w:r>
              <w:t>≤481</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构建民营经济投融资深度交流合作（对应目标</w:t>
            </w:r>
            <w:r>
              <w:t>1</w:t>
            </w:r>
            <w:r>
              <w:t>）</w:t>
            </w:r>
          </w:p>
        </w:tc>
        <w:tc>
          <w:tcPr>
            <w:tcW w:w="3430" w:type="dxa"/>
            <w:vAlign w:val="center"/>
          </w:tcPr>
          <w:p w:rsidR="003418A4" w:rsidRDefault="00EB04E9">
            <w:pPr>
              <w:pStyle w:val="2"/>
            </w:pPr>
            <w:r>
              <w:t>构建民营经济投融资深度交流合作（对应目标</w:t>
            </w:r>
            <w:r>
              <w:t>1</w:t>
            </w:r>
            <w:r>
              <w:t>）</w:t>
            </w:r>
          </w:p>
        </w:tc>
        <w:tc>
          <w:tcPr>
            <w:tcW w:w="2551" w:type="dxa"/>
            <w:vAlign w:val="center"/>
          </w:tcPr>
          <w:p w:rsidR="003418A4" w:rsidRDefault="00EB04E9">
            <w:pPr>
              <w:pStyle w:val="2"/>
            </w:pPr>
            <w:r>
              <w:t>促进民营经济高质量发展</w:t>
            </w:r>
          </w:p>
        </w:tc>
      </w:tr>
      <w:tr w:rsidR="003418A4">
        <w:trPr>
          <w:trHeight w:val="369"/>
          <w:jc w:val="center"/>
        </w:trPr>
        <w:tc>
          <w:tcPr>
            <w:tcW w:w="1276" w:type="dxa"/>
            <w:vAlign w:val="center"/>
          </w:tcPr>
          <w:p w:rsidR="003418A4" w:rsidRDefault="00EB04E9">
            <w:pPr>
              <w:pStyle w:val="3"/>
            </w:pPr>
            <w:r>
              <w:lastRenderedPageBreak/>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参会客商满意度（抽样）（对应目标</w:t>
            </w:r>
            <w:r>
              <w:t>1</w:t>
            </w:r>
            <w:r>
              <w:t>）</w:t>
            </w:r>
          </w:p>
        </w:tc>
        <w:tc>
          <w:tcPr>
            <w:tcW w:w="3430" w:type="dxa"/>
            <w:vAlign w:val="center"/>
          </w:tcPr>
          <w:p w:rsidR="003418A4" w:rsidRDefault="00EB04E9">
            <w:pPr>
              <w:pStyle w:val="2"/>
            </w:pPr>
            <w:r>
              <w:t>参会客商满意度（抽样）（对应目标</w:t>
            </w:r>
            <w:r>
              <w:t>1</w:t>
            </w:r>
            <w:r>
              <w:t>）</w:t>
            </w:r>
          </w:p>
        </w:tc>
        <w:tc>
          <w:tcPr>
            <w:tcW w:w="2551" w:type="dxa"/>
            <w:vAlign w:val="center"/>
          </w:tcPr>
          <w:p w:rsidR="003418A4" w:rsidRDefault="00EB04E9">
            <w:pPr>
              <w:pStyle w:val="2"/>
            </w:pPr>
            <w:r>
              <w:t>≥90%</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参展企业满意度（抽样）（对应目标</w:t>
            </w:r>
            <w:r>
              <w:t>2</w:t>
            </w:r>
            <w:r>
              <w:t>）</w:t>
            </w:r>
          </w:p>
        </w:tc>
        <w:tc>
          <w:tcPr>
            <w:tcW w:w="3430" w:type="dxa"/>
            <w:vAlign w:val="center"/>
          </w:tcPr>
          <w:p w:rsidR="003418A4" w:rsidRDefault="00EB04E9">
            <w:pPr>
              <w:pStyle w:val="2"/>
            </w:pPr>
            <w:r>
              <w:t>参展企业满意度（抽样）（对应目标</w:t>
            </w:r>
            <w:r>
              <w:t>2</w:t>
            </w:r>
            <w:r>
              <w:t>）</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4" w:name="_Toc_4_4_0000000029"/>
      <w:r>
        <w:rPr>
          <w:rFonts w:ascii="方正仿宋_GBK" w:eastAsia="方正仿宋_GBK" w:hAnsi="方正仿宋_GBK" w:cs="方正仿宋_GBK"/>
          <w:sz w:val="28"/>
        </w:rPr>
        <w:t>2</w:t>
      </w:r>
      <w:r>
        <w:rPr>
          <w:rFonts w:ascii="方正仿宋_GBK" w:eastAsia="方正仿宋_GBK" w:hAnsi="方正仿宋_GBK" w:cs="方正仿宋_GBK"/>
          <w:sz w:val="28"/>
        </w:rPr>
        <w:t>5</w:t>
      </w:r>
      <w:r>
        <w:rPr>
          <w:rFonts w:ascii="方正仿宋_GBK" w:eastAsia="方正仿宋_GBK" w:hAnsi="方正仿宋_GBK" w:cs="方正仿宋_GBK"/>
          <w:sz w:val="28"/>
        </w:rPr>
        <w:t>.2025</w:t>
      </w:r>
      <w:r>
        <w:rPr>
          <w:rFonts w:ascii="方正仿宋_GBK" w:eastAsia="方正仿宋_GBK" w:hAnsi="方正仿宋_GBK" w:cs="方正仿宋_GBK"/>
          <w:sz w:val="28"/>
        </w:rPr>
        <w:t>年重点项目办公室工作经费绩效目标表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年重点项目办公室工作经费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30.00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30.00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专班人员工作经费</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按照市委市政府做大做强项目办的指示要求，持续推动市级重点项目谋划、储备、建设。</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项目办工作人员数量</w:t>
            </w:r>
          </w:p>
        </w:tc>
        <w:tc>
          <w:tcPr>
            <w:tcW w:w="3430" w:type="dxa"/>
            <w:vAlign w:val="center"/>
          </w:tcPr>
          <w:p w:rsidR="003418A4" w:rsidRDefault="00EB04E9">
            <w:pPr>
              <w:pStyle w:val="2"/>
            </w:pPr>
            <w:r>
              <w:t>项目办工作人员数量</w:t>
            </w:r>
          </w:p>
        </w:tc>
        <w:tc>
          <w:tcPr>
            <w:tcW w:w="2551" w:type="dxa"/>
            <w:vAlign w:val="center"/>
          </w:tcPr>
          <w:p w:rsidR="003418A4" w:rsidRDefault="00EB04E9">
            <w:pPr>
              <w:pStyle w:val="2"/>
            </w:pPr>
            <w:r>
              <w:t>≥20</w:t>
            </w:r>
            <w:r>
              <w:t>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机构正常运转率</w:t>
            </w:r>
          </w:p>
        </w:tc>
        <w:tc>
          <w:tcPr>
            <w:tcW w:w="3430" w:type="dxa"/>
            <w:vAlign w:val="center"/>
          </w:tcPr>
          <w:p w:rsidR="003418A4" w:rsidRDefault="00EB04E9">
            <w:pPr>
              <w:pStyle w:val="2"/>
            </w:pPr>
            <w:r>
              <w:t>机构正常运转率</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重大项目问题解决及时率</w:t>
            </w:r>
          </w:p>
        </w:tc>
        <w:tc>
          <w:tcPr>
            <w:tcW w:w="3430" w:type="dxa"/>
            <w:vAlign w:val="center"/>
          </w:tcPr>
          <w:p w:rsidR="003418A4" w:rsidRDefault="00EB04E9">
            <w:pPr>
              <w:pStyle w:val="2"/>
            </w:pPr>
            <w:r>
              <w:t>重大项目问题解决及时率</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项目成本</w:t>
            </w:r>
          </w:p>
        </w:tc>
        <w:tc>
          <w:tcPr>
            <w:tcW w:w="3430" w:type="dxa"/>
            <w:vAlign w:val="center"/>
          </w:tcPr>
          <w:p w:rsidR="003418A4" w:rsidRDefault="00EB04E9">
            <w:pPr>
              <w:pStyle w:val="2"/>
            </w:pPr>
            <w:r>
              <w:t>项目成本</w:t>
            </w:r>
          </w:p>
        </w:tc>
        <w:tc>
          <w:tcPr>
            <w:tcW w:w="2551" w:type="dxa"/>
            <w:vAlign w:val="center"/>
          </w:tcPr>
          <w:p w:rsidR="003418A4" w:rsidRDefault="00EB04E9">
            <w:pPr>
              <w:pStyle w:val="2"/>
            </w:pPr>
            <w:r>
              <w:t>30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持续推动市级重点项目谋划储备建设</w:t>
            </w:r>
          </w:p>
        </w:tc>
        <w:tc>
          <w:tcPr>
            <w:tcW w:w="3430" w:type="dxa"/>
            <w:vAlign w:val="center"/>
          </w:tcPr>
          <w:p w:rsidR="003418A4" w:rsidRDefault="00EB04E9">
            <w:pPr>
              <w:pStyle w:val="2"/>
            </w:pPr>
            <w:r>
              <w:t>持续推动市级重点项目谋划储备建设</w:t>
            </w:r>
          </w:p>
        </w:tc>
        <w:tc>
          <w:tcPr>
            <w:tcW w:w="2551" w:type="dxa"/>
            <w:vAlign w:val="center"/>
          </w:tcPr>
          <w:p w:rsidR="003418A4" w:rsidRDefault="00EB04E9">
            <w:pPr>
              <w:pStyle w:val="2"/>
            </w:pPr>
            <w:r>
              <w:t>持续推动</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专班工作人员满意度</w:t>
            </w:r>
          </w:p>
        </w:tc>
        <w:tc>
          <w:tcPr>
            <w:tcW w:w="3430" w:type="dxa"/>
            <w:vAlign w:val="center"/>
          </w:tcPr>
          <w:p w:rsidR="003418A4" w:rsidRDefault="00EB04E9">
            <w:pPr>
              <w:pStyle w:val="2"/>
            </w:pPr>
            <w:r>
              <w:t>专班工作人员满意度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5" w:name="_Toc_4_4_0000000030"/>
      <w:r>
        <w:rPr>
          <w:rFonts w:ascii="方正仿宋_GBK" w:eastAsia="方正仿宋_GBK" w:hAnsi="方正仿宋_GBK" w:cs="方正仿宋_GBK"/>
          <w:sz w:val="28"/>
        </w:rPr>
        <w:t>2</w:t>
      </w:r>
      <w:r>
        <w:rPr>
          <w:rFonts w:ascii="方正仿宋_GBK" w:eastAsia="方正仿宋_GBK" w:hAnsi="方正仿宋_GBK" w:cs="方正仿宋_GBK"/>
          <w:sz w:val="28"/>
        </w:rPr>
        <w:t>6</w:t>
      </w:r>
      <w:r>
        <w:rPr>
          <w:rFonts w:ascii="方正仿宋_GBK" w:eastAsia="方正仿宋_GBK" w:hAnsi="方正仿宋_GBK" w:cs="方正仿宋_GBK"/>
          <w:sz w:val="28"/>
        </w:rPr>
        <w:t>.</w:t>
      </w:r>
      <w:r>
        <w:rPr>
          <w:rFonts w:ascii="方正仿宋_GBK" w:eastAsia="方正仿宋_GBK" w:hAnsi="方正仿宋_GBK" w:cs="方正仿宋_GBK"/>
          <w:sz w:val="28"/>
        </w:rPr>
        <w:t>节能降碳专项</w:t>
      </w:r>
      <w:r>
        <w:rPr>
          <w:rFonts w:ascii="方正仿宋_GBK" w:eastAsia="方正仿宋_GBK" w:hAnsi="方正仿宋_GBK" w:cs="方正仿宋_GBK"/>
          <w:sz w:val="28"/>
        </w:rPr>
        <w:t>-</w:t>
      </w:r>
      <w:r>
        <w:rPr>
          <w:rFonts w:ascii="方正仿宋_GBK" w:eastAsia="方正仿宋_GBK" w:hAnsi="方正仿宋_GBK" w:cs="方正仿宋_GBK"/>
          <w:sz w:val="28"/>
        </w:rPr>
        <w:t>新能源汽车充电基础设施绩效目标表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节能降碳专项</w:t>
            </w:r>
            <w:r>
              <w:t>-</w:t>
            </w:r>
            <w:r>
              <w:t>新能源汽车充电基础设施</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1445.39</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1445.39</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对企业的补助</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完善天津市新能源汽车基础设施建设，有效缓解居民新能源汽车充电难、不便利的问题，从而促进新能源汽车的推广应用。</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补贴企业数量</w:t>
            </w:r>
          </w:p>
        </w:tc>
        <w:tc>
          <w:tcPr>
            <w:tcW w:w="3430" w:type="dxa"/>
            <w:vAlign w:val="center"/>
          </w:tcPr>
          <w:p w:rsidR="003418A4" w:rsidRDefault="00EB04E9">
            <w:pPr>
              <w:pStyle w:val="2"/>
            </w:pPr>
            <w:r>
              <w:t>补贴企业数量</w:t>
            </w:r>
          </w:p>
        </w:tc>
        <w:tc>
          <w:tcPr>
            <w:tcW w:w="2551" w:type="dxa"/>
            <w:vAlign w:val="center"/>
          </w:tcPr>
          <w:p w:rsidR="003418A4" w:rsidRDefault="00EB04E9">
            <w:pPr>
              <w:pStyle w:val="2"/>
            </w:pPr>
            <w:r>
              <w:t>≥6</w:t>
            </w:r>
            <w:r>
              <w:t>家</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补贴完成率</w:t>
            </w:r>
          </w:p>
        </w:tc>
        <w:tc>
          <w:tcPr>
            <w:tcW w:w="3430" w:type="dxa"/>
            <w:vAlign w:val="center"/>
          </w:tcPr>
          <w:p w:rsidR="003418A4" w:rsidRDefault="00EB04E9">
            <w:pPr>
              <w:pStyle w:val="2"/>
            </w:pPr>
            <w:r>
              <w:t>补贴完成率</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项目完成时间</w:t>
            </w:r>
          </w:p>
        </w:tc>
        <w:tc>
          <w:tcPr>
            <w:tcW w:w="3430" w:type="dxa"/>
            <w:vAlign w:val="center"/>
          </w:tcPr>
          <w:p w:rsidR="003418A4" w:rsidRDefault="00EB04E9">
            <w:pPr>
              <w:pStyle w:val="2"/>
            </w:pPr>
            <w:r>
              <w:t>项目完成时间</w:t>
            </w:r>
          </w:p>
        </w:tc>
        <w:tc>
          <w:tcPr>
            <w:tcW w:w="2551" w:type="dxa"/>
            <w:vAlign w:val="center"/>
          </w:tcPr>
          <w:p w:rsidR="003418A4" w:rsidRDefault="00EB04E9">
            <w:pPr>
              <w:pStyle w:val="2"/>
            </w:pPr>
            <w:r>
              <w:t>2025</w:t>
            </w:r>
            <w:r>
              <w:t>年</w:t>
            </w:r>
            <w:r>
              <w:t>12</w:t>
            </w:r>
            <w:r>
              <w:t>月底前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项目资金</w:t>
            </w:r>
          </w:p>
        </w:tc>
        <w:tc>
          <w:tcPr>
            <w:tcW w:w="3430" w:type="dxa"/>
            <w:vAlign w:val="center"/>
          </w:tcPr>
          <w:p w:rsidR="003418A4" w:rsidRDefault="00EB04E9">
            <w:pPr>
              <w:pStyle w:val="2"/>
            </w:pPr>
            <w:r>
              <w:t>项目资金</w:t>
            </w:r>
          </w:p>
        </w:tc>
        <w:tc>
          <w:tcPr>
            <w:tcW w:w="2551" w:type="dxa"/>
            <w:vAlign w:val="center"/>
          </w:tcPr>
          <w:p w:rsidR="003418A4" w:rsidRDefault="00EB04E9">
            <w:pPr>
              <w:pStyle w:val="2"/>
            </w:pPr>
            <w:r>
              <w:t>≤1445.39</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满足新能源汽车充电需求</w:t>
            </w:r>
          </w:p>
        </w:tc>
        <w:tc>
          <w:tcPr>
            <w:tcW w:w="3430" w:type="dxa"/>
            <w:vAlign w:val="center"/>
          </w:tcPr>
          <w:p w:rsidR="003418A4" w:rsidRDefault="00EB04E9">
            <w:pPr>
              <w:pStyle w:val="2"/>
            </w:pPr>
            <w:r>
              <w:t>满足新能源汽车充电需求</w:t>
            </w:r>
          </w:p>
        </w:tc>
        <w:tc>
          <w:tcPr>
            <w:tcW w:w="2551" w:type="dxa"/>
            <w:vAlign w:val="center"/>
          </w:tcPr>
          <w:p w:rsidR="003418A4" w:rsidRDefault="00EB04E9">
            <w:pPr>
              <w:pStyle w:val="2"/>
            </w:pPr>
            <w:r>
              <w:t>通过推动我市充电基础设施建设，有效缓解居民充电难问题</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受补助企业满意度</w:t>
            </w:r>
          </w:p>
        </w:tc>
        <w:tc>
          <w:tcPr>
            <w:tcW w:w="3430" w:type="dxa"/>
            <w:vAlign w:val="center"/>
          </w:tcPr>
          <w:p w:rsidR="003418A4" w:rsidRDefault="00EB04E9">
            <w:pPr>
              <w:pStyle w:val="2"/>
            </w:pPr>
            <w:r>
              <w:t>受补助企业满意度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6" w:name="_Toc_4_4_0000000031"/>
      <w:r>
        <w:rPr>
          <w:rFonts w:ascii="方正仿宋_GBK" w:eastAsia="方正仿宋_GBK" w:hAnsi="方正仿宋_GBK" w:cs="方正仿宋_GBK"/>
          <w:sz w:val="28"/>
        </w:rPr>
        <w:t>2</w:t>
      </w:r>
      <w:r>
        <w:rPr>
          <w:rFonts w:ascii="方正仿宋_GBK" w:eastAsia="方正仿宋_GBK" w:hAnsi="方正仿宋_GBK" w:cs="方正仿宋_GBK"/>
          <w:sz w:val="28"/>
        </w:rPr>
        <w:t>7</w:t>
      </w:r>
      <w:r>
        <w:rPr>
          <w:rFonts w:ascii="方正仿宋_GBK" w:eastAsia="方正仿宋_GBK" w:hAnsi="方正仿宋_GBK" w:cs="方正仿宋_GBK"/>
          <w:sz w:val="28"/>
        </w:rPr>
        <w:t>.</w:t>
      </w:r>
      <w:r>
        <w:rPr>
          <w:rFonts w:ascii="方正仿宋_GBK" w:eastAsia="方正仿宋_GBK" w:hAnsi="方正仿宋_GBK" w:cs="方正仿宋_GBK"/>
          <w:sz w:val="28"/>
        </w:rPr>
        <w:t>其他政府专项债券付息（其他政府性基金收入）绩效目标表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其他政府专项债券付息（其他政府性基金收入）</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1773.00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1773.00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其他政府专项债券付息</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其他政府专项债券付息</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偿还利息项目数</w:t>
            </w:r>
          </w:p>
        </w:tc>
        <w:tc>
          <w:tcPr>
            <w:tcW w:w="3430" w:type="dxa"/>
            <w:vAlign w:val="center"/>
          </w:tcPr>
          <w:p w:rsidR="003418A4" w:rsidRDefault="00EB04E9">
            <w:pPr>
              <w:pStyle w:val="2"/>
            </w:pPr>
            <w:r>
              <w:t>偿还利息项目数</w:t>
            </w:r>
          </w:p>
        </w:tc>
        <w:tc>
          <w:tcPr>
            <w:tcW w:w="2551" w:type="dxa"/>
            <w:vAlign w:val="center"/>
          </w:tcPr>
          <w:p w:rsidR="003418A4" w:rsidRDefault="00EB04E9">
            <w:pPr>
              <w:pStyle w:val="2"/>
            </w:pPr>
            <w:r>
              <w:t>2</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利息偿还率</w:t>
            </w:r>
          </w:p>
        </w:tc>
        <w:tc>
          <w:tcPr>
            <w:tcW w:w="3430" w:type="dxa"/>
            <w:vAlign w:val="center"/>
          </w:tcPr>
          <w:p w:rsidR="003418A4" w:rsidRDefault="00EB04E9">
            <w:pPr>
              <w:pStyle w:val="2"/>
            </w:pPr>
            <w:r>
              <w:t>利息偿还率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按时偿还利息</w:t>
            </w:r>
          </w:p>
        </w:tc>
        <w:tc>
          <w:tcPr>
            <w:tcW w:w="3430" w:type="dxa"/>
            <w:vAlign w:val="center"/>
          </w:tcPr>
          <w:p w:rsidR="003418A4" w:rsidRDefault="00EB04E9">
            <w:pPr>
              <w:pStyle w:val="2"/>
            </w:pPr>
            <w:r>
              <w:t>按时偿还利息</w:t>
            </w:r>
          </w:p>
        </w:tc>
        <w:tc>
          <w:tcPr>
            <w:tcW w:w="2551" w:type="dxa"/>
            <w:vAlign w:val="center"/>
          </w:tcPr>
          <w:p w:rsidR="003418A4" w:rsidRDefault="00EB04E9">
            <w:pPr>
              <w:pStyle w:val="2"/>
            </w:pPr>
            <w:r>
              <w:t>按时</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利息支出金额</w:t>
            </w:r>
          </w:p>
        </w:tc>
        <w:tc>
          <w:tcPr>
            <w:tcW w:w="3430" w:type="dxa"/>
            <w:vAlign w:val="center"/>
          </w:tcPr>
          <w:p w:rsidR="003418A4" w:rsidRDefault="00EB04E9">
            <w:pPr>
              <w:pStyle w:val="2"/>
            </w:pPr>
            <w:r>
              <w:t>利息支出金额</w:t>
            </w:r>
          </w:p>
        </w:tc>
        <w:tc>
          <w:tcPr>
            <w:tcW w:w="2551" w:type="dxa"/>
            <w:vAlign w:val="center"/>
          </w:tcPr>
          <w:p w:rsidR="003418A4" w:rsidRDefault="00EB04E9">
            <w:pPr>
              <w:pStyle w:val="2"/>
            </w:pPr>
            <w:r>
              <w:t>≤1773</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提高一般债使用率</w:t>
            </w:r>
          </w:p>
        </w:tc>
        <w:tc>
          <w:tcPr>
            <w:tcW w:w="3430" w:type="dxa"/>
            <w:vAlign w:val="center"/>
          </w:tcPr>
          <w:p w:rsidR="003418A4" w:rsidRDefault="00EB04E9">
            <w:pPr>
              <w:pStyle w:val="2"/>
            </w:pPr>
            <w:r>
              <w:t>提高一般债使用率</w:t>
            </w:r>
          </w:p>
        </w:tc>
        <w:tc>
          <w:tcPr>
            <w:tcW w:w="2551" w:type="dxa"/>
            <w:vAlign w:val="center"/>
          </w:tcPr>
          <w:p w:rsidR="003418A4" w:rsidRDefault="00EB04E9">
            <w:pPr>
              <w:pStyle w:val="2"/>
            </w:pPr>
            <w:r>
              <w:t>提高</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债券人满意度</w:t>
            </w:r>
          </w:p>
        </w:tc>
        <w:tc>
          <w:tcPr>
            <w:tcW w:w="3430" w:type="dxa"/>
            <w:vAlign w:val="center"/>
          </w:tcPr>
          <w:p w:rsidR="003418A4" w:rsidRDefault="00EB04E9">
            <w:pPr>
              <w:pStyle w:val="2"/>
            </w:pPr>
            <w:r>
              <w:t>债券人满意度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7" w:name="_Toc_4_4_0000000032"/>
      <w:r>
        <w:rPr>
          <w:rFonts w:ascii="方正仿宋_GBK" w:eastAsia="方正仿宋_GBK" w:hAnsi="方正仿宋_GBK" w:cs="方正仿宋_GBK"/>
          <w:sz w:val="28"/>
        </w:rPr>
        <w:t>2</w:t>
      </w:r>
      <w:r>
        <w:rPr>
          <w:rFonts w:ascii="方正仿宋_GBK" w:eastAsia="方正仿宋_GBK" w:hAnsi="方正仿宋_GBK" w:cs="方正仿宋_GBK"/>
          <w:sz w:val="28"/>
        </w:rPr>
        <w:t>8</w:t>
      </w:r>
      <w:r>
        <w:rPr>
          <w:rFonts w:ascii="方正仿宋_GBK" w:eastAsia="方正仿宋_GBK" w:hAnsi="方正仿宋_GBK" w:cs="方正仿宋_GBK"/>
          <w:sz w:val="28"/>
        </w:rPr>
        <w:t>.</w:t>
      </w:r>
      <w:r>
        <w:rPr>
          <w:rFonts w:ascii="方正仿宋_GBK" w:eastAsia="方正仿宋_GBK" w:hAnsi="方正仿宋_GBK" w:cs="方正仿宋_GBK"/>
          <w:sz w:val="28"/>
        </w:rPr>
        <w:t>市发改委一般债券还款利息</w:t>
      </w:r>
      <w:r>
        <w:rPr>
          <w:rFonts w:ascii="方正仿宋_GBK" w:eastAsia="方正仿宋_GBK" w:hAnsi="方正仿宋_GBK" w:cs="方正仿宋_GBK"/>
          <w:sz w:val="28"/>
        </w:rPr>
        <w:t>-2025</w:t>
      </w:r>
      <w:r>
        <w:rPr>
          <w:rFonts w:ascii="方正仿宋_GBK" w:eastAsia="方正仿宋_GBK" w:hAnsi="方正仿宋_GBK" w:cs="方正仿宋_GBK"/>
          <w:sz w:val="28"/>
        </w:rPr>
        <w:t>债券利息绩效目标表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市发改委一般债券还款利息</w:t>
            </w:r>
            <w:r>
              <w:t>-2025</w:t>
            </w:r>
            <w:r>
              <w:t>债券利息</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54.98</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54.98</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支付还款利息</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支付还款利息</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偿还利息项目数</w:t>
            </w:r>
          </w:p>
        </w:tc>
        <w:tc>
          <w:tcPr>
            <w:tcW w:w="3430" w:type="dxa"/>
            <w:vAlign w:val="center"/>
          </w:tcPr>
          <w:p w:rsidR="003418A4" w:rsidRDefault="00EB04E9">
            <w:pPr>
              <w:pStyle w:val="2"/>
            </w:pPr>
            <w:r>
              <w:t>偿还利息项目数</w:t>
            </w:r>
          </w:p>
        </w:tc>
        <w:tc>
          <w:tcPr>
            <w:tcW w:w="2551" w:type="dxa"/>
            <w:vAlign w:val="center"/>
          </w:tcPr>
          <w:p w:rsidR="003418A4" w:rsidRDefault="00EB04E9">
            <w:pPr>
              <w:pStyle w:val="2"/>
            </w:pPr>
            <w:r>
              <w:t>≥5</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利息偿还率</w:t>
            </w:r>
          </w:p>
        </w:tc>
        <w:tc>
          <w:tcPr>
            <w:tcW w:w="3430" w:type="dxa"/>
            <w:vAlign w:val="center"/>
          </w:tcPr>
          <w:p w:rsidR="003418A4" w:rsidRDefault="00EB04E9">
            <w:pPr>
              <w:pStyle w:val="2"/>
            </w:pPr>
            <w:r>
              <w:t>利息偿还率</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按时偿还利息</w:t>
            </w:r>
          </w:p>
        </w:tc>
        <w:tc>
          <w:tcPr>
            <w:tcW w:w="3430" w:type="dxa"/>
            <w:vAlign w:val="center"/>
          </w:tcPr>
          <w:p w:rsidR="003418A4" w:rsidRDefault="00EB04E9">
            <w:pPr>
              <w:pStyle w:val="2"/>
            </w:pPr>
            <w:r>
              <w:t>按时偿还利息</w:t>
            </w:r>
          </w:p>
        </w:tc>
        <w:tc>
          <w:tcPr>
            <w:tcW w:w="2551" w:type="dxa"/>
            <w:vAlign w:val="center"/>
          </w:tcPr>
          <w:p w:rsidR="003418A4" w:rsidRDefault="00EB04E9">
            <w:pPr>
              <w:pStyle w:val="2"/>
            </w:pPr>
            <w:r>
              <w:t>及时</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利息支出金额</w:t>
            </w:r>
          </w:p>
        </w:tc>
        <w:tc>
          <w:tcPr>
            <w:tcW w:w="3430" w:type="dxa"/>
            <w:vAlign w:val="center"/>
          </w:tcPr>
          <w:p w:rsidR="003418A4" w:rsidRDefault="00EB04E9">
            <w:pPr>
              <w:pStyle w:val="2"/>
            </w:pPr>
            <w:r>
              <w:t>利息支出金额</w:t>
            </w:r>
          </w:p>
        </w:tc>
        <w:tc>
          <w:tcPr>
            <w:tcW w:w="2551" w:type="dxa"/>
            <w:vAlign w:val="center"/>
          </w:tcPr>
          <w:p w:rsidR="003418A4" w:rsidRDefault="00EB04E9">
            <w:pPr>
              <w:pStyle w:val="2"/>
            </w:pPr>
            <w:r>
              <w:t>54.98</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提高一般债券使用率</w:t>
            </w:r>
          </w:p>
        </w:tc>
        <w:tc>
          <w:tcPr>
            <w:tcW w:w="3430" w:type="dxa"/>
            <w:vAlign w:val="center"/>
          </w:tcPr>
          <w:p w:rsidR="003418A4" w:rsidRDefault="00EB04E9">
            <w:pPr>
              <w:pStyle w:val="2"/>
            </w:pPr>
            <w:r>
              <w:t>提高一般债券使用率</w:t>
            </w:r>
          </w:p>
        </w:tc>
        <w:tc>
          <w:tcPr>
            <w:tcW w:w="2551" w:type="dxa"/>
            <w:vAlign w:val="center"/>
          </w:tcPr>
          <w:p w:rsidR="003418A4" w:rsidRDefault="00EB04E9">
            <w:pPr>
              <w:pStyle w:val="2"/>
            </w:pPr>
            <w:r>
              <w:t>提高</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债权人满意度</w:t>
            </w:r>
          </w:p>
        </w:tc>
        <w:tc>
          <w:tcPr>
            <w:tcW w:w="3430" w:type="dxa"/>
            <w:vAlign w:val="center"/>
          </w:tcPr>
          <w:p w:rsidR="003418A4" w:rsidRDefault="00EB04E9">
            <w:pPr>
              <w:pStyle w:val="2"/>
            </w:pPr>
            <w:r>
              <w:t>债权人满意度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EB04E9">
      <w:pPr>
        <w:ind w:firstLine="560"/>
        <w:outlineLvl w:val="3"/>
      </w:pPr>
      <w:bookmarkStart w:id="28" w:name="_Toc_4_4_0000000034"/>
      <w:r>
        <w:rPr>
          <w:rFonts w:ascii="方正仿宋_GBK" w:eastAsia="方正仿宋_GBK" w:hAnsi="方正仿宋_GBK" w:cs="方正仿宋_GBK"/>
          <w:sz w:val="28"/>
        </w:rPr>
        <w:lastRenderedPageBreak/>
        <w:t>29</w:t>
      </w:r>
      <w:r>
        <w:rPr>
          <w:rFonts w:ascii="方正仿宋_GBK" w:eastAsia="方正仿宋_GBK" w:hAnsi="方正仿宋_GBK" w:cs="方正仿宋_GBK" w:hint="eastAsia"/>
          <w:sz w:val="28"/>
        </w:rPr>
        <w:t>.2025</w:t>
      </w:r>
      <w:r>
        <w:rPr>
          <w:rFonts w:ascii="方正仿宋_GBK" w:eastAsia="方正仿宋_GBK" w:hAnsi="方正仿宋_GBK" w:cs="方正仿宋_GBK" w:hint="eastAsia"/>
          <w:sz w:val="28"/>
        </w:rPr>
        <w:t>年对口支援和东西部协作工作经费绩效目标表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rPr>
                <w:rFonts w:hint="eastAsia"/>
              </w:rPr>
              <w:t>2025</w:t>
            </w:r>
            <w:r>
              <w:rPr>
                <w:rFonts w:hint="eastAsia"/>
              </w:rPr>
              <w:t>年对口支援和东西部协作工作经费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rPr>
                <w:rFonts w:hint="eastAsia"/>
                <w:lang w:eastAsia="zh-CN"/>
              </w:rPr>
              <w:t>140</w:t>
            </w:r>
            <w:r>
              <w:t>.00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rPr>
                <w:rFonts w:hint="eastAsia"/>
                <w:lang w:eastAsia="zh-CN"/>
              </w:rPr>
              <w:t>140</w:t>
            </w:r>
            <w:r>
              <w:t>.00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rPr>
                <w:rFonts w:hint="eastAsia"/>
              </w:rPr>
              <w:t>开展东西部协作、对口支援、协作、合作、帮扶，促进区域协调发展，与结对地区保持密切联系，赴结对地区考察调研、推动工作，同时保障好结对地区代表团来津考察调研，进一步推进协作支援各项工作顺利开展，圆满完成上级临时交办的各项工作任务。</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rPr>
                <w:rFonts w:hint="eastAsia"/>
              </w:rPr>
              <w:t>开展东西部协作、对口支援、协作、合作、帮扶，促进区域协调发展，与结对地区保持密切联系，赴结对地区考察调研、推动工作，同时保障好结对地区代表团来津考察调研，进一步推进协作支援各项工作顺利开展，圆满完成上级临时交办的各项工作任务。</w:t>
            </w:r>
          </w:p>
        </w:tc>
      </w:tr>
    </w:tbl>
    <w:p w:rsidR="003418A4" w:rsidRDefault="003418A4">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rPr>
                <w:rFonts w:hint="eastAsia"/>
              </w:rPr>
              <w:t>开展东西部协作和支援合作工作成效评价次数</w:t>
            </w:r>
          </w:p>
        </w:tc>
        <w:tc>
          <w:tcPr>
            <w:tcW w:w="3430" w:type="dxa"/>
            <w:vAlign w:val="center"/>
          </w:tcPr>
          <w:p w:rsidR="003418A4" w:rsidRDefault="00EB04E9">
            <w:pPr>
              <w:pStyle w:val="2"/>
            </w:pPr>
            <w:r>
              <w:rPr>
                <w:rFonts w:hint="eastAsia"/>
              </w:rPr>
              <w:t>开展东西部协作和支援合作工作成效评价次数</w:t>
            </w:r>
          </w:p>
        </w:tc>
        <w:tc>
          <w:tcPr>
            <w:tcW w:w="2551" w:type="dxa"/>
            <w:vAlign w:val="center"/>
          </w:tcPr>
          <w:p w:rsidR="003418A4" w:rsidRDefault="00EB04E9">
            <w:pPr>
              <w:pStyle w:val="2"/>
              <w:rPr>
                <w:lang w:eastAsia="zh-CN"/>
              </w:rPr>
            </w:pPr>
            <w:r>
              <w:t>1</w:t>
            </w:r>
            <w:r>
              <w:rPr>
                <w:rFonts w:hint="eastAsia"/>
                <w:lang w:eastAsia="zh-CN"/>
              </w:rPr>
              <w:t>次</w:t>
            </w:r>
          </w:p>
        </w:tc>
      </w:tr>
      <w:tr w:rsidR="003418A4">
        <w:trPr>
          <w:trHeight w:val="2604"/>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rPr>
                <w:rFonts w:hint="eastAsia"/>
              </w:rPr>
              <w:t>全年开展东西部协作和支援合作考察、对接，组织或参加相关会议等（含本市、外出和接待）规模</w:t>
            </w:r>
          </w:p>
        </w:tc>
        <w:tc>
          <w:tcPr>
            <w:tcW w:w="3430" w:type="dxa"/>
            <w:vAlign w:val="center"/>
          </w:tcPr>
          <w:p w:rsidR="003418A4" w:rsidRDefault="00EB04E9">
            <w:pPr>
              <w:pStyle w:val="2"/>
            </w:pPr>
            <w:r>
              <w:rPr>
                <w:rFonts w:hint="eastAsia"/>
              </w:rPr>
              <w:t>全年开展东西部协作和支援合作考察、对接，组织或参加相关会议等（含本市、外出和接待）规模</w:t>
            </w:r>
          </w:p>
        </w:tc>
        <w:tc>
          <w:tcPr>
            <w:tcW w:w="2551" w:type="dxa"/>
            <w:vAlign w:val="center"/>
          </w:tcPr>
          <w:p w:rsidR="003418A4" w:rsidRDefault="00EB04E9">
            <w:pPr>
              <w:pStyle w:val="2"/>
              <w:rPr>
                <w:lang w:eastAsia="zh-CN"/>
              </w:rPr>
            </w:pPr>
            <w:r>
              <w:rPr>
                <w:rFonts w:hint="eastAsia"/>
              </w:rPr>
              <w:t>≥</w:t>
            </w:r>
            <w:r>
              <w:rPr>
                <w:rFonts w:hint="eastAsia"/>
                <w:lang w:eastAsia="zh-CN"/>
              </w:rPr>
              <w:t>300</w:t>
            </w:r>
            <w:r>
              <w:rPr>
                <w:rFonts w:hint="eastAsia"/>
                <w:lang w:eastAsia="zh-CN"/>
              </w:rPr>
              <w:t>人次</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rPr>
                <w:rFonts w:hint="eastAsia"/>
              </w:rPr>
              <w:t>按照国家发展改革委、农业农村部要求做好本市成效评价工作</w:t>
            </w:r>
          </w:p>
        </w:tc>
        <w:tc>
          <w:tcPr>
            <w:tcW w:w="3430" w:type="dxa"/>
            <w:vAlign w:val="center"/>
          </w:tcPr>
          <w:p w:rsidR="003418A4" w:rsidRDefault="00EB04E9">
            <w:pPr>
              <w:pStyle w:val="2"/>
            </w:pPr>
            <w:r>
              <w:rPr>
                <w:rFonts w:hint="eastAsia"/>
              </w:rPr>
              <w:t>按照国家发展改革委、农业农村部要求做好本市成效评价工作</w:t>
            </w:r>
          </w:p>
        </w:tc>
        <w:tc>
          <w:tcPr>
            <w:tcW w:w="2551" w:type="dxa"/>
            <w:vAlign w:val="center"/>
          </w:tcPr>
          <w:p w:rsidR="003418A4" w:rsidRDefault="00EB04E9">
            <w:pPr>
              <w:pStyle w:val="2"/>
            </w:pPr>
            <w:r>
              <w:rPr>
                <w:rFonts w:hint="eastAsia"/>
              </w:rPr>
              <w:t>制定本市成效评价指标，赴受援地实地评估</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rPr>
                <w:rFonts w:hint="eastAsia"/>
              </w:rPr>
              <w:t>保障周期</w:t>
            </w:r>
          </w:p>
        </w:tc>
        <w:tc>
          <w:tcPr>
            <w:tcW w:w="3430" w:type="dxa"/>
            <w:vAlign w:val="center"/>
          </w:tcPr>
          <w:p w:rsidR="003418A4" w:rsidRDefault="00EB04E9">
            <w:pPr>
              <w:pStyle w:val="2"/>
            </w:pPr>
            <w:r>
              <w:rPr>
                <w:rFonts w:hint="eastAsia"/>
              </w:rPr>
              <w:t>保障周期</w:t>
            </w:r>
          </w:p>
        </w:tc>
        <w:tc>
          <w:tcPr>
            <w:tcW w:w="2551" w:type="dxa"/>
            <w:vAlign w:val="center"/>
          </w:tcPr>
          <w:p w:rsidR="003418A4" w:rsidRDefault="00EB04E9">
            <w:pPr>
              <w:pStyle w:val="2"/>
              <w:rPr>
                <w:lang w:eastAsia="zh-CN"/>
              </w:rPr>
            </w:pPr>
            <w:r>
              <w:rPr>
                <w:rFonts w:hint="eastAsia"/>
                <w:lang w:eastAsia="zh-CN"/>
              </w:rPr>
              <w:t>1</w:t>
            </w:r>
            <w:r>
              <w:rPr>
                <w:rFonts w:hint="eastAsia"/>
                <w:lang w:eastAsia="zh-CN"/>
              </w:rPr>
              <w:t>年</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rPr>
                <w:rFonts w:hint="eastAsia"/>
              </w:rPr>
              <w:t>项目成本</w:t>
            </w:r>
          </w:p>
        </w:tc>
        <w:tc>
          <w:tcPr>
            <w:tcW w:w="3430" w:type="dxa"/>
            <w:vAlign w:val="center"/>
          </w:tcPr>
          <w:p w:rsidR="003418A4" w:rsidRDefault="00EB04E9">
            <w:pPr>
              <w:pStyle w:val="2"/>
            </w:pPr>
            <w:r>
              <w:rPr>
                <w:rFonts w:hint="eastAsia"/>
              </w:rPr>
              <w:t>项目成本</w:t>
            </w:r>
          </w:p>
        </w:tc>
        <w:tc>
          <w:tcPr>
            <w:tcW w:w="2551" w:type="dxa"/>
            <w:vAlign w:val="center"/>
          </w:tcPr>
          <w:p w:rsidR="003418A4" w:rsidRDefault="00EB04E9">
            <w:pPr>
              <w:pStyle w:val="2"/>
            </w:pPr>
            <w:r>
              <w:t>≤</w:t>
            </w:r>
            <w:r>
              <w:rPr>
                <w:rFonts w:hint="eastAsia"/>
                <w:lang w:eastAsia="zh-CN"/>
              </w:rPr>
              <w:t>140</w:t>
            </w:r>
            <w:r>
              <w:t>万元</w:t>
            </w:r>
          </w:p>
        </w:tc>
      </w:tr>
      <w:tr w:rsidR="003418A4">
        <w:trPr>
          <w:trHeight w:val="369"/>
          <w:jc w:val="center"/>
        </w:trPr>
        <w:tc>
          <w:tcPr>
            <w:tcW w:w="1276" w:type="dxa"/>
            <w:vMerge w:val="restart"/>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rPr>
                <w:rFonts w:hint="eastAsia"/>
              </w:rPr>
              <w:t>帮助农村劳动力实现就业人数</w:t>
            </w:r>
          </w:p>
        </w:tc>
        <w:tc>
          <w:tcPr>
            <w:tcW w:w="3430" w:type="dxa"/>
            <w:vAlign w:val="center"/>
          </w:tcPr>
          <w:p w:rsidR="003418A4" w:rsidRDefault="00EB04E9">
            <w:pPr>
              <w:pStyle w:val="2"/>
            </w:pPr>
            <w:r>
              <w:rPr>
                <w:rFonts w:hint="eastAsia"/>
              </w:rPr>
              <w:t>帮助农村劳动力实现就业人数</w:t>
            </w:r>
          </w:p>
        </w:tc>
        <w:tc>
          <w:tcPr>
            <w:tcW w:w="2551" w:type="dxa"/>
            <w:vAlign w:val="center"/>
          </w:tcPr>
          <w:p w:rsidR="003418A4" w:rsidRDefault="00EB04E9">
            <w:pPr>
              <w:pStyle w:val="2"/>
              <w:rPr>
                <w:lang w:eastAsia="zh-CN"/>
              </w:rPr>
            </w:pPr>
            <w:r>
              <w:rPr>
                <w:rFonts w:hint="eastAsia"/>
              </w:rPr>
              <w:t>≥</w:t>
            </w:r>
            <w:r>
              <w:rPr>
                <w:rFonts w:hint="eastAsia"/>
                <w:lang w:eastAsia="zh-CN"/>
              </w:rPr>
              <w:t>2.6</w:t>
            </w:r>
            <w:r>
              <w:rPr>
                <w:rFonts w:hint="eastAsia"/>
                <w:lang w:eastAsia="zh-CN"/>
              </w:rPr>
              <w:t>万人</w:t>
            </w:r>
          </w:p>
        </w:tc>
      </w:tr>
      <w:tr w:rsidR="003418A4">
        <w:trPr>
          <w:trHeight w:val="369"/>
          <w:jc w:val="center"/>
        </w:trPr>
        <w:tc>
          <w:tcPr>
            <w:tcW w:w="1276" w:type="dxa"/>
            <w:vMerge/>
            <w:vAlign w:val="center"/>
          </w:tcPr>
          <w:p w:rsidR="003418A4" w:rsidRDefault="003418A4">
            <w:pPr>
              <w:pStyle w:val="3"/>
            </w:pP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rPr>
                <w:rFonts w:hint="eastAsia"/>
              </w:rPr>
              <w:t>帮助农村脱贫劳动力实现就业人数</w:t>
            </w:r>
          </w:p>
        </w:tc>
        <w:tc>
          <w:tcPr>
            <w:tcW w:w="3430" w:type="dxa"/>
            <w:vAlign w:val="center"/>
          </w:tcPr>
          <w:p w:rsidR="003418A4" w:rsidRDefault="00EB04E9">
            <w:pPr>
              <w:pStyle w:val="2"/>
            </w:pPr>
            <w:r>
              <w:rPr>
                <w:rFonts w:hint="eastAsia"/>
              </w:rPr>
              <w:t>帮助农村脱贫劳动力实现就业人数</w:t>
            </w:r>
          </w:p>
        </w:tc>
        <w:tc>
          <w:tcPr>
            <w:tcW w:w="2551" w:type="dxa"/>
            <w:vAlign w:val="center"/>
          </w:tcPr>
          <w:p w:rsidR="003418A4" w:rsidRDefault="00EB04E9">
            <w:pPr>
              <w:pStyle w:val="2"/>
              <w:rPr>
                <w:lang w:eastAsia="zh-CN"/>
              </w:rPr>
            </w:pPr>
            <w:r>
              <w:rPr>
                <w:rFonts w:hint="eastAsia"/>
              </w:rPr>
              <w:t>≥</w:t>
            </w:r>
            <w:r>
              <w:rPr>
                <w:rFonts w:hint="eastAsia"/>
                <w:lang w:eastAsia="zh-CN"/>
              </w:rPr>
              <w:t>1.8</w:t>
            </w:r>
            <w:r>
              <w:rPr>
                <w:rFonts w:hint="eastAsia"/>
                <w:lang w:eastAsia="zh-CN"/>
              </w:rPr>
              <w:t>万人</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rPr>
                <w:rFonts w:hint="eastAsia"/>
              </w:rPr>
              <w:t>两地交流互访干部群众满意度</w:t>
            </w:r>
          </w:p>
        </w:tc>
        <w:tc>
          <w:tcPr>
            <w:tcW w:w="3430" w:type="dxa"/>
            <w:vAlign w:val="center"/>
          </w:tcPr>
          <w:p w:rsidR="003418A4" w:rsidRDefault="00EB04E9">
            <w:pPr>
              <w:pStyle w:val="2"/>
            </w:pPr>
            <w:r>
              <w:rPr>
                <w:rFonts w:hint="eastAsia"/>
              </w:rPr>
              <w:t>两地交流互访干部群众满意度</w:t>
            </w:r>
          </w:p>
        </w:tc>
        <w:tc>
          <w:tcPr>
            <w:tcW w:w="2551" w:type="dxa"/>
            <w:vAlign w:val="center"/>
          </w:tcPr>
          <w:p w:rsidR="003418A4" w:rsidRDefault="00EB04E9">
            <w:pPr>
              <w:pStyle w:val="2"/>
            </w:pPr>
            <w:r>
              <w:t>≥90%</w:t>
            </w:r>
          </w:p>
        </w:tc>
      </w:tr>
    </w:tbl>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E5613E" w:rsidRDefault="00E5613E">
      <w:pPr>
        <w:ind w:firstLine="560"/>
        <w:outlineLvl w:val="3"/>
        <w:rPr>
          <w:rFonts w:ascii="方正仿宋_GBK" w:eastAsia="方正仿宋_GBK" w:hAnsi="方正仿宋_GBK" w:cs="方正仿宋_GBK" w:hint="eastAsia"/>
          <w:sz w:val="28"/>
          <w:lang w:eastAsia="zh-CN"/>
        </w:rPr>
      </w:pPr>
    </w:p>
    <w:p w:rsidR="003418A4" w:rsidRDefault="00EB04E9">
      <w:pPr>
        <w:ind w:firstLine="560"/>
        <w:outlineLvl w:val="3"/>
      </w:pPr>
      <w:r>
        <w:rPr>
          <w:rFonts w:ascii="方正仿宋_GBK" w:eastAsia="方正仿宋_GBK" w:hAnsi="方正仿宋_GBK" w:cs="方正仿宋_GBK"/>
          <w:sz w:val="28"/>
        </w:rPr>
        <w:lastRenderedPageBreak/>
        <w:t>3</w:t>
      </w:r>
      <w:r>
        <w:rPr>
          <w:rFonts w:ascii="方正仿宋_GBK" w:eastAsia="方正仿宋_GBK" w:hAnsi="方正仿宋_GBK" w:cs="方正仿宋_GBK"/>
          <w:sz w:val="28"/>
          <w:lang w:eastAsia="zh-CN"/>
        </w:rPr>
        <w:t>0</w:t>
      </w:r>
      <w:r>
        <w:rPr>
          <w:rFonts w:ascii="方正仿宋_GBK" w:eastAsia="方正仿宋_GBK" w:hAnsi="方正仿宋_GBK" w:cs="方正仿宋_GBK"/>
          <w:sz w:val="28"/>
        </w:rPr>
        <w:t>.</w:t>
      </w:r>
      <w:r>
        <w:rPr>
          <w:rFonts w:ascii="方正仿宋_GBK" w:eastAsia="方正仿宋_GBK" w:hAnsi="方正仿宋_GBK" w:cs="方正仿宋_GBK" w:hint="eastAsia"/>
          <w:sz w:val="28"/>
        </w:rPr>
        <w:t>2025</w:t>
      </w:r>
      <w:r>
        <w:rPr>
          <w:rFonts w:ascii="方正仿宋_GBK" w:eastAsia="方正仿宋_GBK" w:hAnsi="方正仿宋_GBK" w:cs="方正仿宋_GBK" w:hint="eastAsia"/>
          <w:sz w:val="28"/>
        </w:rPr>
        <w:t>年京津冀协同发展工作经费绩效目标表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321101</w:t>
            </w:r>
            <w:r>
              <w:t>天津市发展和改革委员会办公室</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rPr>
                <w:rFonts w:hint="eastAsia"/>
              </w:rPr>
              <w:t>2025</w:t>
            </w:r>
            <w:r>
              <w:rPr>
                <w:rFonts w:hint="eastAsia"/>
              </w:rPr>
              <w:t>年京津冀协同发展工作经费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rPr>
                <w:rFonts w:hint="eastAsia"/>
                <w:lang w:eastAsia="zh-CN"/>
              </w:rPr>
              <w:t>594</w:t>
            </w:r>
            <w:r>
              <w:t>.00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rPr>
                <w:rFonts w:hint="eastAsia"/>
                <w:lang w:eastAsia="zh-CN"/>
              </w:rPr>
              <w:t>594</w:t>
            </w:r>
            <w:r>
              <w:t>.00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rPr>
                <w:rFonts w:hint="eastAsia"/>
              </w:rPr>
              <w:t>1.</w:t>
            </w:r>
            <w:r>
              <w:rPr>
                <w:rFonts w:hint="eastAsia"/>
              </w:rPr>
              <w:t>积极抢抓承接北京非首都功能疏解重要机遇，加大考前招商力度，配强在京驻点招商队伍，切实增强市场意识和项目谋划能力，在推动京津冀协同发展走深走实行动中早立新功。</w:t>
            </w:r>
            <w:r>
              <w:rPr>
                <w:rFonts w:hint="eastAsia"/>
              </w:rPr>
              <w:t xml:space="preserve">      </w:t>
            </w:r>
          </w:p>
          <w:p w:rsidR="003418A4" w:rsidRDefault="00EB04E9">
            <w:pPr>
              <w:pStyle w:val="2"/>
            </w:pPr>
            <w:r>
              <w:rPr>
                <w:rFonts w:hint="eastAsia"/>
              </w:rPr>
              <w:t>2.</w:t>
            </w:r>
            <w:r>
              <w:rPr>
                <w:rFonts w:hint="eastAsia"/>
              </w:rPr>
              <w:t>为高质量承接北京非首都功能疏解，高效有序统筹市有关部门和各区主动对接、深度融入、精准服务北京优质资源，科学谋划工作推进路径和信息资源储备，并积极开展北京非首都功能疏解对接洽谈活动，推动承接北京非首都功能疏解取得更多成果。</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rPr>
                <w:rFonts w:hint="eastAsia"/>
              </w:rPr>
              <w:t>1.</w:t>
            </w:r>
            <w:r>
              <w:rPr>
                <w:rFonts w:hint="eastAsia"/>
              </w:rPr>
              <w:t>积极抢抓承接北京非首都功能疏解重要机遇，加大考前招商力度，配强在京驻点招商队伍，切实增强市场意识和项目谋划能力，在推动京津冀协同发展走深走实行动中早立新功。</w:t>
            </w:r>
            <w:r>
              <w:rPr>
                <w:rFonts w:hint="eastAsia"/>
              </w:rPr>
              <w:t xml:space="preserve">      </w:t>
            </w:r>
          </w:p>
          <w:p w:rsidR="003418A4" w:rsidRDefault="00EB04E9">
            <w:pPr>
              <w:pStyle w:val="2"/>
            </w:pPr>
            <w:r>
              <w:rPr>
                <w:rFonts w:hint="eastAsia"/>
              </w:rPr>
              <w:t>2.</w:t>
            </w:r>
            <w:r>
              <w:rPr>
                <w:rFonts w:hint="eastAsia"/>
              </w:rPr>
              <w:t>为高质量承接北京非首都功能疏解，高效有序统筹市有关部门和各区主动对接、深度融入、精准服务北京优质资源，科学谋划工作推进路径和信息资源储备，并积极开展北京非首都功能疏解对接洽谈活动，推动承接北京非首都功能疏解取得更多成果。</w:t>
            </w:r>
          </w:p>
        </w:tc>
      </w:tr>
    </w:tbl>
    <w:p w:rsidR="003418A4" w:rsidRDefault="003418A4">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rPr>
                <w:rFonts w:hint="eastAsia"/>
              </w:rPr>
              <w:t>课题研究</w:t>
            </w:r>
          </w:p>
        </w:tc>
        <w:tc>
          <w:tcPr>
            <w:tcW w:w="3430" w:type="dxa"/>
            <w:vAlign w:val="center"/>
          </w:tcPr>
          <w:p w:rsidR="003418A4" w:rsidRDefault="00EB04E9">
            <w:pPr>
              <w:pStyle w:val="2"/>
              <w:jc w:val="center"/>
            </w:pPr>
            <w:r>
              <w:rPr>
                <w:rFonts w:hint="eastAsia"/>
              </w:rPr>
              <w:t>课题研究</w:t>
            </w:r>
          </w:p>
        </w:tc>
        <w:tc>
          <w:tcPr>
            <w:tcW w:w="2551" w:type="dxa"/>
            <w:vAlign w:val="center"/>
          </w:tcPr>
          <w:p w:rsidR="003418A4" w:rsidRDefault="00EB04E9">
            <w:pPr>
              <w:pStyle w:val="2"/>
              <w:rPr>
                <w:lang w:eastAsia="zh-CN"/>
              </w:rPr>
            </w:pPr>
            <w:r>
              <w:rPr>
                <w:rFonts w:hint="eastAsia"/>
              </w:rPr>
              <w:t>≥</w:t>
            </w:r>
            <w:r>
              <w:rPr>
                <w:rFonts w:hint="eastAsia"/>
                <w:lang w:eastAsia="zh-CN"/>
              </w:rPr>
              <w:t>3</w:t>
            </w:r>
            <w:r>
              <w:rPr>
                <w:rFonts w:hint="eastAsia"/>
                <w:lang w:eastAsia="zh-CN"/>
              </w:rP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rPr>
                <w:rFonts w:hint="eastAsia"/>
              </w:rPr>
              <w:t>开展活动场次</w:t>
            </w:r>
          </w:p>
        </w:tc>
        <w:tc>
          <w:tcPr>
            <w:tcW w:w="3430" w:type="dxa"/>
            <w:vAlign w:val="center"/>
          </w:tcPr>
          <w:p w:rsidR="003418A4" w:rsidRDefault="00EB04E9">
            <w:pPr>
              <w:pStyle w:val="2"/>
              <w:jc w:val="center"/>
            </w:pPr>
            <w:r>
              <w:rPr>
                <w:rFonts w:hint="eastAsia"/>
              </w:rPr>
              <w:t>活动场次</w:t>
            </w:r>
          </w:p>
        </w:tc>
        <w:tc>
          <w:tcPr>
            <w:tcW w:w="2551" w:type="dxa"/>
            <w:vAlign w:val="center"/>
          </w:tcPr>
          <w:p w:rsidR="003418A4" w:rsidRDefault="00EB04E9">
            <w:pPr>
              <w:pStyle w:val="2"/>
              <w:rPr>
                <w:lang w:eastAsia="zh-CN"/>
              </w:rPr>
            </w:pPr>
            <w:r>
              <w:rPr>
                <w:rFonts w:hint="eastAsia"/>
              </w:rPr>
              <w:t>≥</w:t>
            </w:r>
            <w:r>
              <w:rPr>
                <w:rFonts w:hint="eastAsia"/>
                <w:lang w:eastAsia="zh-CN"/>
              </w:rPr>
              <w:t>1</w:t>
            </w:r>
            <w:r>
              <w:rPr>
                <w:rFonts w:hint="eastAsia"/>
                <w:lang w:eastAsia="zh-CN"/>
              </w:rPr>
              <w:t>次</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rPr>
                <w:rFonts w:hint="eastAsia"/>
              </w:rPr>
              <w:t>派驻北京工作人数</w:t>
            </w:r>
          </w:p>
        </w:tc>
        <w:tc>
          <w:tcPr>
            <w:tcW w:w="3430" w:type="dxa"/>
            <w:vAlign w:val="center"/>
          </w:tcPr>
          <w:p w:rsidR="003418A4" w:rsidRDefault="00EB04E9">
            <w:pPr>
              <w:pStyle w:val="2"/>
              <w:jc w:val="center"/>
            </w:pPr>
            <w:r>
              <w:rPr>
                <w:rFonts w:hint="eastAsia"/>
              </w:rPr>
              <w:t>派驻北京工作人数</w:t>
            </w:r>
          </w:p>
        </w:tc>
        <w:tc>
          <w:tcPr>
            <w:tcW w:w="2551" w:type="dxa"/>
            <w:vAlign w:val="center"/>
          </w:tcPr>
          <w:p w:rsidR="003418A4" w:rsidRDefault="00EB04E9">
            <w:pPr>
              <w:pStyle w:val="2"/>
            </w:pPr>
            <w:r>
              <w:rPr>
                <w:rFonts w:hint="eastAsia"/>
              </w:rPr>
              <w:t>≥</w:t>
            </w:r>
            <w:r>
              <w:rPr>
                <w:rFonts w:hint="eastAsia"/>
                <w:lang w:eastAsia="zh-CN"/>
              </w:rPr>
              <w:t>9</w:t>
            </w:r>
            <w:r>
              <w:rPr>
                <w:rFonts w:hint="eastAsia"/>
                <w:lang w:eastAsia="zh-CN"/>
              </w:rPr>
              <w:t>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课题成果转化率</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课题成果转化率</w:t>
            </w:r>
          </w:p>
        </w:tc>
        <w:tc>
          <w:tcPr>
            <w:tcW w:w="2551" w:type="dxa"/>
            <w:vAlign w:val="center"/>
          </w:tcPr>
          <w:p w:rsidR="003418A4" w:rsidRDefault="00EB04E9">
            <w:pP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w:t>
            </w:r>
            <w:r>
              <w:rPr>
                <w:rFonts w:ascii="方正书宋_GBK" w:eastAsia="方正书宋_GBK" w:hAnsi="方正书宋_GBK" w:cs="方正书宋_GBK" w:hint="eastAsia"/>
                <w:sz w:val="21"/>
                <w:lang w:eastAsia="zh-CN"/>
              </w:rP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活动完成率</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活动完成率</w:t>
            </w:r>
          </w:p>
        </w:tc>
        <w:tc>
          <w:tcPr>
            <w:tcW w:w="2551" w:type="dxa"/>
            <w:vAlign w:val="center"/>
          </w:tcPr>
          <w:p w:rsidR="003418A4" w:rsidRDefault="00EB04E9">
            <w:pP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w:t>
            </w:r>
            <w:r>
              <w:rPr>
                <w:rFonts w:ascii="方正书宋_GBK" w:eastAsia="方正书宋_GBK" w:hAnsi="方正书宋_GBK" w:cs="方正书宋_GBK" w:hint="eastAsia"/>
                <w:sz w:val="21"/>
                <w:lang w:eastAsia="zh-CN"/>
              </w:rP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专班正常运行率</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专班正常运行率</w:t>
            </w:r>
          </w:p>
        </w:tc>
        <w:tc>
          <w:tcPr>
            <w:tcW w:w="2551" w:type="dxa"/>
            <w:vAlign w:val="center"/>
          </w:tcPr>
          <w:p w:rsidR="003418A4" w:rsidRDefault="00EB04E9">
            <w:pP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w:t>
            </w:r>
            <w:r>
              <w:rPr>
                <w:rFonts w:ascii="方正书宋_GBK" w:eastAsia="方正书宋_GBK" w:hAnsi="方正书宋_GBK" w:cs="方正书宋_GBK" w:hint="eastAsia"/>
                <w:sz w:val="21"/>
                <w:lang w:eastAsia="zh-CN"/>
              </w:rP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保障专班运行时间</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保障专班运行时间</w:t>
            </w:r>
          </w:p>
        </w:tc>
        <w:tc>
          <w:tcPr>
            <w:tcW w:w="2551" w:type="dxa"/>
            <w:vAlign w:val="center"/>
          </w:tcPr>
          <w:p w:rsidR="003418A4" w:rsidRDefault="00EB04E9">
            <w:pPr>
              <w:textAlignment w:val="center"/>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12</w:t>
            </w:r>
            <w:r>
              <w:rPr>
                <w:rFonts w:ascii="方正书宋_GBK" w:eastAsia="方正书宋_GBK" w:hAnsi="方正书宋_GBK" w:cs="方正书宋_GBK" w:hint="eastAsia"/>
                <w:sz w:val="21"/>
                <w:lang w:eastAsia="zh-CN"/>
              </w:rPr>
              <w:t>个月</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课题按时结题率</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课题按时结题率</w:t>
            </w:r>
          </w:p>
        </w:tc>
        <w:tc>
          <w:tcPr>
            <w:tcW w:w="2551" w:type="dxa"/>
            <w:vAlign w:val="center"/>
          </w:tcPr>
          <w:p w:rsidR="003418A4" w:rsidRDefault="00EB04E9">
            <w:pP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w:t>
            </w:r>
            <w:r>
              <w:rPr>
                <w:rFonts w:ascii="方正书宋_GBK" w:eastAsia="方正书宋_GBK" w:hAnsi="方正书宋_GBK" w:cs="方正书宋_GBK" w:hint="eastAsia"/>
                <w:sz w:val="21"/>
                <w:lang w:eastAsia="zh-CN"/>
              </w:rP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活动如期开展率</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活动如期开展率</w:t>
            </w:r>
          </w:p>
        </w:tc>
        <w:tc>
          <w:tcPr>
            <w:tcW w:w="2551" w:type="dxa"/>
            <w:vAlign w:val="center"/>
          </w:tcPr>
          <w:p w:rsidR="003418A4" w:rsidRDefault="00EB04E9">
            <w:pP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w:t>
            </w:r>
            <w:r>
              <w:rPr>
                <w:rFonts w:ascii="方正书宋_GBK" w:eastAsia="方正书宋_GBK" w:hAnsi="方正书宋_GBK" w:cs="方正书宋_GBK" w:hint="eastAsia"/>
                <w:sz w:val="21"/>
                <w:lang w:eastAsia="zh-CN"/>
              </w:rP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项目成本</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项目成本</w:t>
            </w:r>
          </w:p>
        </w:tc>
        <w:tc>
          <w:tcPr>
            <w:tcW w:w="2551" w:type="dxa"/>
            <w:vAlign w:val="center"/>
          </w:tcPr>
          <w:p w:rsidR="003418A4" w:rsidRDefault="00EB04E9">
            <w:pP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w:t>
            </w:r>
            <w:r>
              <w:rPr>
                <w:rFonts w:ascii="方正书宋_GBK" w:eastAsia="方正书宋_GBK" w:hAnsi="方正书宋_GBK" w:cs="方正书宋_GBK" w:hint="eastAsia"/>
                <w:sz w:val="21"/>
                <w:lang w:eastAsia="zh-CN"/>
              </w:rPr>
              <w:t>594</w:t>
            </w:r>
            <w:r>
              <w:rPr>
                <w:rFonts w:ascii="方正书宋_GBK" w:eastAsia="方正书宋_GBK" w:hAnsi="方正书宋_GBK" w:cs="方正书宋_GBK" w:hint="eastAsia"/>
                <w:sz w:val="21"/>
                <w:lang w:eastAsia="zh-CN"/>
              </w:rPr>
              <w:t>万元</w:t>
            </w:r>
          </w:p>
        </w:tc>
      </w:tr>
      <w:tr w:rsidR="003418A4">
        <w:trPr>
          <w:trHeight w:val="369"/>
          <w:jc w:val="center"/>
        </w:trPr>
        <w:tc>
          <w:tcPr>
            <w:tcW w:w="1276" w:type="dxa"/>
            <w:vMerge w:val="restart"/>
            <w:vAlign w:val="center"/>
          </w:tcPr>
          <w:p w:rsidR="003418A4" w:rsidRDefault="00EB04E9">
            <w:pPr>
              <w:pStyle w:val="3"/>
            </w:pPr>
            <w:r>
              <w:t>效益指标</w:t>
            </w:r>
          </w:p>
        </w:tc>
        <w:tc>
          <w:tcPr>
            <w:tcW w:w="1276" w:type="dxa"/>
            <w:vAlign w:val="center"/>
          </w:tcPr>
          <w:p w:rsidR="003418A4" w:rsidRDefault="00EB04E9">
            <w:pPr>
              <w:pStyle w:val="2"/>
              <w:rPr>
                <w:lang w:eastAsia="zh-CN"/>
              </w:rPr>
            </w:pPr>
            <w:r>
              <w:rPr>
                <w:rFonts w:hint="eastAsia"/>
                <w:lang w:eastAsia="zh-CN"/>
              </w:rPr>
              <w:t>可持续影响</w:t>
            </w:r>
            <w:r>
              <w:rPr>
                <w:rFonts w:hint="eastAsia"/>
                <w:lang w:eastAsia="zh-CN"/>
              </w:rPr>
              <w:lastRenderedPageBreak/>
              <w:t>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lastRenderedPageBreak/>
              <w:t>保障专班正</w:t>
            </w:r>
            <w:r>
              <w:rPr>
                <w:rFonts w:ascii="方正书宋_GBK" w:eastAsia="方正书宋_GBK" w:hAnsi="方正书宋_GBK" w:cs="方正书宋_GBK"/>
                <w:sz w:val="21"/>
                <w:lang w:eastAsia="zh-CN"/>
              </w:rPr>
              <w:lastRenderedPageBreak/>
              <w:t>常运行</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lastRenderedPageBreak/>
              <w:t>保障专班正常运行</w:t>
            </w:r>
          </w:p>
        </w:tc>
        <w:tc>
          <w:tcPr>
            <w:tcW w:w="2551" w:type="dxa"/>
            <w:vAlign w:val="center"/>
          </w:tcPr>
          <w:p w:rsidR="003418A4" w:rsidRDefault="00EB04E9">
            <w:pPr>
              <w:pStyle w:val="2"/>
            </w:pPr>
            <w:r>
              <w:rPr>
                <w:rFonts w:hint="eastAsia"/>
              </w:rPr>
              <w:t>有效保障</w:t>
            </w:r>
          </w:p>
        </w:tc>
      </w:tr>
      <w:tr w:rsidR="003418A4">
        <w:trPr>
          <w:trHeight w:val="369"/>
          <w:jc w:val="center"/>
        </w:trPr>
        <w:tc>
          <w:tcPr>
            <w:tcW w:w="1276" w:type="dxa"/>
            <w:vMerge/>
            <w:vAlign w:val="center"/>
          </w:tcPr>
          <w:p w:rsidR="003418A4" w:rsidRDefault="003418A4">
            <w:pPr>
              <w:pStyle w:val="3"/>
            </w:pPr>
          </w:p>
        </w:tc>
        <w:tc>
          <w:tcPr>
            <w:tcW w:w="1276" w:type="dxa"/>
            <w:vAlign w:val="center"/>
          </w:tcPr>
          <w:p w:rsidR="003418A4" w:rsidRDefault="00EB04E9">
            <w:pPr>
              <w:pStyle w:val="2"/>
            </w:pPr>
            <w:r>
              <w:rPr>
                <w:rFonts w:hint="eastAsia"/>
                <w:lang w:eastAsia="zh-CN"/>
              </w:rPr>
              <w:t>可持续影响指标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研究报告成果利用率</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研究报告成果利用率</w:t>
            </w:r>
          </w:p>
        </w:tc>
        <w:tc>
          <w:tcPr>
            <w:tcW w:w="2551" w:type="dxa"/>
            <w:vAlign w:val="center"/>
          </w:tcPr>
          <w:p w:rsidR="003418A4" w:rsidRDefault="00EB04E9">
            <w:pPr>
              <w:pStyle w:val="2"/>
              <w:rPr>
                <w:lang w:eastAsia="zh-CN"/>
              </w:rPr>
            </w:pPr>
            <w:r>
              <w:rPr>
                <w:rFonts w:hint="eastAsia"/>
              </w:rPr>
              <w:t>≥</w:t>
            </w:r>
            <w:r>
              <w:rPr>
                <w:rFonts w:hint="eastAsia"/>
                <w:lang w:eastAsia="zh-CN"/>
              </w:rPr>
              <w:t>2</w:t>
            </w:r>
            <w:r>
              <w:rPr>
                <w:rFonts w:hint="eastAsia"/>
                <w:lang w:eastAsia="zh-CN"/>
              </w:rPr>
              <w:t>次</w:t>
            </w:r>
          </w:p>
        </w:tc>
      </w:tr>
      <w:tr w:rsidR="003418A4">
        <w:trPr>
          <w:trHeight w:val="369"/>
          <w:jc w:val="center"/>
        </w:trPr>
        <w:tc>
          <w:tcPr>
            <w:tcW w:w="1276" w:type="dxa"/>
            <w:vMerge w:val="restart"/>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专班人员满意率</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专班人员满意率</w:t>
            </w:r>
          </w:p>
        </w:tc>
        <w:tc>
          <w:tcPr>
            <w:tcW w:w="2551" w:type="dxa"/>
            <w:vAlign w:val="center"/>
          </w:tcPr>
          <w:p w:rsidR="003418A4" w:rsidRDefault="00EB04E9">
            <w:pPr>
              <w:pStyle w:val="2"/>
            </w:pPr>
            <w:r>
              <w:rPr>
                <w:rFonts w:hint="eastAsia"/>
              </w:rPr>
              <w:t>≥</w:t>
            </w:r>
            <w:r>
              <w:rPr>
                <w:rFonts w:hint="eastAsia"/>
              </w:rPr>
              <w:t>9</w:t>
            </w:r>
            <w:r>
              <w:rPr>
                <w:rFonts w:hint="eastAsia"/>
                <w:lang w:eastAsia="zh-CN"/>
              </w:rPr>
              <w:t>5</w:t>
            </w:r>
            <w:r>
              <w:rPr>
                <w:rFonts w:hint="eastAsia"/>
              </w:rPr>
              <w:t>%</w:t>
            </w:r>
          </w:p>
        </w:tc>
      </w:tr>
      <w:tr w:rsidR="003418A4">
        <w:trPr>
          <w:trHeight w:val="369"/>
          <w:jc w:val="center"/>
        </w:trPr>
        <w:tc>
          <w:tcPr>
            <w:tcW w:w="1276" w:type="dxa"/>
            <w:vMerge/>
            <w:vAlign w:val="center"/>
          </w:tcPr>
          <w:p w:rsidR="003418A4" w:rsidRDefault="003418A4">
            <w:pPr>
              <w:pStyle w:val="3"/>
            </w:pPr>
          </w:p>
        </w:tc>
        <w:tc>
          <w:tcPr>
            <w:tcW w:w="1276" w:type="dxa"/>
            <w:vAlign w:val="center"/>
          </w:tcPr>
          <w:p w:rsidR="003418A4" w:rsidRDefault="00EB04E9">
            <w:pPr>
              <w:pStyle w:val="2"/>
            </w:pPr>
            <w:r>
              <w:t>服务对象满意度指标</w:t>
            </w:r>
          </w:p>
        </w:tc>
        <w:tc>
          <w:tcPr>
            <w:tcW w:w="1332"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参加活动企业满意率</w:t>
            </w:r>
          </w:p>
        </w:tc>
        <w:tc>
          <w:tcPr>
            <w:tcW w:w="3430" w:type="dxa"/>
            <w:vAlign w:val="center"/>
          </w:tcPr>
          <w:p w:rsidR="003418A4" w:rsidRDefault="00EB04E9">
            <w:pPr>
              <w:jc w:val="center"/>
              <w:textAlignment w:val="center"/>
              <w:rPr>
                <w:rFonts w:ascii="方正书宋_GBK" w:eastAsia="方正书宋_GBK" w:hAnsi="方正书宋_GBK" w:cs="方正书宋_GBK"/>
                <w:sz w:val="21"/>
              </w:rPr>
            </w:pPr>
            <w:r>
              <w:rPr>
                <w:rFonts w:ascii="方正书宋_GBK" w:eastAsia="方正书宋_GBK" w:hAnsi="方正书宋_GBK" w:cs="方正书宋_GBK"/>
                <w:sz w:val="21"/>
                <w:lang w:eastAsia="zh-CN"/>
              </w:rPr>
              <w:t>参加活动企业满意率</w:t>
            </w:r>
          </w:p>
        </w:tc>
        <w:tc>
          <w:tcPr>
            <w:tcW w:w="2551" w:type="dxa"/>
            <w:vAlign w:val="center"/>
          </w:tcPr>
          <w:p w:rsidR="003418A4" w:rsidRDefault="00EB04E9">
            <w:pPr>
              <w:pStyle w:val="2"/>
            </w:pPr>
            <w:r>
              <w:rPr>
                <w:rFonts w:hint="eastAsia"/>
              </w:rPr>
              <w:t>≥</w:t>
            </w:r>
            <w:r>
              <w:rPr>
                <w:rFonts w:hint="eastAsia"/>
              </w:rPr>
              <w:t>9</w:t>
            </w:r>
            <w:r>
              <w:rPr>
                <w:rFonts w:hint="eastAsia"/>
                <w:lang w:eastAsia="zh-CN"/>
              </w:rPr>
              <w:t>5</w:t>
            </w:r>
            <w:r>
              <w:rPr>
                <w:rFonts w:hint="eastAsia"/>
              </w:rPr>
              <w:t>%</w:t>
            </w:r>
          </w:p>
        </w:tc>
      </w:tr>
    </w:tbl>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3418A4">
      <w:pPr>
        <w:ind w:firstLine="560"/>
        <w:outlineLvl w:val="3"/>
        <w:rPr>
          <w:rFonts w:ascii="方正仿宋_GBK" w:eastAsia="方正仿宋_GBK" w:hAnsi="方正仿宋_GBK" w:cs="方正仿宋_GBK"/>
          <w:sz w:val="28"/>
        </w:rPr>
      </w:pPr>
    </w:p>
    <w:p w:rsidR="003418A4" w:rsidRDefault="00EB04E9">
      <w:pPr>
        <w:ind w:firstLine="560"/>
        <w:outlineLvl w:val="3"/>
      </w:pPr>
      <w:r>
        <w:rPr>
          <w:rFonts w:ascii="方正仿宋_GBK" w:eastAsia="方正仿宋_GBK" w:hAnsi="方正仿宋_GBK" w:cs="方正仿宋_GBK"/>
          <w:sz w:val="28"/>
        </w:rPr>
        <w:lastRenderedPageBreak/>
        <w:t>3</w:t>
      </w:r>
      <w:r>
        <w:rPr>
          <w:rFonts w:ascii="方正仿宋_GBK" w:eastAsia="方正仿宋_GBK" w:hAnsi="方正仿宋_GBK" w:cs="方正仿宋_GBK"/>
          <w:sz w:val="28"/>
          <w:lang w:eastAsia="zh-CN"/>
        </w:rPr>
        <w:t>1</w:t>
      </w:r>
      <w:r>
        <w:rPr>
          <w:rFonts w:ascii="方正仿宋_GBK" w:eastAsia="方正仿宋_GBK" w:hAnsi="方正仿宋_GBK" w:cs="方正仿宋_GBK"/>
          <w:sz w:val="28"/>
        </w:rPr>
        <w:t>.2025</w:t>
      </w:r>
      <w:r>
        <w:rPr>
          <w:rFonts w:ascii="方正仿宋_GBK" w:eastAsia="方正仿宋_GBK" w:hAnsi="方正仿宋_GBK" w:cs="方正仿宋_GBK"/>
          <w:sz w:val="28"/>
        </w:rPr>
        <w:t>年市发展改革委南京路</w:t>
      </w:r>
      <w:r>
        <w:rPr>
          <w:rFonts w:ascii="方正仿宋_GBK" w:eastAsia="方正仿宋_GBK" w:hAnsi="方正仿宋_GBK" w:cs="方正仿宋_GBK"/>
          <w:sz w:val="28"/>
        </w:rPr>
        <w:t>57</w:t>
      </w:r>
      <w:r>
        <w:rPr>
          <w:rFonts w:ascii="方正仿宋_GBK" w:eastAsia="方正仿宋_GBK" w:hAnsi="方正仿宋_GBK" w:cs="方正仿宋_GBK"/>
          <w:sz w:val="28"/>
        </w:rPr>
        <w:t>号院运维项目绩效目标表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321204</w:t>
            </w:r>
            <w:r>
              <w:t>天津市公共信用中心</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年市发展改革委南京路</w:t>
            </w:r>
            <w:r>
              <w:t>57</w:t>
            </w:r>
            <w:r>
              <w:t>号院运维项目</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30.00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30.00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供热，消防及公共设施运行</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 xml:space="preserve">1. </w:t>
            </w:r>
            <w:r>
              <w:t>加强供暖、消防及公共设施的运行管理，确保市发改委南京路</w:t>
            </w:r>
            <w:r>
              <w:t>57</w:t>
            </w:r>
            <w:r>
              <w:t>号院冬季正常供暖和消防、公共设施等安全稳定运行。</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运维保障面积</w:t>
            </w:r>
          </w:p>
          <w:p w:rsidR="003418A4" w:rsidRDefault="003418A4">
            <w:pPr>
              <w:pStyle w:val="2"/>
            </w:pPr>
          </w:p>
        </w:tc>
        <w:tc>
          <w:tcPr>
            <w:tcW w:w="3430" w:type="dxa"/>
            <w:vAlign w:val="center"/>
          </w:tcPr>
          <w:p w:rsidR="003418A4" w:rsidRDefault="00EB04E9">
            <w:pPr>
              <w:pStyle w:val="2"/>
            </w:pPr>
            <w:r>
              <w:t>运维保障面积数</w:t>
            </w:r>
          </w:p>
        </w:tc>
        <w:tc>
          <w:tcPr>
            <w:tcW w:w="2551" w:type="dxa"/>
            <w:vAlign w:val="center"/>
          </w:tcPr>
          <w:p w:rsidR="003418A4" w:rsidRDefault="00EB04E9">
            <w:pPr>
              <w:pStyle w:val="2"/>
            </w:pPr>
            <w:r>
              <w:t>4515</w:t>
            </w:r>
            <w:r>
              <w:t>平方米</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供热率</w:t>
            </w:r>
          </w:p>
        </w:tc>
        <w:tc>
          <w:tcPr>
            <w:tcW w:w="3430" w:type="dxa"/>
            <w:vAlign w:val="center"/>
          </w:tcPr>
          <w:p w:rsidR="003418A4" w:rsidRDefault="00EB04E9">
            <w:pPr>
              <w:pStyle w:val="2"/>
            </w:pPr>
            <w:r>
              <w:t>供热面积达到的供热质量</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供热运维期限</w:t>
            </w:r>
          </w:p>
        </w:tc>
        <w:tc>
          <w:tcPr>
            <w:tcW w:w="3430" w:type="dxa"/>
            <w:vAlign w:val="center"/>
          </w:tcPr>
          <w:p w:rsidR="003418A4" w:rsidRDefault="00EB04E9">
            <w:pPr>
              <w:pStyle w:val="2"/>
            </w:pPr>
            <w:r>
              <w:t>供热运维月数</w:t>
            </w:r>
          </w:p>
        </w:tc>
        <w:tc>
          <w:tcPr>
            <w:tcW w:w="2551" w:type="dxa"/>
            <w:vAlign w:val="center"/>
          </w:tcPr>
          <w:p w:rsidR="003418A4" w:rsidRDefault="00EB04E9">
            <w:pPr>
              <w:pStyle w:val="2"/>
            </w:pPr>
            <w:r>
              <w:t>≥4</w:t>
            </w:r>
            <w:r>
              <w:t>个月</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预算金额</w:t>
            </w:r>
          </w:p>
        </w:tc>
        <w:tc>
          <w:tcPr>
            <w:tcW w:w="3430" w:type="dxa"/>
            <w:vAlign w:val="center"/>
          </w:tcPr>
          <w:p w:rsidR="003418A4" w:rsidRDefault="00EB04E9">
            <w:pPr>
              <w:pStyle w:val="2"/>
            </w:pPr>
            <w:r>
              <w:t>预算金额</w:t>
            </w:r>
          </w:p>
        </w:tc>
        <w:tc>
          <w:tcPr>
            <w:tcW w:w="2551" w:type="dxa"/>
            <w:vAlign w:val="center"/>
          </w:tcPr>
          <w:p w:rsidR="003418A4" w:rsidRDefault="00EB04E9">
            <w:pPr>
              <w:pStyle w:val="2"/>
            </w:pPr>
            <w:r>
              <w:t>≤30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保障供热系统和公共设备设施运转正常</w:t>
            </w:r>
          </w:p>
        </w:tc>
        <w:tc>
          <w:tcPr>
            <w:tcW w:w="3430" w:type="dxa"/>
            <w:vAlign w:val="center"/>
          </w:tcPr>
          <w:p w:rsidR="003418A4" w:rsidRDefault="00EB04E9">
            <w:pPr>
              <w:pStyle w:val="2"/>
            </w:pPr>
            <w:r>
              <w:t>按业务填写</w:t>
            </w:r>
          </w:p>
        </w:tc>
        <w:tc>
          <w:tcPr>
            <w:tcW w:w="2551" w:type="dxa"/>
            <w:vAlign w:val="center"/>
          </w:tcPr>
          <w:p w:rsidR="003418A4" w:rsidRDefault="00EB04E9">
            <w:pPr>
              <w:pStyle w:val="2"/>
            </w:pPr>
            <w:r>
              <w:t>冬季正常供暖，公共设备设施运转正常，确保办公人员正常开展工作。</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供暖用户满意度</w:t>
            </w:r>
          </w:p>
        </w:tc>
        <w:tc>
          <w:tcPr>
            <w:tcW w:w="3430" w:type="dxa"/>
            <w:vAlign w:val="center"/>
          </w:tcPr>
          <w:p w:rsidR="003418A4" w:rsidRDefault="00EB04E9">
            <w:pPr>
              <w:pStyle w:val="2"/>
            </w:pPr>
            <w:r>
              <w:t>供暖用户满意情况</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29" w:name="_Toc_4_4_0000000035"/>
      <w:r>
        <w:rPr>
          <w:rFonts w:ascii="方正仿宋_GBK" w:eastAsia="方正仿宋_GBK" w:hAnsi="方正仿宋_GBK" w:cs="方正仿宋_GBK"/>
          <w:sz w:val="28"/>
        </w:rPr>
        <w:t>3</w:t>
      </w:r>
      <w:r>
        <w:rPr>
          <w:rFonts w:ascii="方正仿宋_GBK" w:eastAsia="方正仿宋_GBK" w:hAnsi="方正仿宋_GBK" w:cs="方正仿宋_GBK"/>
          <w:sz w:val="28"/>
          <w:lang w:eastAsia="zh-CN"/>
        </w:rPr>
        <w:t>2</w:t>
      </w:r>
      <w:r>
        <w:rPr>
          <w:rFonts w:ascii="方正仿宋_GBK" w:eastAsia="方正仿宋_GBK" w:hAnsi="方正仿宋_GBK" w:cs="方正仿宋_GBK"/>
          <w:sz w:val="28"/>
        </w:rPr>
        <w:t>.2025</w:t>
      </w:r>
      <w:r>
        <w:rPr>
          <w:rFonts w:ascii="方正仿宋_GBK" w:eastAsia="方正仿宋_GBK" w:hAnsi="方正仿宋_GBK" w:cs="方正仿宋_GBK"/>
          <w:sz w:val="28"/>
        </w:rPr>
        <w:t>年天津市信用信息平台</w:t>
      </w:r>
      <w:r>
        <w:rPr>
          <w:rFonts w:ascii="方正仿宋_GBK" w:eastAsia="方正仿宋_GBK" w:hAnsi="方正仿宋_GBK" w:cs="方正仿宋_GBK"/>
          <w:sz w:val="28"/>
        </w:rPr>
        <w:t>(</w:t>
      </w:r>
      <w:r>
        <w:rPr>
          <w:rFonts w:ascii="方正仿宋_GBK" w:eastAsia="方正仿宋_GBK" w:hAnsi="方正仿宋_GBK" w:cs="方正仿宋_GBK"/>
          <w:sz w:val="28"/>
        </w:rPr>
        <w:t>二期</w:t>
      </w:r>
      <w:r>
        <w:rPr>
          <w:rFonts w:ascii="方正仿宋_GBK" w:eastAsia="方正仿宋_GBK" w:hAnsi="方正仿宋_GBK" w:cs="方正仿宋_GBK"/>
          <w:sz w:val="28"/>
        </w:rPr>
        <w:t>)</w:t>
      </w:r>
      <w:r>
        <w:rPr>
          <w:rFonts w:ascii="方正仿宋_GBK" w:eastAsia="方正仿宋_GBK" w:hAnsi="方正仿宋_GBK" w:cs="方正仿宋_GBK"/>
          <w:sz w:val="28"/>
        </w:rPr>
        <w:t>运维服务项目绩效目标表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321204</w:t>
            </w:r>
            <w:r>
              <w:t>天津市公共信用中心</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年天津市信用信息平台</w:t>
            </w:r>
            <w:r>
              <w:t>(</w:t>
            </w:r>
            <w:r>
              <w:t>二期</w:t>
            </w:r>
            <w:r>
              <w:t>)</w:t>
            </w:r>
            <w:r>
              <w:t>运维服务项目</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60.00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60.00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天津市信用信息共享平台运行维护</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保证天津市信用信息共享平台平稳运行，电子政务门户、信用天津网站及其他各系统功能正常。出现故障及时响应并解决，确保不出现重大网络安全事故。</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信用信息运行平台</w:t>
            </w:r>
          </w:p>
        </w:tc>
        <w:tc>
          <w:tcPr>
            <w:tcW w:w="3430" w:type="dxa"/>
            <w:vAlign w:val="center"/>
          </w:tcPr>
          <w:p w:rsidR="003418A4" w:rsidRDefault="00EB04E9">
            <w:pPr>
              <w:pStyle w:val="2"/>
            </w:pPr>
            <w:r>
              <w:t>信用信用运行平台数量</w:t>
            </w:r>
          </w:p>
        </w:tc>
        <w:tc>
          <w:tcPr>
            <w:tcW w:w="2551" w:type="dxa"/>
            <w:vAlign w:val="center"/>
          </w:tcPr>
          <w:p w:rsidR="003418A4" w:rsidRDefault="00EB04E9">
            <w:pPr>
              <w:pStyle w:val="2"/>
            </w:pPr>
            <w:r>
              <w:t>1</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48</w:t>
            </w:r>
            <w:r>
              <w:t>小时故障修复率</w:t>
            </w:r>
          </w:p>
        </w:tc>
        <w:tc>
          <w:tcPr>
            <w:tcW w:w="3430" w:type="dxa"/>
            <w:vAlign w:val="center"/>
          </w:tcPr>
          <w:p w:rsidR="003418A4" w:rsidRDefault="00EB04E9">
            <w:pPr>
              <w:pStyle w:val="2"/>
            </w:pPr>
            <w:r>
              <w:t>反应</w:t>
            </w:r>
            <w:r>
              <w:t>48</w:t>
            </w:r>
            <w:r>
              <w:t>小时内系统故障修复情况</w:t>
            </w:r>
          </w:p>
        </w:tc>
        <w:tc>
          <w:tcPr>
            <w:tcW w:w="2551" w:type="dxa"/>
            <w:vAlign w:val="center"/>
          </w:tcPr>
          <w:p w:rsidR="003418A4" w:rsidRDefault="00EB04E9">
            <w:pPr>
              <w:pStyle w:val="2"/>
            </w:pPr>
            <w:r>
              <w:t>≥99%</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系统运行维护响应时间</w:t>
            </w:r>
          </w:p>
        </w:tc>
        <w:tc>
          <w:tcPr>
            <w:tcW w:w="3430" w:type="dxa"/>
            <w:vAlign w:val="center"/>
          </w:tcPr>
          <w:p w:rsidR="003418A4" w:rsidRDefault="00EB04E9">
            <w:pPr>
              <w:pStyle w:val="2"/>
            </w:pPr>
            <w:r>
              <w:t>反应系统运行维护需求响应时间</w:t>
            </w:r>
          </w:p>
        </w:tc>
        <w:tc>
          <w:tcPr>
            <w:tcW w:w="2551" w:type="dxa"/>
            <w:vAlign w:val="center"/>
          </w:tcPr>
          <w:p w:rsidR="003418A4" w:rsidRDefault="00EB04E9">
            <w:pPr>
              <w:pStyle w:val="2"/>
            </w:pPr>
            <w:r>
              <w:t>≤60</w:t>
            </w:r>
            <w:r>
              <w:t>分钟</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项目预算</w:t>
            </w:r>
          </w:p>
        </w:tc>
        <w:tc>
          <w:tcPr>
            <w:tcW w:w="3430" w:type="dxa"/>
            <w:vAlign w:val="center"/>
          </w:tcPr>
          <w:p w:rsidR="003418A4" w:rsidRDefault="00EB04E9">
            <w:pPr>
              <w:pStyle w:val="2"/>
            </w:pPr>
            <w:r>
              <w:t>项目预算</w:t>
            </w:r>
          </w:p>
        </w:tc>
        <w:tc>
          <w:tcPr>
            <w:tcW w:w="2551" w:type="dxa"/>
            <w:vAlign w:val="center"/>
          </w:tcPr>
          <w:p w:rsidR="003418A4" w:rsidRDefault="00EB04E9">
            <w:pPr>
              <w:pStyle w:val="2"/>
            </w:pPr>
            <w:r>
              <w:t>≤60</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保障天津市信用信息共享平台的正常运行</w:t>
            </w:r>
          </w:p>
        </w:tc>
        <w:tc>
          <w:tcPr>
            <w:tcW w:w="3430" w:type="dxa"/>
            <w:vAlign w:val="center"/>
          </w:tcPr>
          <w:p w:rsidR="003418A4" w:rsidRDefault="00EB04E9">
            <w:pPr>
              <w:pStyle w:val="2"/>
            </w:pPr>
            <w:r>
              <w:t>按业务填写</w:t>
            </w:r>
          </w:p>
        </w:tc>
        <w:tc>
          <w:tcPr>
            <w:tcW w:w="2551" w:type="dxa"/>
            <w:vAlign w:val="center"/>
          </w:tcPr>
          <w:p w:rsidR="003418A4" w:rsidRDefault="00EB04E9">
            <w:pPr>
              <w:pStyle w:val="2"/>
            </w:pPr>
            <w:r>
              <w:t>提供信用信息平台内各项系统的基础性运行维护。</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信用信息平台使用用户</w:t>
            </w:r>
          </w:p>
        </w:tc>
        <w:tc>
          <w:tcPr>
            <w:tcW w:w="3430" w:type="dxa"/>
            <w:vAlign w:val="center"/>
          </w:tcPr>
          <w:p w:rsidR="003418A4" w:rsidRDefault="00EB04E9">
            <w:pPr>
              <w:pStyle w:val="2"/>
            </w:pPr>
            <w:r>
              <w:t>反应信用信息平台使用人员的满意情况</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EB04E9">
      <w:pPr>
        <w:ind w:firstLine="560"/>
        <w:outlineLvl w:val="3"/>
      </w:pPr>
      <w:bookmarkStart w:id="30" w:name="_Toc_4_4_0000000036"/>
      <w:bookmarkStart w:id="31" w:name="_GoBack"/>
      <w:bookmarkEnd w:id="31"/>
      <w:r>
        <w:rPr>
          <w:rFonts w:ascii="方正仿宋_GBK" w:eastAsia="方正仿宋_GBK" w:hAnsi="方正仿宋_GBK" w:cs="方正仿宋_GBK"/>
          <w:sz w:val="28"/>
        </w:rPr>
        <w:lastRenderedPageBreak/>
        <w:t>3</w:t>
      </w:r>
      <w:r>
        <w:rPr>
          <w:rFonts w:ascii="方正仿宋_GBK" w:eastAsia="方正仿宋_GBK" w:hAnsi="方正仿宋_GBK" w:cs="方正仿宋_GBK"/>
          <w:sz w:val="28"/>
          <w:lang w:eastAsia="zh-CN"/>
        </w:rPr>
        <w:t>3</w:t>
      </w:r>
      <w:r>
        <w:rPr>
          <w:rFonts w:ascii="方正仿宋_GBK" w:eastAsia="方正仿宋_GBK" w:hAnsi="方正仿宋_GBK" w:cs="方正仿宋_GBK"/>
          <w:sz w:val="28"/>
        </w:rPr>
        <w:t>.2025</w:t>
      </w:r>
      <w:r>
        <w:rPr>
          <w:rFonts w:ascii="方正仿宋_GBK" w:eastAsia="方正仿宋_GBK" w:hAnsi="方正仿宋_GBK" w:cs="方正仿宋_GBK"/>
          <w:sz w:val="28"/>
        </w:rPr>
        <w:t>年信用工作专项经费绩效目标表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321204</w:t>
            </w:r>
            <w:r>
              <w:t>天津市公共信用中心</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年信用工作专项经费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265.00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265.00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2025</w:t>
            </w:r>
            <w:r>
              <w:t>年信用工作专项经费</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加强对信用信息共享平台进行等保三级测评。确保信用平台、信用网站数据符合国家信息化系统等级保护标准的要求。</w:t>
            </w:r>
          </w:p>
          <w:p w:rsidR="003418A4" w:rsidRDefault="00EB04E9">
            <w:pPr>
              <w:pStyle w:val="2"/>
            </w:pPr>
            <w:r>
              <w:t>2.</w:t>
            </w:r>
            <w:r>
              <w:t>运用智能技术，挖掘信用信息数据要素价值，研究社会信用体系建设。通过公共信用信息数据治理，规范信用信息目录设置，促进</w:t>
            </w:r>
            <w:r>
              <w:t>“</w:t>
            </w:r>
            <w:r>
              <w:t>双公示</w:t>
            </w:r>
            <w:r>
              <w:t>”</w:t>
            </w:r>
            <w:r>
              <w:t>和五类行政管理信息数据数量和质量得到提升，助力天津市在</w:t>
            </w:r>
            <w:r>
              <w:t>“</w:t>
            </w:r>
            <w:r>
              <w:t>双公示</w:t>
            </w:r>
            <w:r>
              <w:t>”</w:t>
            </w:r>
            <w:r>
              <w:t>工作评估中持续保持全国前列。</w:t>
            </w:r>
          </w:p>
          <w:p w:rsidR="003418A4" w:rsidRDefault="00EB04E9">
            <w:pPr>
              <w:pStyle w:val="2"/>
            </w:pPr>
            <w:r>
              <w:t>3.</w:t>
            </w:r>
            <w:r>
              <w:t>加强诚信宣传，组织公益性培训，促进形成知信、守信、用信社会氛围。</w:t>
            </w:r>
            <w:r>
              <w:t xml:space="preserve">            </w:t>
            </w:r>
          </w:p>
          <w:p w:rsidR="003418A4" w:rsidRDefault="00EB04E9">
            <w:pPr>
              <w:pStyle w:val="2"/>
            </w:pPr>
            <w:r>
              <w:t>4.</w:t>
            </w:r>
            <w:r>
              <w:t>为信用主体提供多元便捷的信用报告查询、打印渠道，拓宽信用报告应用场景，降低社会信用</w:t>
            </w:r>
            <w:r>
              <w:t>风险。优化信用惠民应用功能和应用场景，使信用惠及全体市民。</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等保三级测评个数（对应目标</w:t>
            </w:r>
            <w:r>
              <w:t>1</w:t>
            </w:r>
            <w:r>
              <w:t>）</w:t>
            </w:r>
          </w:p>
        </w:tc>
        <w:tc>
          <w:tcPr>
            <w:tcW w:w="3430" w:type="dxa"/>
            <w:vAlign w:val="center"/>
          </w:tcPr>
          <w:p w:rsidR="003418A4" w:rsidRDefault="00EB04E9">
            <w:pPr>
              <w:pStyle w:val="2"/>
            </w:pPr>
            <w:r>
              <w:t>测评数量</w:t>
            </w:r>
          </w:p>
        </w:tc>
        <w:tc>
          <w:tcPr>
            <w:tcW w:w="2551" w:type="dxa"/>
            <w:vAlign w:val="center"/>
          </w:tcPr>
          <w:p w:rsidR="003418A4" w:rsidRDefault="00EB04E9">
            <w:pPr>
              <w:pStyle w:val="2"/>
            </w:pPr>
            <w:r>
              <w:t>3</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出具</w:t>
            </w:r>
            <w:r>
              <w:t>“</w:t>
            </w:r>
            <w:r>
              <w:t>双公示</w:t>
            </w:r>
            <w:r>
              <w:t>”</w:t>
            </w:r>
            <w:r>
              <w:t>和五类行政管理信息评估报告份数（对应目标</w:t>
            </w:r>
            <w:r>
              <w:t>2</w:t>
            </w:r>
            <w:r>
              <w:t>）</w:t>
            </w:r>
          </w:p>
        </w:tc>
        <w:tc>
          <w:tcPr>
            <w:tcW w:w="3430" w:type="dxa"/>
            <w:vAlign w:val="center"/>
          </w:tcPr>
          <w:p w:rsidR="003418A4" w:rsidRDefault="00EB04E9">
            <w:pPr>
              <w:pStyle w:val="2"/>
            </w:pPr>
            <w:r>
              <w:t>报告数量</w:t>
            </w:r>
          </w:p>
        </w:tc>
        <w:tc>
          <w:tcPr>
            <w:tcW w:w="2551" w:type="dxa"/>
            <w:vAlign w:val="center"/>
          </w:tcPr>
          <w:p w:rsidR="003418A4" w:rsidRDefault="00EB04E9">
            <w:pPr>
              <w:pStyle w:val="2"/>
            </w:pPr>
            <w:r>
              <w:t>≥17</w:t>
            </w:r>
            <w:r>
              <w:t>份</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诚信宣传短视频个数（</w:t>
            </w:r>
            <w:r>
              <w:t>1-5</w:t>
            </w:r>
            <w:r>
              <w:t>分钟）（对应目标</w:t>
            </w:r>
            <w:r>
              <w:t>3</w:t>
            </w:r>
            <w:r>
              <w:t>）</w:t>
            </w:r>
          </w:p>
        </w:tc>
        <w:tc>
          <w:tcPr>
            <w:tcW w:w="3430" w:type="dxa"/>
            <w:vAlign w:val="center"/>
          </w:tcPr>
          <w:p w:rsidR="003418A4" w:rsidRDefault="00EB04E9">
            <w:pPr>
              <w:pStyle w:val="2"/>
            </w:pPr>
            <w:r>
              <w:t>短视频数量</w:t>
            </w:r>
          </w:p>
        </w:tc>
        <w:tc>
          <w:tcPr>
            <w:tcW w:w="2551" w:type="dxa"/>
            <w:vAlign w:val="center"/>
          </w:tcPr>
          <w:p w:rsidR="003418A4" w:rsidRDefault="00EB04E9">
            <w:pPr>
              <w:pStyle w:val="2"/>
            </w:pPr>
            <w:r>
              <w:t>≥2</w:t>
            </w:r>
            <w:r>
              <w:t>部</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诚信教育公益培训场次（对应目标</w:t>
            </w:r>
            <w:r>
              <w:t>3</w:t>
            </w:r>
            <w:r>
              <w:t>）</w:t>
            </w:r>
          </w:p>
        </w:tc>
        <w:tc>
          <w:tcPr>
            <w:tcW w:w="3430" w:type="dxa"/>
            <w:vAlign w:val="center"/>
          </w:tcPr>
          <w:p w:rsidR="003418A4" w:rsidRDefault="00EB04E9">
            <w:pPr>
              <w:pStyle w:val="2"/>
            </w:pPr>
            <w:r>
              <w:t>培训场次数量</w:t>
            </w:r>
          </w:p>
        </w:tc>
        <w:tc>
          <w:tcPr>
            <w:tcW w:w="2551" w:type="dxa"/>
            <w:vAlign w:val="center"/>
          </w:tcPr>
          <w:p w:rsidR="003418A4" w:rsidRDefault="00EB04E9">
            <w:pPr>
              <w:pStyle w:val="2"/>
            </w:pPr>
            <w:r>
              <w:t>≥10</w:t>
            </w:r>
            <w:r>
              <w:t>场</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信用报告生成数量（对应目标</w:t>
            </w:r>
            <w:r>
              <w:t>4</w:t>
            </w:r>
            <w:r>
              <w:t>）</w:t>
            </w:r>
          </w:p>
        </w:tc>
        <w:tc>
          <w:tcPr>
            <w:tcW w:w="3430" w:type="dxa"/>
            <w:vAlign w:val="center"/>
          </w:tcPr>
          <w:p w:rsidR="003418A4" w:rsidRDefault="00EB04E9">
            <w:pPr>
              <w:pStyle w:val="2"/>
            </w:pPr>
            <w:r>
              <w:t>报告生成数量</w:t>
            </w:r>
          </w:p>
        </w:tc>
        <w:tc>
          <w:tcPr>
            <w:tcW w:w="2551" w:type="dxa"/>
            <w:vAlign w:val="center"/>
          </w:tcPr>
          <w:p w:rsidR="003418A4" w:rsidRDefault="00EB04E9">
            <w:pPr>
              <w:pStyle w:val="2"/>
            </w:pPr>
            <w:r>
              <w:t>≥30</w:t>
            </w:r>
            <w:r>
              <w:t>份</w:t>
            </w:r>
            <w:r>
              <w:t>/</w:t>
            </w:r>
            <w:r>
              <w:t>日均</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信用应用场景新增数量（对应目标</w:t>
            </w:r>
            <w:r>
              <w:t>4</w:t>
            </w:r>
            <w:r>
              <w:t>）</w:t>
            </w:r>
          </w:p>
        </w:tc>
        <w:tc>
          <w:tcPr>
            <w:tcW w:w="3430" w:type="dxa"/>
            <w:vAlign w:val="center"/>
          </w:tcPr>
          <w:p w:rsidR="003418A4" w:rsidRDefault="00EB04E9">
            <w:pPr>
              <w:pStyle w:val="2"/>
            </w:pPr>
            <w:r>
              <w:t>新增应用场景数量</w:t>
            </w:r>
          </w:p>
        </w:tc>
        <w:tc>
          <w:tcPr>
            <w:tcW w:w="2551" w:type="dxa"/>
            <w:vAlign w:val="center"/>
          </w:tcPr>
          <w:p w:rsidR="003418A4" w:rsidRDefault="00EB04E9">
            <w:pPr>
              <w:pStyle w:val="2"/>
            </w:pPr>
            <w:r>
              <w:t>≥20</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信用体系课题研究报告（对应目标</w:t>
            </w:r>
            <w:r>
              <w:t>2</w:t>
            </w:r>
            <w:r>
              <w:t>）</w:t>
            </w:r>
          </w:p>
        </w:tc>
        <w:tc>
          <w:tcPr>
            <w:tcW w:w="3430" w:type="dxa"/>
            <w:vAlign w:val="center"/>
          </w:tcPr>
          <w:p w:rsidR="003418A4" w:rsidRDefault="00EB04E9">
            <w:pPr>
              <w:pStyle w:val="2"/>
            </w:pPr>
            <w:r>
              <w:t>研究报告数量</w:t>
            </w:r>
          </w:p>
        </w:tc>
        <w:tc>
          <w:tcPr>
            <w:tcW w:w="2551" w:type="dxa"/>
            <w:vAlign w:val="center"/>
          </w:tcPr>
          <w:p w:rsidR="003418A4" w:rsidRDefault="00EB04E9">
            <w:pPr>
              <w:pStyle w:val="2"/>
            </w:pPr>
            <w:r>
              <w:t>≥1</w:t>
            </w:r>
            <w:r>
              <w:t>份</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等保三级测评通过率</w:t>
            </w:r>
            <w:r>
              <w:t xml:space="preserve"> </w:t>
            </w:r>
            <w:r>
              <w:t>（对应目标</w:t>
            </w:r>
            <w:r>
              <w:t>1</w:t>
            </w:r>
            <w:r>
              <w:t>）</w:t>
            </w:r>
          </w:p>
        </w:tc>
        <w:tc>
          <w:tcPr>
            <w:tcW w:w="3430" w:type="dxa"/>
            <w:vAlign w:val="center"/>
          </w:tcPr>
          <w:p w:rsidR="003418A4" w:rsidRDefault="00EB04E9">
            <w:pPr>
              <w:pStyle w:val="2"/>
            </w:pPr>
            <w:r>
              <w:t>等保三级测评通过情况</w:t>
            </w:r>
          </w:p>
        </w:tc>
        <w:tc>
          <w:tcPr>
            <w:tcW w:w="2551" w:type="dxa"/>
            <w:vAlign w:val="center"/>
          </w:tcPr>
          <w:p w:rsidR="003418A4" w:rsidRDefault="00EB04E9">
            <w:pPr>
              <w:pStyle w:val="2"/>
            </w:pPr>
            <w:r>
              <w:t>100%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w:t>
            </w:r>
            <w:r>
              <w:t>双公示</w:t>
            </w:r>
            <w:r>
              <w:t>”</w:t>
            </w:r>
            <w:r>
              <w:t>数据合规率</w:t>
            </w:r>
            <w:r>
              <w:t xml:space="preserve"> </w:t>
            </w:r>
            <w:r>
              <w:t>（对应目标</w:t>
            </w:r>
            <w:r>
              <w:t>2</w:t>
            </w:r>
            <w:r>
              <w:t>）</w:t>
            </w:r>
          </w:p>
        </w:tc>
        <w:tc>
          <w:tcPr>
            <w:tcW w:w="3430" w:type="dxa"/>
            <w:vAlign w:val="center"/>
          </w:tcPr>
          <w:p w:rsidR="003418A4" w:rsidRDefault="00EB04E9">
            <w:pPr>
              <w:pStyle w:val="2"/>
            </w:pPr>
            <w:r>
              <w:t>“</w:t>
            </w:r>
            <w:r>
              <w:t>双公示</w:t>
            </w:r>
            <w:r>
              <w:t>”</w:t>
            </w:r>
            <w:r>
              <w:t>数据合规情况</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宣传品印刷质量合格率（对应目标</w:t>
            </w:r>
            <w:r>
              <w:t>3</w:t>
            </w:r>
            <w:r>
              <w:t>）</w:t>
            </w:r>
          </w:p>
        </w:tc>
        <w:tc>
          <w:tcPr>
            <w:tcW w:w="3430" w:type="dxa"/>
            <w:vAlign w:val="center"/>
          </w:tcPr>
          <w:p w:rsidR="003418A4" w:rsidRDefault="00EB04E9">
            <w:pPr>
              <w:pStyle w:val="2"/>
            </w:pPr>
            <w:r>
              <w:t>宣传品印刷质量合格情况</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项目整体完成时间</w:t>
            </w:r>
          </w:p>
        </w:tc>
        <w:tc>
          <w:tcPr>
            <w:tcW w:w="3430" w:type="dxa"/>
            <w:vAlign w:val="center"/>
          </w:tcPr>
          <w:p w:rsidR="003418A4" w:rsidRDefault="00EB04E9">
            <w:pPr>
              <w:pStyle w:val="2"/>
            </w:pPr>
            <w:r>
              <w:t>项目整体完成的时间</w:t>
            </w:r>
          </w:p>
        </w:tc>
        <w:tc>
          <w:tcPr>
            <w:tcW w:w="2551" w:type="dxa"/>
            <w:vAlign w:val="center"/>
          </w:tcPr>
          <w:p w:rsidR="003418A4" w:rsidRDefault="00EB04E9">
            <w:pPr>
              <w:pStyle w:val="2"/>
            </w:pPr>
            <w:r>
              <w:t>2025</w:t>
            </w:r>
            <w:r>
              <w:t>年底前完成</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项目金额</w:t>
            </w:r>
          </w:p>
        </w:tc>
        <w:tc>
          <w:tcPr>
            <w:tcW w:w="3430" w:type="dxa"/>
            <w:vAlign w:val="center"/>
          </w:tcPr>
          <w:p w:rsidR="003418A4" w:rsidRDefault="00EB04E9">
            <w:pPr>
              <w:pStyle w:val="2"/>
            </w:pPr>
            <w:r>
              <w:t>项目金额</w:t>
            </w:r>
          </w:p>
        </w:tc>
        <w:tc>
          <w:tcPr>
            <w:tcW w:w="2551" w:type="dxa"/>
            <w:vAlign w:val="center"/>
          </w:tcPr>
          <w:p w:rsidR="003418A4" w:rsidRDefault="00EB04E9">
            <w:pPr>
              <w:pStyle w:val="2"/>
            </w:pPr>
            <w:r>
              <w:t>≤265</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保障信用平台、信用网站安全稳定运行（对应目标</w:t>
            </w:r>
            <w:r>
              <w:t>1</w:t>
            </w:r>
            <w:r>
              <w:t>）</w:t>
            </w:r>
          </w:p>
        </w:tc>
        <w:tc>
          <w:tcPr>
            <w:tcW w:w="3430" w:type="dxa"/>
            <w:vAlign w:val="center"/>
          </w:tcPr>
          <w:p w:rsidR="003418A4" w:rsidRDefault="00EB04E9">
            <w:pPr>
              <w:pStyle w:val="2"/>
            </w:pPr>
            <w:r>
              <w:t>按业务填写</w:t>
            </w:r>
          </w:p>
        </w:tc>
        <w:tc>
          <w:tcPr>
            <w:tcW w:w="2551" w:type="dxa"/>
            <w:vAlign w:val="center"/>
          </w:tcPr>
          <w:p w:rsidR="003418A4" w:rsidRDefault="00EB04E9">
            <w:pPr>
              <w:pStyle w:val="2"/>
            </w:pPr>
            <w:r>
              <w:t>通过信用信息共享平台等保三级测评，确保信用平台、信用网站数据符合国家信息化系统等级保护标准的要求。</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公共信用信息目录设置更加规范、</w:t>
            </w:r>
            <w:r>
              <w:t>“</w:t>
            </w:r>
            <w:r>
              <w:t>双公示</w:t>
            </w:r>
            <w:r>
              <w:t>”</w:t>
            </w:r>
            <w:r>
              <w:t>信息和五类行政管理信息数据质量得</w:t>
            </w:r>
            <w:r>
              <w:lastRenderedPageBreak/>
              <w:t>到有效提升、数量得到合理增长，进一步夯实信用基础数据库，更好支撑全市信用体系建设。（对应目标</w:t>
            </w:r>
            <w:r>
              <w:t>2</w:t>
            </w:r>
            <w:r>
              <w:t>）</w:t>
            </w:r>
          </w:p>
        </w:tc>
        <w:tc>
          <w:tcPr>
            <w:tcW w:w="3430" w:type="dxa"/>
            <w:vAlign w:val="center"/>
          </w:tcPr>
          <w:p w:rsidR="003418A4" w:rsidRDefault="00EB04E9">
            <w:pPr>
              <w:pStyle w:val="2"/>
            </w:pPr>
            <w:r>
              <w:lastRenderedPageBreak/>
              <w:t>按业务填写</w:t>
            </w:r>
          </w:p>
        </w:tc>
        <w:tc>
          <w:tcPr>
            <w:tcW w:w="2551" w:type="dxa"/>
            <w:vAlign w:val="center"/>
          </w:tcPr>
          <w:p w:rsidR="003418A4" w:rsidRDefault="00EB04E9">
            <w:pPr>
              <w:pStyle w:val="2"/>
            </w:pPr>
            <w:r>
              <w:t>通过公共信用信息数据治理，促进我市公共信用信息数据数量和质量得到提升，助力天津市在</w:t>
            </w:r>
            <w:r>
              <w:t>“</w:t>
            </w:r>
            <w:r>
              <w:t>双公示</w:t>
            </w:r>
            <w:r>
              <w:t>”</w:t>
            </w:r>
            <w:r>
              <w:t>工作评估中持续保持全国前列</w:t>
            </w:r>
          </w:p>
        </w:tc>
      </w:tr>
      <w:tr w:rsidR="003418A4">
        <w:trPr>
          <w:trHeight w:val="369"/>
          <w:jc w:val="center"/>
        </w:trPr>
        <w:tc>
          <w:tcPr>
            <w:tcW w:w="1276" w:type="dxa"/>
            <w:vAlign w:val="center"/>
          </w:tcPr>
          <w:p w:rsidR="003418A4" w:rsidRDefault="00EB04E9">
            <w:pPr>
              <w:pStyle w:val="3"/>
            </w:pPr>
            <w:r>
              <w:lastRenderedPageBreak/>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知信守信意识（对应目标</w:t>
            </w:r>
            <w:r>
              <w:t>3</w:t>
            </w:r>
            <w:r>
              <w:t>）</w:t>
            </w:r>
          </w:p>
        </w:tc>
        <w:tc>
          <w:tcPr>
            <w:tcW w:w="3430" w:type="dxa"/>
            <w:vAlign w:val="center"/>
          </w:tcPr>
          <w:p w:rsidR="003418A4" w:rsidRDefault="00EB04E9">
            <w:pPr>
              <w:pStyle w:val="2"/>
            </w:pPr>
            <w:r>
              <w:t>按业务填写</w:t>
            </w:r>
          </w:p>
        </w:tc>
        <w:tc>
          <w:tcPr>
            <w:tcW w:w="2551" w:type="dxa"/>
            <w:vAlign w:val="center"/>
          </w:tcPr>
          <w:p w:rsidR="003418A4" w:rsidRDefault="00EB04E9">
            <w:pPr>
              <w:pStyle w:val="2"/>
            </w:pPr>
            <w:r>
              <w:t>通过组织宣传和培训活动，进一步提高守信意识，促进形成知信、守信、用信社会氛围。</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营造诚实守信良好社会氛围（对应目标</w:t>
            </w:r>
            <w:r>
              <w:t>4</w:t>
            </w:r>
            <w:r>
              <w:t>）</w:t>
            </w:r>
          </w:p>
        </w:tc>
        <w:tc>
          <w:tcPr>
            <w:tcW w:w="3430" w:type="dxa"/>
            <w:vAlign w:val="center"/>
          </w:tcPr>
          <w:p w:rsidR="003418A4" w:rsidRDefault="00EB04E9">
            <w:pPr>
              <w:pStyle w:val="2"/>
            </w:pPr>
            <w:r>
              <w:t>按业务填写</w:t>
            </w:r>
          </w:p>
        </w:tc>
        <w:tc>
          <w:tcPr>
            <w:tcW w:w="2551" w:type="dxa"/>
            <w:vAlign w:val="center"/>
          </w:tcPr>
          <w:p w:rsidR="003418A4" w:rsidRDefault="00EB04E9">
            <w:pPr>
              <w:pStyle w:val="2"/>
            </w:pPr>
            <w:r>
              <w:t>丰富信用报告应用场景，让信用红利惠及更多市民</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诚信公益性培训情况参训人员满意度（对应目标</w:t>
            </w:r>
            <w:r>
              <w:t>3</w:t>
            </w:r>
            <w:r>
              <w:t>）</w:t>
            </w:r>
          </w:p>
        </w:tc>
        <w:tc>
          <w:tcPr>
            <w:tcW w:w="3430" w:type="dxa"/>
            <w:vAlign w:val="center"/>
          </w:tcPr>
          <w:p w:rsidR="003418A4" w:rsidRDefault="00EB04E9">
            <w:pPr>
              <w:pStyle w:val="2"/>
            </w:pPr>
            <w:r>
              <w:t>诚信公益性培训情况参训人员满意度</w:t>
            </w:r>
          </w:p>
        </w:tc>
        <w:tc>
          <w:tcPr>
            <w:tcW w:w="2551" w:type="dxa"/>
            <w:vAlign w:val="center"/>
          </w:tcPr>
          <w:p w:rsidR="003418A4" w:rsidRDefault="00EB04E9">
            <w:pPr>
              <w:pStyle w:val="2"/>
            </w:pPr>
            <w:r>
              <w:t>≥90%</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32" w:name="_Toc_4_4_0000000037"/>
      <w:r>
        <w:rPr>
          <w:rFonts w:ascii="方正仿宋_GBK" w:eastAsia="方正仿宋_GBK" w:hAnsi="方正仿宋_GBK" w:cs="方正仿宋_GBK"/>
          <w:sz w:val="28"/>
        </w:rPr>
        <w:t>3</w:t>
      </w:r>
      <w:r>
        <w:rPr>
          <w:rFonts w:ascii="方正仿宋_GBK" w:eastAsia="方正仿宋_GBK" w:hAnsi="方正仿宋_GBK" w:cs="方正仿宋_GBK"/>
          <w:sz w:val="28"/>
          <w:lang w:eastAsia="zh-CN"/>
        </w:rPr>
        <w:t>4</w:t>
      </w:r>
      <w:r>
        <w:rPr>
          <w:rFonts w:ascii="方正仿宋_GBK" w:eastAsia="方正仿宋_GBK" w:hAnsi="方正仿宋_GBK" w:cs="方正仿宋_GBK"/>
          <w:sz w:val="28"/>
        </w:rPr>
        <w:t>.2025</w:t>
      </w:r>
      <w:r>
        <w:rPr>
          <w:rFonts w:ascii="方正仿宋_GBK" w:eastAsia="方正仿宋_GBK" w:hAnsi="方正仿宋_GBK" w:cs="方正仿宋_GBK"/>
          <w:sz w:val="28"/>
        </w:rPr>
        <w:t>年重大项目投资事务工作专项经费绩效目标表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321205</w:t>
            </w:r>
            <w:r>
              <w:t>天津市重大项目投资事务中心</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年重大项目投资事务工作专项经费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8.00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8.00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围绕重大项目投资领域管理工作，开展重大项目投资课题研究、市重大项目智慧管理平台运维等工作。</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围绕重大项目投资领域管理工作，开展重大项目投资课题研究、市重大项目智慧管理平台运维等工作。</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开展课题研究数量</w:t>
            </w:r>
          </w:p>
        </w:tc>
        <w:tc>
          <w:tcPr>
            <w:tcW w:w="3430" w:type="dxa"/>
            <w:vAlign w:val="center"/>
          </w:tcPr>
          <w:p w:rsidR="003418A4" w:rsidRDefault="00EB04E9">
            <w:pPr>
              <w:pStyle w:val="2"/>
            </w:pPr>
            <w:r>
              <w:t>开展课题研究数量</w:t>
            </w:r>
          </w:p>
        </w:tc>
        <w:tc>
          <w:tcPr>
            <w:tcW w:w="2551" w:type="dxa"/>
            <w:vAlign w:val="center"/>
          </w:tcPr>
          <w:p w:rsidR="003418A4" w:rsidRDefault="00EB04E9">
            <w:pPr>
              <w:pStyle w:val="2"/>
            </w:pPr>
            <w:r>
              <w:t>≥1</w:t>
            </w:r>
            <w:r>
              <w:t>项</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课题报告验收合格率</w:t>
            </w:r>
          </w:p>
        </w:tc>
        <w:tc>
          <w:tcPr>
            <w:tcW w:w="3430" w:type="dxa"/>
            <w:vAlign w:val="center"/>
          </w:tcPr>
          <w:p w:rsidR="003418A4" w:rsidRDefault="00EB04E9">
            <w:pPr>
              <w:pStyle w:val="2"/>
            </w:pPr>
            <w:r>
              <w:t>课题报告验收合格率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课题按时开展率</w:t>
            </w:r>
          </w:p>
        </w:tc>
        <w:tc>
          <w:tcPr>
            <w:tcW w:w="3430" w:type="dxa"/>
            <w:vAlign w:val="center"/>
          </w:tcPr>
          <w:p w:rsidR="003418A4" w:rsidRDefault="00EB04E9">
            <w:pPr>
              <w:pStyle w:val="2"/>
            </w:pPr>
            <w:r>
              <w:t>课题按时开展率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课题研究费用</w:t>
            </w:r>
          </w:p>
        </w:tc>
        <w:tc>
          <w:tcPr>
            <w:tcW w:w="3430" w:type="dxa"/>
            <w:vAlign w:val="center"/>
          </w:tcPr>
          <w:p w:rsidR="003418A4" w:rsidRDefault="00EB04E9">
            <w:pPr>
              <w:pStyle w:val="2"/>
            </w:pPr>
            <w:r>
              <w:t>课题研究费用</w:t>
            </w:r>
          </w:p>
        </w:tc>
        <w:tc>
          <w:tcPr>
            <w:tcW w:w="2551" w:type="dxa"/>
            <w:vAlign w:val="center"/>
          </w:tcPr>
          <w:p w:rsidR="003418A4" w:rsidRDefault="00EB04E9">
            <w:pPr>
              <w:pStyle w:val="2"/>
            </w:pPr>
            <w:r>
              <w:t>≤8</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提升重大项目投资决策的科学性和准确性</w:t>
            </w:r>
          </w:p>
        </w:tc>
        <w:tc>
          <w:tcPr>
            <w:tcW w:w="3430" w:type="dxa"/>
            <w:vAlign w:val="center"/>
          </w:tcPr>
          <w:p w:rsidR="003418A4" w:rsidRDefault="00EB04E9">
            <w:pPr>
              <w:pStyle w:val="2"/>
            </w:pPr>
            <w:r>
              <w:t>提升重大项目投资决策的科学性和准确性</w:t>
            </w:r>
          </w:p>
        </w:tc>
        <w:tc>
          <w:tcPr>
            <w:tcW w:w="2551" w:type="dxa"/>
            <w:vAlign w:val="center"/>
          </w:tcPr>
          <w:p w:rsidR="003418A4" w:rsidRDefault="00EB04E9">
            <w:pPr>
              <w:pStyle w:val="2"/>
            </w:pPr>
            <w:r>
              <w:t>有效提升</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市级项目投资管理部门满意度</w:t>
            </w:r>
          </w:p>
        </w:tc>
        <w:tc>
          <w:tcPr>
            <w:tcW w:w="3430" w:type="dxa"/>
            <w:vAlign w:val="center"/>
          </w:tcPr>
          <w:p w:rsidR="003418A4" w:rsidRDefault="00EB04E9">
            <w:pPr>
              <w:pStyle w:val="2"/>
            </w:pPr>
            <w:r>
              <w:t>市级项目投资管理部门满意度</w:t>
            </w:r>
          </w:p>
        </w:tc>
        <w:tc>
          <w:tcPr>
            <w:tcW w:w="2551" w:type="dxa"/>
            <w:vAlign w:val="center"/>
          </w:tcPr>
          <w:p w:rsidR="003418A4" w:rsidRDefault="00EB04E9">
            <w:pPr>
              <w:pStyle w:val="2"/>
            </w:pPr>
            <w:r>
              <w:t>≥95%</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33" w:name="_Toc_4_4_0000000038"/>
      <w:r>
        <w:rPr>
          <w:rFonts w:ascii="方正仿宋_GBK" w:eastAsia="方正仿宋_GBK" w:hAnsi="方正仿宋_GBK" w:cs="方正仿宋_GBK"/>
          <w:sz w:val="28"/>
        </w:rPr>
        <w:t>3</w:t>
      </w:r>
      <w:r>
        <w:rPr>
          <w:rFonts w:ascii="方正仿宋_GBK" w:eastAsia="方正仿宋_GBK" w:hAnsi="方正仿宋_GBK" w:cs="方正仿宋_GBK"/>
          <w:sz w:val="28"/>
          <w:lang w:eastAsia="zh-CN"/>
        </w:rPr>
        <w:t>5</w:t>
      </w:r>
      <w:r>
        <w:rPr>
          <w:rFonts w:ascii="方正仿宋_GBK" w:eastAsia="方正仿宋_GBK" w:hAnsi="方正仿宋_GBK" w:cs="方正仿宋_GBK"/>
          <w:sz w:val="28"/>
        </w:rPr>
        <w:t>.2025</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双碳</w:t>
      </w:r>
      <w:r>
        <w:rPr>
          <w:rFonts w:ascii="方正仿宋_GBK" w:eastAsia="方正仿宋_GBK" w:hAnsi="方正仿宋_GBK" w:cs="方正仿宋_GBK"/>
          <w:sz w:val="28"/>
        </w:rPr>
        <w:t>”</w:t>
      </w:r>
      <w:r>
        <w:rPr>
          <w:rFonts w:ascii="方正仿宋_GBK" w:eastAsia="方正仿宋_GBK" w:hAnsi="方正仿宋_GBK" w:cs="方正仿宋_GBK"/>
          <w:sz w:val="28"/>
        </w:rPr>
        <w:t>领域工作专项经费绩效目标表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321206</w:t>
            </w:r>
            <w:r>
              <w:t>天津市节能环保中心</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w:t>
            </w:r>
            <w:r>
              <w:t>“</w:t>
            </w:r>
            <w:r>
              <w:t>双碳</w:t>
            </w:r>
            <w:r>
              <w:t>”</w:t>
            </w:r>
            <w:r>
              <w:t>领域工作专项经费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27.00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27.00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贯彻落实《国务院关于印发</w:t>
            </w:r>
            <w:r>
              <w:t>“</w:t>
            </w:r>
            <w:r>
              <w:t>十四五</w:t>
            </w:r>
            <w:r>
              <w:t>“</w:t>
            </w:r>
            <w:r>
              <w:t>节能减排综合工作方案的通知》（国发【</w:t>
            </w:r>
            <w:r>
              <w:t>2021</w:t>
            </w:r>
            <w:r>
              <w:t>】）</w:t>
            </w:r>
            <w:r>
              <w:t>33</w:t>
            </w:r>
            <w:r>
              <w:t>号）《天津市碳达峰实施方案》《天津市绿色低碳发展行动方案》要求，受市发展改革委委托，对重点用能单位、固定资产投资项目、清洁生产重点企业、服务机构开展行政执法检查；按要求组织开展日常普法培训，并在全国节能宣传周、生态日等重大活动期间开展宣传活动；推动</w:t>
            </w:r>
            <w:r>
              <w:t>”</w:t>
            </w:r>
            <w:r>
              <w:t>双碳</w:t>
            </w:r>
            <w:r>
              <w:t>“</w:t>
            </w:r>
            <w:r>
              <w:t>领域地方标准的制定、修订及推广宣传等，保障</w:t>
            </w:r>
            <w:r>
              <w:t>”</w:t>
            </w:r>
            <w:r>
              <w:t>碳标委</w:t>
            </w:r>
            <w:r>
              <w:t>“</w:t>
            </w:r>
            <w:r>
              <w:t>相关工作开展；组织开展</w:t>
            </w:r>
            <w:r>
              <w:t>”</w:t>
            </w:r>
            <w:r>
              <w:t>双碳</w:t>
            </w:r>
            <w:r>
              <w:t>“</w:t>
            </w:r>
            <w:r>
              <w:t>领域技术推广等工作。</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完成重点用能单位、固定资产投资项目、节能服务机构等</w:t>
            </w:r>
            <w:r>
              <w:t>35</w:t>
            </w:r>
            <w:r>
              <w:t>次节能监察，完成强制性清洁生产企业、清洁生产审核机构等</w:t>
            </w:r>
            <w:r>
              <w:t>15</w:t>
            </w:r>
            <w:r>
              <w:t>次执法检查。</w:t>
            </w:r>
          </w:p>
          <w:p w:rsidR="003418A4" w:rsidRDefault="00EB04E9">
            <w:pPr>
              <w:pStyle w:val="2"/>
            </w:pPr>
            <w:r>
              <w:t>2.</w:t>
            </w:r>
            <w:r>
              <w:t>完成</w:t>
            </w:r>
            <w:r>
              <w:t>1</w:t>
            </w:r>
            <w:r>
              <w:t>次宣传或培训。</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宣传或培训次数</w:t>
            </w:r>
            <w:r>
              <w:t xml:space="preserve"> </w:t>
            </w:r>
          </w:p>
        </w:tc>
        <w:tc>
          <w:tcPr>
            <w:tcW w:w="3430" w:type="dxa"/>
            <w:vAlign w:val="center"/>
          </w:tcPr>
          <w:p w:rsidR="003418A4" w:rsidRDefault="00EB04E9">
            <w:pPr>
              <w:pStyle w:val="2"/>
            </w:pPr>
            <w:r>
              <w:t>宣传或培训次数</w:t>
            </w:r>
            <w:r>
              <w:t xml:space="preserve"> </w:t>
            </w:r>
          </w:p>
        </w:tc>
        <w:tc>
          <w:tcPr>
            <w:tcW w:w="2551" w:type="dxa"/>
            <w:vAlign w:val="center"/>
          </w:tcPr>
          <w:p w:rsidR="003418A4" w:rsidRDefault="00EB04E9">
            <w:pPr>
              <w:pStyle w:val="2"/>
            </w:pPr>
            <w:r>
              <w:t>≥1</w:t>
            </w:r>
            <w:r>
              <w:t>次</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执法检查次数</w:t>
            </w:r>
          </w:p>
        </w:tc>
        <w:tc>
          <w:tcPr>
            <w:tcW w:w="3430" w:type="dxa"/>
            <w:vAlign w:val="center"/>
          </w:tcPr>
          <w:p w:rsidR="003418A4" w:rsidRDefault="00EB04E9">
            <w:pPr>
              <w:pStyle w:val="2"/>
            </w:pPr>
            <w:r>
              <w:t>执法检查次数</w:t>
            </w:r>
          </w:p>
        </w:tc>
        <w:tc>
          <w:tcPr>
            <w:tcW w:w="2551" w:type="dxa"/>
            <w:vAlign w:val="center"/>
          </w:tcPr>
          <w:p w:rsidR="003418A4" w:rsidRDefault="00EB04E9">
            <w:pPr>
              <w:pStyle w:val="2"/>
            </w:pPr>
            <w:r>
              <w:t>≥50</w:t>
            </w:r>
            <w:r>
              <w:t>次</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执法监督平台录入案件</w:t>
            </w:r>
          </w:p>
          <w:p w:rsidR="003418A4" w:rsidRDefault="00EB04E9">
            <w:pPr>
              <w:pStyle w:val="2"/>
            </w:pPr>
            <w:r>
              <w:t>合格率</w:t>
            </w:r>
            <w:r>
              <w:t xml:space="preserve"> </w:t>
            </w:r>
          </w:p>
        </w:tc>
        <w:tc>
          <w:tcPr>
            <w:tcW w:w="3430" w:type="dxa"/>
            <w:vAlign w:val="center"/>
          </w:tcPr>
          <w:p w:rsidR="003418A4" w:rsidRDefault="00EB04E9">
            <w:pPr>
              <w:pStyle w:val="2"/>
            </w:pPr>
            <w:r>
              <w:t>执法监督平台录入案件</w:t>
            </w:r>
          </w:p>
          <w:p w:rsidR="003418A4" w:rsidRDefault="00EB04E9">
            <w:pPr>
              <w:pStyle w:val="2"/>
            </w:pPr>
            <w:r>
              <w:t>合格率</w:t>
            </w:r>
            <w:r>
              <w:t xml:space="preserve"> </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完成执法检查时间</w:t>
            </w:r>
            <w:r>
              <w:t xml:space="preserve"> </w:t>
            </w:r>
          </w:p>
        </w:tc>
        <w:tc>
          <w:tcPr>
            <w:tcW w:w="3430" w:type="dxa"/>
            <w:vAlign w:val="center"/>
          </w:tcPr>
          <w:p w:rsidR="003418A4" w:rsidRDefault="00EB04E9">
            <w:pPr>
              <w:pStyle w:val="2"/>
            </w:pPr>
            <w:r>
              <w:t>完成执法检查时间</w:t>
            </w:r>
            <w:r>
              <w:t xml:space="preserve"> </w:t>
            </w:r>
          </w:p>
        </w:tc>
        <w:tc>
          <w:tcPr>
            <w:tcW w:w="2551" w:type="dxa"/>
            <w:vAlign w:val="center"/>
          </w:tcPr>
          <w:p w:rsidR="003418A4" w:rsidRDefault="00EB04E9">
            <w:pPr>
              <w:pStyle w:val="2"/>
            </w:pPr>
            <w:r>
              <w:t>2025</w:t>
            </w:r>
            <w:r>
              <w:t>年</w:t>
            </w:r>
            <w:r>
              <w:t>12</w:t>
            </w:r>
            <w:r>
              <w:t>月</w:t>
            </w:r>
            <w:r>
              <w:t>31</w:t>
            </w:r>
            <w:r>
              <w:t>日前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w:t>
            </w:r>
            <w:r>
              <w:t>双碳</w:t>
            </w:r>
            <w:r>
              <w:t>”</w:t>
            </w:r>
            <w:r>
              <w:t>领域执法检查、宣传培训、推动标准制修订、技术推广等工作经费</w:t>
            </w:r>
          </w:p>
        </w:tc>
        <w:tc>
          <w:tcPr>
            <w:tcW w:w="3430" w:type="dxa"/>
            <w:vAlign w:val="center"/>
          </w:tcPr>
          <w:p w:rsidR="003418A4" w:rsidRDefault="00EB04E9">
            <w:pPr>
              <w:pStyle w:val="2"/>
            </w:pPr>
            <w:r>
              <w:t>“</w:t>
            </w:r>
            <w:r>
              <w:t>双碳</w:t>
            </w:r>
            <w:r>
              <w:t>”</w:t>
            </w:r>
            <w:r>
              <w:t>领域执法检查、宣传培训、推动标准制修订、技术推广等工作经费</w:t>
            </w:r>
          </w:p>
        </w:tc>
        <w:tc>
          <w:tcPr>
            <w:tcW w:w="2551" w:type="dxa"/>
            <w:vAlign w:val="center"/>
          </w:tcPr>
          <w:p w:rsidR="003418A4" w:rsidRDefault="00EB04E9">
            <w:pPr>
              <w:pStyle w:val="2"/>
            </w:pPr>
            <w:r>
              <w:t>≤27</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依法检查企业落实节能、清洁生产法律法规</w:t>
            </w:r>
            <w:r>
              <w:lastRenderedPageBreak/>
              <w:t>情况，促进企业节能降碳、清洁生产，绿色高质量发展</w:t>
            </w:r>
          </w:p>
        </w:tc>
        <w:tc>
          <w:tcPr>
            <w:tcW w:w="3430" w:type="dxa"/>
            <w:vAlign w:val="center"/>
          </w:tcPr>
          <w:p w:rsidR="003418A4" w:rsidRDefault="00EB04E9">
            <w:pPr>
              <w:pStyle w:val="2"/>
            </w:pPr>
            <w:r>
              <w:lastRenderedPageBreak/>
              <w:t>依法检查企业落实节能、清洁生产法律法规情况，促进企业节能降碳、清洁生产，绿色高质量发展</w:t>
            </w:r>
          </w:p>
        </w:tc>
        <w:tc>
          <w:tcPr>
            <w:tcW w:w="2551" w:type="dxa"/>
            <w:vAlign w:val="center"/>
          </w:tcPr>
          <w:p w:rsidR="003418A4" w:rsidRDefault="00EB04E9">
            <w:pPr>
              <w:pStyle w:val="2"/>
            </w:pPr>
            <w:r>
              <w:t>严格落实行政执法有关规定，依法规范开展执法检查</w:t>
            </w:r>
            <w:r>
              <w:t xml:space="preserve"> </w:t>
            </w:r>
          </w:p>
        </w:tc>
      </w:tr>
      <w:tr w:rsidR="003418A4">
        <w:trPr>
          <w:trHeight w:val="369"/>
          <w:jc w:val="center"/>
        </w:trPr>
        <w:tc>
          <w:tcPr>
            <w:tcW w:w="1276" w:type="dxa"/>
            <w:vAlign w:val="center"/>
          </w:tcPr>
          <w:p w:rsidR="003418A4" w:rsidRDefault="00EB04E9">
            <w:pPr>
              <w:pStyle w:val="3"/>
            </w:pPr>
            <w:r>
              <w:lastRenderedPageBreak/>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执法相对人满意度</w:t>
            </w:r>
          </w:p>
        </w:tc>
        <w:tc>
          <w:tcPr>
            <w:tcW w:w="3430" w:type="dxa"/>
            <w:vAlign w:val="center"/>
          </w:tcPr>
          <w:p w:rsidR="003418A4" w:rsidRDefault="00EB04E9">
            <w:pPr>
              <w:pStyle w:val="2"/>
            </w:pPr>
            <w:r>
              <w:t>执法相对人满意度</w:t>
            </w:r>
          </w:p>
        </w:tc>
        <w:tc>
          <w:tcPr>
            <w:tcW w:w="2551" w:type="dxa"/>
            <w:vAlign w:val="center"/>
          </w:tcPr>
          <w:p w:rsidR="003418A4" w:rsidRDefault="00EB04E9">
            <w:pPr>
              <w:pStyle w:val="2"/>
            </w:pPr>
            <w:r>
              <w:t>≥95%</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34" w:name="_Toc_4_4_0000000039"/>
      <w:r>
        <w:rPr>
          <w:rFonts w:ascii="方正仿宋_GBK" w:eastAsia="方正仿宋_GBK" w:hAnsi="方正仿宋_GBK" w:cs="方正仿宋_GBK"/>
          <w:sz w:val="28"/>
        </w:rPr>
        <w:t>3</w:t>
      </w:r>
      <w:r>
        <w:rPr>
          <w:rFonts w:ascii="方正仿宋_GBK" w:eastAsia="方正仿宋_GBK" w:hAnsi="方正仿宋_GBK" w:cs="方正仿宋_GBK"/>
          <w:sz w:val="28"/>
          <w:lang w:eastAsia="zh-CN"/>
        </w:rPr>
        <w:t>6</w:t>
      </w:r>
      <w:r>
        <w:rPr>
          <w:rFonts w:ascii="方正仿宋_GBK" w:eastAsia="方正仿宋_GBK" w:hAnsi="方正仿宋_GBK" w:cs="方正仿宋_GBK"/>
          <w:sz w:val="28"/>
        </w:rPr>
        <w:t>.2025</w:t>
      </w:r>
      <w:r>
        <w:rPr>
          <w:rFonts w:ascii="方正仿宋_GBK" w:eastAsia="方正仿宋_GBK" w:hAnsi="方正仿宋_GBK" w:cs="方正仿宋_GBK"/>
          <w:sz w:val="28"/>
        </w:rPr>
        <w:t>年国家工业专项节能监察经费绩效目标表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321206</w:t>
            </w:r>
            <w:r>
              <w:t>天津市节能环保中心</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年国家工业专项节能监察经费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55.30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3418A4">
            <w:pPr>
              <w:pStyle w:val="2"/>
            </w:pPr>
          </w:p>
        </w:tc>
        <w:tc>
          <w:tcPr>
            <w:tcW w:w="1276" w:type="dxa"/>
            <w:vAlign w:val="center"/>
          </w:tcPr>
          <w:p w:rsidR="003418A4" w:rsidRDefault="00EB04E9">
            <w:pPr>
              <w:pStyle w:val="1"/>
            </w:pPr>
            <w:r>
              <w:t>其他资金</w:t>
            </w:r>
          </w:p>
        </w:tc>
        <w:tc>
          <w:tcPr>
            <w:tcW w:w="1276" w:type="dxa"/>
            <w:vAlign w:val="center"/>
          </w:tcPr>
          <w:p w:rsidR="003418A4" w:rsidRDefault="00EB04E9">
            <w:pPr>
              <w:pStyle w:val="2"/>
            </w:pPr>
            <w:r>
              <w:t>55.30</w:t>
            </w: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依照工业和信息化部工作通知要求，依据行业强制性能耗限额标准以及能效标杆水平、基准水平、聚焦石化化工、钢铁、建材等工业重点领域，开展工业专项节能监察，实施重点用能单位节能检测，组织开展工业领域节能监察培训，参加工业节能监察相关工作会议或培训等。</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完成</w:t>
            </w:r>
            <w:r>
              <w:t>10</w:t>
            </w:r>
            <w:r>
              <w:t>家工业专项监察任务。</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工业专项节能监察数量</w:t>
            </w:r>
          </w:p>
        </w:tc>
        <w:tc>
          <w:tcPr>
            <w:tcW w:w="3430" w:type="dxa"/>
            <w:vAlign w:val="center"/>
          </w:tcPr>
          <w:p w:rsidR="003418A4" w:rsidRDefault="00EB04E9">
            <w:pPr>
              <w:pStyle w:val="2"/>
            </w:pPr>
            <w:r>
              <w:t>工业专项节能监察数量</w:t>
            </w:r>
          </w:p>
        </w:tc>
        <w:tc>
          <w:tcPr>
            <w:tcW w:w="2551" w:type="dxa"/>
            <w:vAlign w:val="center"/>
          </w:tcPr>
          <w:p w:rsidR="003418A4" w:rsidRDefault="00EB04E9">
            <w:pPr>
              <w:pStyle w:val="2"/>
            </w:pPr>
            <w:r>
              <w:t>≥10</w:t>
            </w:r>
            <w:r>
              <w:t>家</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执法监督平台录入案件合格率</w:t>
            </w:r>
          </w:p>
        </w:tc>
        <w:tc>
          <w:tcPr>
            <w:tcW w:w="3430" w:type="dxa"/>
            <w:vAlign w:val="center"/>
          </w:tcPr>
          <w:p w:rsidR="003418A4" w:rsidRDefault="00EB04E9">
            <w:pPr>
              <w:pStyle w:val="2"/>
            </w:pPr>
            <w:r>
              <w:t>执法监督平台录入案件合格率</w:t>
            </w:r>
          </w:p>
        </w:tc>
        <w:tc>
          <w:tcPr>
            <w:tcW w:w="2551" w:type="dxa"/>
            <w:vAlign w:val="center"/>
          </w:tcPr>
          <w:p w:rsidR="003418A4" w:rsidRDefault="00EB04E9">
            <w:pPr>
              <w:pStyle w:val="2"/>
            </w:pPr>
            <w:r>
              <w:t>≥95%</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完成工业专项节能监察时间</w:t>
            </w:r>
            <w:r>
              <w:t xml:space="preserve"> </w:t>
            </w:r>
          </w:p>
        </w:tc>
        <w:tc>
          <w:tcPr>
            <w:tcW w:w="3430" w:type="dxa"/>
            <w:vAlign w:val="center"/>
          </w:tcPr>
          <w:p w:rsidR="003418A4" w:rsidRDefault="00EB04E9">
            <w:pPr>
              <w:pStyle w:val="2"/>
            </w:pPr>
            <w:r>
              <w:t>完成工业专项节能监察时间</w:t>
            </w:r>
          </w:p>
        </w:tc>
        <w:tc>
          <w:tcPr>
            <w:tcW w:w="2551" w:type="dxa"/>
            <w:vAlign w:val="center"/>
          </w:tcPr>
          <w:p w:rsidR="003418A4" w:rsidRDefault="00EB04E9">
            <w:pPr>
              <w:pStyle w:val="2"/>
            </w:pPr>
            <w:r>
              <w:t>2025</w:t>
            </w:r>
            <w:r>
              <w:t>年</w:t>
            </w:r>
            <w:r>
              <w:t>12</w:t>
            </w:r>
            <w:r>
              <w:t>月</w:t>
            </w:r>
            <w:r>
              <w:t>31</w:t>
            </w:r>
            <w:r>
              <w:t>日前</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完成工业专项节能监察、培训、能效检测等工作经费</w:t>
            </w:r>
          </w:p>
        </w:tc>
        <w:tc>
          <w:tcPr>
            <w:tcW w:w="3430" w:type="dxa"/>
            <w:vAlign w:val="center"/>
          </w:tcPr>
          <w:p w:rsidR="003418A4" w:rsidRDefault="00EB04E9">
            <w:pPr>
              <w:pStyle w:val="2"/>
            </w:pPr>
            <w:r>
              <w:t>完成工业专项节能监察、培训、能效检测等工作经费</w:t>
            </w:r>
          </w:p>
        </w:tc>
        <w:tc>
          <w:tcPr>
            <w:tcW w:w="2551" w:type="dxa"/>
            <w:vAlign w:val="center"/>
          </w:tcPr>
          <w:p w:rsidR="003418A4" w:rsidRDefault="00EB04E9">
            <w:pPr>
              <w:pStyle w:val="2"/>
            </w:pPr>
            <w:r>
              <w:t>≤55.3</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推动企业提升节能守法贯标意识，依法依规开展生产经营活动</w:t>
            </w:r>
          </w:p>
        </w:tc>
        <w:tc>
          <w:tcPr>
            <w:tcW w:w="3430" w:type="dxa"/>
            <w:vAlign w:val="center"/>
          </w:tcPr>
          <w:p w:rsidR="003418A4" w:rsidRDefault="00EB04E9">
            <w:pPr>
              <w:pStyle w:val="2"/>
            </w:pPr>
            <w:r>
              <w:t>推动企业提升节能守法贯标意识，依法依规开展生产经营活动</w:t>
            </w:r>
          </w:p>
        </w:tc>
        <w:tc>
          <w:tcPr>
            <w:tcW w:w="2551" w:type="dxa"/>
            <w:vAlign w:val="center"/>
          </w:tcPr>
          <w:p w:rsidR="003418A4" w:rsidRDefault="00EB04E9">
            <w:pPr>
              <w:pStyle w:val="2"/>
            </w:pPr>
            <w:r>
              <w:t>严格落实工业节能监察有关规定，依法规范开展节能监察</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执法相对人满意度</w:t>
            </w:r>
          </w:p>
        </w:tc>
        <w:tc>
          <w:tcPr>
            <w:tcW w:w="3430" w:type="dxa"/>
            <w:vAlign w:val="center"/>
          </w:tcPr>
          <w:p w:rsidR="003418A4" w:rsidRDefault="00EB04E9">
            <w:pPr>
              <w:pStyle w:val="2"/>
            </w:pPr>
            <w:r>
              <w:t>执法相对人满意度</w:t>
            </w:r>
          </w:p>
        </w:tc>
        <w:tc>
          <w:tcPr>
            <w:tcW w:w="2551" w:type="dxa"/>
            <w:vAlign w:val="center"/>
          </w:tcPr>
          <w:p w:rsidR="003418A4" w:rsidRDefault="00EB04E9">
            <w:pPr>
              <w:pStyle w:val="2"/>
            </w:pPr>
            <w:r>
              <w:t>≥95%</w:t>
            </w:r>
          </w:p>
        </w:tc>
      </w:tr>
    </w:tbl>
    <w:p w:rsidR="003418A4" w:rsidRDefault="003418A4">
      <w:pPr>
        <w:sectPr w:rsidR="003418A4">
          <w:pgSz w:w="11900" w:h="16840"/>
          <w:pgMar w:top="1984" w:right="1304" w:bottom="1134" w:left="1304" w:header="720" w:footer="720" w:gutter="0"/>
          <w:cols w:space="720"/>
        </w:sectPr>
      </w:pPr>
    </w:p>
    <w:p w:rsidR="003418A4" w:rsidRDefault="003418A4">
      <w:pPr>
        <w:jc w:val="center"/>
      </w:pPr>
    </w:p>
    <w:p w:rsidR="003418A4" w:rsidRDefault="00EB04E9">
      <w:pPr>
        <w:ind w:firstLine="560"/>
        <w:outlineLvl w:val="3"/>
      </w:pPr>
      <w:bookmarkStart w:id="35" w:name="_Toc_4_4_0000000040"/>
      <w:r>
        <w:rPr>
          <w:rFonts w:ascii="方正仿宋_GBK" w:eastAsia="方正仿宋_GBK" w:hAnsi="方正仿宋_GBK" w:cs="方正仿宋_GBK"/>
          <w:sz w:val="28"/>
        </w:rPr>
        <w:t>3</w:t>
      </w:r>
      <w:r>
        <w:rPr>
          <w:rFonts w:ascii="方正仿宋_GBK" w:eastAsia="方正仿宋_GBK" w:hAnsi="方正仿宋_GBK" w:cs="方正仿宋_GBK"/>
          <w:sz w:val="28"/>
          <w:lang w:eastAsia="zh-CN"/>
        </w:rPr>
        <w:t>7</w:t>
      </w:r>
      <w:r>
        <w:rPr>
          <w:rFonts w:ascii="方正仿宋_GBK" w:eastAsia="方正仿宋_GBK" w:hAnsi="方正仿宋_GBK" w:cs="方正仿宋_GBK"/>
          <w:sz w:val="28"/>
        </w:rPr>
        <w:t>.2025</w:t>
      </w:r>
      <w:r>
        <w:rPr>
          <w:rFonts w:ascii="方正仿宋_GBK" w:eastAsia="方正仿宋_GBK" w:hAnsi="方正仿宋_GBK" w:cs="方正仿宋_GBK"/>
          <w:sz w:val="28"/>
        </w:rPr>
        <w:t>年涉纪、涉刑、涉行政案件及价格矛盾争议调解等价格认定工作专项经费绩效目标表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3418A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418A4" w:rsidRDefault="00EB04E9">
            <w:pPr>
              <w:pStyle w:val="5"/>
            </w:pPr>
            <w:r>
              <w:t>321207</w:t>
            </w:r>
            <w:r>
              <w:t>天津市价格事务中心</w:t>
            </w:r>
          </w:p>
        </w:tc>
        <w:tc>
          <w:tcPr>
            <w:tcW w:w="1276" w:type="dxa"/>
            <w:tcBorders>
              <w:top w:val="single" w:sz="6" w:space="0" w:color="FFFFFF"/>
              <w:left w:val="single" w:sz="6" w:space="0" w:color="FFFFFF"/>
              <w:right w:val="single" w:sz="6" w:space="0" w:color="FFFFFF"/>
            </w:tcBorders>
            <w:vAlign w:val="center"/>
          </w:tcPr>
          <w:p w:rsidR="003418A4" w:rsidRDefault="00EB04E9">
            <w:pPr>
              <w:pStyle w:val="4"/>
            </w:pPr>
            <w:r>
              <w:t>单位：万元</w:t>
            </w:r>
          </w:p>
        </w:tc>
      </w:tr>
      <w:tr w:rsidR="003418A4">
        <w:trPr>
          <w:trHeight w:val="369"/>
          <w:jc w:val="center"/>
        </w:trPr>
        <w:tc>
          <w:tcPr>
            <w:tcW w:w="1276" w:type="dxa"/>
            <w:vAlign w:val="center"/>
          </w:tcPr>
          <w:p w:rsidR="003418A4" w:rsidRDefault="00EB04E9">
            <w:pPr>
              <w:pStyle w:val="1"/>
            </w:pPr>
            <w:r>
              <w:t>项目名称</w:t>
            </w:r>
          </w:p>
        </w:tc>
        <w:tc>
          <w:tcPr>
            <w:tcW w:w="8589" w:type="dxa"/>
            <w:gridSpan w:val="6"/>
            <w:vAlign w:val="center"/>
          </w:tcPr>
          <w:p w:rsidR="003418A4" w:rsidRDefault="00EB04E9">
            <w:pPr>
              <w:pStyle w:val="2"/>
            </w:pPr>
            <w:r>
              <w:t>2025</w:t>
            </w:r>
            <w:r>
              <w:t>年涉纪、涉刑、涉行政案件及价格矛盾争议调解等价格认定工作专项经费</w:t>
            </w:r>
          </w:p>
        </w:tc>
      </w:tr>
      <w:tr w:rsidR="003418A4">
        <w:trPr>
          <w:trHeight w:val="369"/>
          <w:jc w:val="center"/>
        </w:trPr>
        <w:tc>
          <w:tcPr>
            <w:tcW w:w="1276" w:type="dxa"/>
            <w:vMerge w:val="restart"/>
            <w:vAlign w:val="center"/>
          </w:tcPr>
          <w:p w:rsidR="003418A4" w:rsidRDefault="00EB04E9">
            <w:pPr>
              <w:pStyle w:val="1"/>
            </w:pPr>
            <w:r>
              <w:t>预算规模及资金用途</w:t>
            </w:r>
          </w:p>
        </w:tc>
        <w:tc>
          <w:tcPr>
            <w:tcW w:w="1276" w:type="dxa"/>
            <w:vAlign w:val="center"/>
          </w:tcPr>
          <w:p w:rsidR="003418A4" w:rsidRDefault="00EB04E9">
            <w:pPr>
              <w:pStyle w:val="1"/>
            </w:pPr>
            <w:r>
              <w:t>预算数</w:t>
            </w:r>
          </w:p>
        </w:tc>
        <w:tc>
          <w:tcPr>
            <w:tcW w:w="1332" w:type="dxa"/>
            <w:vAlign w:val="center"/>
          </w:tcPr>
          <w:p w:rsidR="003418A4" w:rsidRDefault="00EB04E9">
            <w:pPr>
              <w:pStyle w:val="2"/>
            </w:pPr>
            <w:r>
              <w:t>8.00</w:t>
            </w:r>
          </w:p>
        </w:tc>
        <w:tc>
          <w:tcPr>
            <w:tcW w:w="1587" w:type="dxa"/>
            <w:vAlign w:val="center"/>
          </w:tcPr>
          <w:p w:rsidR="003418A4" w:rsidRDefault="00EB04E9">
            <w:pPr>
              <w:pStyle w:val="1"/>
            </w:pPr>
            <w:r>
              <w:t>其中：财政</w:t>
            </w:r>
            <w:r>
              <w:t xml:space="preserve">    </w:t>
            </w:r>
            <w:r>
              <w:t>资金</w:t>
            </w:r>
          </w:p>
        </w:tc>
        <w:tc>
          <w:tcPr>
            <w:tcW w:w="1843" w:type="dxa"/>
            <w:vAlign w:val="center"/>
          </w:tcPr>
          <w:p w:rsidR="003418A4" w:rsidRDefault="00EB04E9">
            <w:pPr>
              <w:pStyle w:val="2"/>
            </w:pPr>
            <w:r>
              <w:t>8.00</w:t>
            </w:r>
          </w:p>
        </w:tc>
        <w:tc>
          <w:tcPr>
            <w:tcW w:w="1276" w:type="dxa"/>
            <w:vAlign w:val="center"/>
          </w:tcPr>
          <w:p w:rsidR="003418A4" w:rsidRDefault="00EB04E9">
            <w:pPr>
              <w:pStyle w:val="1"/>
            </w:pPr>
            <w:r>
              <w:t>其他资金</w:t>
            </w:r>
          </w:p>
        </w:tc>
        <w:tc>
          <w:tcPr>
            <w:tcW w:w="1276" w:type="dxa"/>
            <w:vAlign w:val="center"/>
          </w:tcPr>
          <w:p w:rsidR="003418A4" w:rsidRDefault="003418A4">
            <w:pPr>
              <w:pStyle w:val="2"/>
            </w:pPr>
          </w:p>
        </w:tc>
      </w:tr>
      <w:tr w:rsidR="003418A4">
        <w:trPr>
          <w:trHeight w:val="369"/>
          <w:jc w:val="center"/>
        </w:trPr>
        <w:tc>
          <w:tcPr>
            <w:tcW w:w="1276" w:type="dxa"/>
            <w:vMerge/>
          </w:tcPr>
          <w:p w:rsidR="003418A4" w:rsidRDefault="003418A4"/>
        </w:tc>
        <w:tc>
          <w:tcPr>
            <w:tcW w:w="8589" w:type="dxa"/>
            <w:gridSpan w:val="6"/>
            <w:vAlign w:val="center"/>
          </w:tcPr>
          <w:p w:rsidR="003418A4" w:rsidRDefault="00EB04E9">
            <w:pPr>
              <w:pStyle w:val="2"/>
            </w:pPr>
            <w:r>
              <w:t>专家评审</w:t>
            </w:r>
          </w:p>
        </w:tc>
      </w:tr>
      <w:tr w:rsidR="003418A4">
        <w:trPr>
          <w:trHeight w:val="369"/>
          <w:jc w:val="center"/>
        </w:trPr>
        <w:tc>
          <w:tcPr>
            <w:tcW w:w="1276" w:type="dxa"/>
            <w:vAlign w:val="center"/>
          </w:tcPr>
          <w:p w:rsidR="003418A4" w:rsidRDefault="00EB04E9">
            <w:pPr>
              <w:pStyle w:val="1"/>
            </w:pPr>
            <w:r>
              <w:t>绩效目标</w:t>
            </w:r>
          </w:p>
        </w:tc>
        <w:tc>
          <w:tcPr>
            <w:tcW w:w="8589" w:type="dxa"/>
            <w:gridSpan w:val="6"/>
            <w:vAlign w:val="center"/>
          </w:tcPr>
          <w:p w:rsidR="003418A4" w:rsidRDefault="00EB04E9">
            <w:pPr>
              <w:pStyle w:val="2"/>
            </w:pPr>
            <w:r>
              <w:t>1.</w:t>
            </w:r>
            <w:r>
              <w:t>扎实做好涉纪、涉刑、涉行政案件价格认定工作，对纪检监察、司法、行政工作中涉及的价格不明或价格有争议的，实行市场调节价的有形产品、无形资产和各类有偿服务进行价格确认。扎实做好全市价格认定复核工作。组织全市价格认定机构工作人员进行价格认定业务培训。</w:t>
            </w:r>
          </w:p>
        </w:tc>
      </w:tr>
    </w:tbl>
    <w:p w:rsidR="003418A4" w:rsidRDefault="003418A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418A4">
        <w:trPr>
          <w:trHeight w:val="397"/>
          <w:tblHeader/>
          <w:jc w:val="center"/>
        </w:trPr>
        <w:tc>
          <w:tcPr>
            <w:tcW w:w="1276" w:type="dxa"/>
            <w:vAlign w:val="center"/>
          </w:tcPr>
          <w:p w:rsidR="003418A4" w:rsidRDefault="00EB04E9">
            <w:pPr>
              <w:pStyle w:val="1"/>
            </w:pPr>
            <w:r>
              <w:t>一级指标</w:t>
            </w:r>
          </w:p>
        </w:tc>
        <w:tc>
          <w:tcPr>
            <w:tcW w:w="1276" w:type="dxa"/>
            <w:vAlign w:val="center"/>
          </w:tcPr>
          <w:p w:rsidR="003418A4" w:rsidRDefault="00EB04E9">
            <w:pPr>
              <w:pStyle w:val="1"/>
            </w:pPr>
            <w:r>
              <w:t>二级指标</w:t>
            </w:r>
          </w:p>
        </w:tc>
        <w:tc>
          <w:tcPr>
            <w:tcW w:w="1332" w:type="dxa"/>
            <w:vAlign w:val="center"/>
          </w:tcPr>
          <w:p w:rsidR="003418A4" w:rsidRDefault="00EB04E9">
            <w:pPr>
              <w:pStyle w:val="1"/>
            </w:pPr>
            <w:r>
              <w:t>三级指标</w:t>
            </w:r>
          </w:p>
        </w:tc>
        <w:tc>
          <w:tcPr>
            <w:tcW w:w="3430" w:type="dxa"/>
            <w:vAlign w:val="center"/>
          </w:tcPr>
          <w:p w:rsidR="003418A4" w:rsidRDefault="00EB04E9">
            <w:pPr>
              <w:pStyle w:val="1"/>
            </w:pPr>
            <w:r>
              <w:t>绩效指标描述</w:t>
            </w:r>
          </w:p>
        </w:tc>
        <w:tc>
          <w:tcPr>
            <w:tcW w:w="2551" w:type="dxa"/>
            <w:vAlign w:val="center"/>
          </w:tcPr>
          <w:p w:rsidR="003418A4" w:rsidRDefault="00EB04E9">
            <w:pPr>
              <w:pStyle w:val="1"/>
            </w:pPr>
            <w:r>
              <w:t>指标值</w:t>
            </w:r>
          </w:p>
        </w:tc>
      </w:tr>
      <w:tr w:rsidR="003418A4">
        <w:trPr>
          <w:trHeight w:val="369"/>
          <w:jc w:val="center"/>
        </w:trPr>
        <w:tc>
          <w:tcPr>
            <w:tcW w:w="1276" w:type="dxa"/>
            <w:vMerge w:val="restart"/>
            <w:vAlign w:val="center"/>
          </w:tcPr>
          <w:p w:rsidR="003418A4" w:rsidRDefault="00EB04E9">
            <w:pPr>
              <w:pStyle w:val="3"/>
            </w:pPr>
            <w:r>
              <w:t>产出指标</w:t>
            </w:r>
          </w:p>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服务省级机关个数</w:t>
            </w:r>
          </w:p>
        </w:tc>
        <w:tc>
          <w:tcPr>
            <w:tcW w:w="3430" w:type="dxa"/>
            <w:vAlign w:val="center"/>
          </w:tcPr>
          <w:p w:rsidR="003418A4" w:rsidRDefault="00EB04E9">
            <w:pPr>
              <w:pStyle w:val="2"/>
            </w:pPr>
            <w:r>
              <w:t>服务省级机关个数</w:t>
            </w:r>
          </w:p>
        </w:tc>
        <w:tc>
          <w:tcPr>
            <w:tcW w:w="2551" w:type="dxa"/>
            <w:vAlign w:val="center"/>
          </w:tcPr>
          <w:p w:rsidR="003418A4" w:rsidRDefault="00EB04E9">
            <w:pPr>
              <w:pStyle w:val="2"/>
            </w:pPr>
            <w:r>
              <w:t>≥3</w:t>
            </w:r>
            <w:r>
              <w:t>个</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数量指标</w:t>
            </w:r>
          </w:p>
        </w:tc>
        <w:tc>
          <w:tcPr>
            <w:tcW w:w="1332" w:type="dxa"/>
            <w:vAlign w:val="center"/>
          </w:tcPr>
          <w:p w:rsidR="003418A4" w:rsidRDefault="00EB04E9">
            <w:pPr>
              <w:pStyle w:val="2"/>
            </w:pPr>
            <w:r>
              <w:t>组织全市价格认定业务培训</w:t>
            </w:r>
          </w:p>
        </w:tc>
        <w:tc>
          <w:tcPr>
            <w:tcW w:w="3430" w:type="dxa"/>
            <w:vAlign w:val="center"/>
          </w:tcPr>
          <w:p w:rsidR="003418A4" w:rsidRDefault="00EB04E9">
            <w:pPr>
              <w:pStyle w:val="2"/>
            </w:pPr>
            <w:r>
              <w:t>组织全市价格认定业务培训</w:t>
            </w:r>
          </w:p>
        </w:tc>
        <w:tc>
          <w:tcPr>
            <w:tcW w:w="2551" w:type="dxa"/>
            <w:vAlign w:val="center"/>
          </w:tcPr>
          <w:p w:rsidR="003418A4" w:rsidRDefault="00EB04E9">
            <w:pPr>
              <w:pStyle w:val="2"/>
            </w:pPr>
            <w:r>
              <w:t>3</w:t>
            </w:r>
            <w:r>
              <w:t>次</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质量指标</w:t>
            </w:r>
          </w:p>
        </w:tc>
        <w:tc>
          <w:tcPr>
            <w:tcW w:w="1332" w:type="dxa"/>
            <w:vAlign w:val="center"/>
          </w:tcPr>
          <w:p w:rsidR="003418A4" w:rsidRDefault="00EB04E9">
            <w:pPr>
              <w:pStyle w:val="2"/>
            </w:pPr>
            <w:r>
              <w:t>价格认定结论合格率</w:t>
            </w:r>
          </w:p>
        </w:tc>
        <w:tc>
          <w:tcPr>
            <w:tcW w:w="3430" w:type="dxa"/>
            <w:vAlign w:val="center"/>
          </w:tcPr>
          <w:p w:rsidR="003418A4" w:rsidRDefault="00EB04E9">
            <w:pPr>
              <w:pStyle w:val="2"/>
            </w:pPr>
            <w:r>
              <w:t>价格认定结论合格率</w:t>
            </w:r>
          </w:p>
        </w:tc>
        <w:tc>
          <w:tcPr>
            <w:tcW w:w="2551" w:type="dxa"/>
            <w:vAlign w:val="center"/>
          </w:tcPr>
          <w:p w:rsidR="003418A4" w:rsidRDefault="00EB04E9">
            <w:pPr>
              <w:pStyle w:val="2"/>
            </w:pPr>
            <w:r>
              <w:t>≥90%</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已受理价格认定事项完成时限</w:t>
            </w:r>
          </w:p>
        </w:tc>
        <w:tc>
          <w:tcPr>
            <w:tcW w:w="3430" w:type="dxa"/>
            <w:vAlign w:val="center"/>
          </w:tcPr>
          <w:p w:rsidR="003418A4" w:rsidRDefault="00EB04E9">
            <w:pPr>
              <w:pStyle w:val="2"/>
            </w:pPr>
            <w:r>
              <w:t>已受理价格认定事项完成时限</w:t>
            </w:r>
          </w:p>
        </w:tc>
        <w:tc>
          <w:tcPr>
            <w:tcW w:w="2551" w:type="dxa"/>
            <w:vAlign w:val="center"/>
          </w:tcPr>
          <w:p w:rsidR="003418A4" w:rsidRDefault="00EB04E9">
            <w:pPr>
              <w:pStyle w:val="2"/>
            </w:pPr>
            <w:r>
              <w:t>≤7</w:t>
            </w:r>
            <w:r>
              <w:t>工作日</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时效指标</w:t>
            </w:r>
          </w:p>
        </w:tc>
        <w:tc>
          <w:tcPr>
            <w:tcW w:w="1332" w:type="dxa"/>
            <w:vAlign w:val="center"/>
          </w:tcPr>
          <w:p w:rsidR="003418A4" w:rsidRDefault="00EB04E9">
            <w:pPr>
              <w:pStyle w:val="2"/>
            </w:pPr>
            <w:r>
              <w:t>已受理价格认定复核事项完成时限</w:t>
            </w:r>
          </w:p>
        </w:tc>
        <w:tc>
          <w:tcPr>
            <w:tcW w:w="3430" w:type="dxa"/>
            <w:vAlign w:val="center"/>
          </w:tcPr>
          <w:p w:rsidR="003418A4" w:rsidRDefault="00EB04E9">
            <w:pPr>
              <w:pStyle w:val="2"/>
            </w:pPr>
            <w:r>
              <w:t>已受理价格认定复核事项完成时限</w:t>
            </w:r>
          </w:p>
        </w:tc>
        <w:tc>
          <w:tcPr>
            <w:tcW w:w="2551" w:type="dxa"/>
            <w:vAlign w:val="center"/>
          </w:tcPr>
          <w:p w:rsidR="003418A4" w:rsidRDefault="00EB04E9">
            <w:pPr>
              <w:pStyle w:val="2"/>
            </w:pPr>
            <w:r>
              <w:t>≤60</w:t>
            </w:r>
            <w:r>
              <w:t>自然日</w:t>
            </w:r>
          </w:p>
        </w:tc>
      </w:tr>
      <w:tr w:rsidR="003418A4">
        <w:trPr>
          <w:trHeight w:val="369"/>
          <w:jc w:val="center"/>
        </w:trPr>
        <w:tc>
          <w:tcPr>
            <w:tcW w:w="1276" w:type="dxa"/>
            <w:vMerge/>
            <w:vAlign w:val="center"/>
          </w:tcPr>
          <w:p w:rsidR="003418A4" w:rsidRDefault="003418A4"/>
        </w:tc>
        <w:tc>
          <w:tcPr>
            <w:tcW w:w="1276" w:type="dxa"/>
            <w:vAlign w:val="center"/>
          </w:tcPr>
          <w:p w:rsidR="003418A4" w:rsidRDefault="00EB04E9">
            <w:pPr>
              <w:pStyle w:val="2"/>
            </w:pPr>
            <w:r>
              <w:t>成本指标</w:t>
            </w:r>
          </w:p>
        </w:tc>
        <w:tc>
          <w:tcPr>
            <w:tcW w:w="1332" w:type="dxa"/>
            <w:vAlign w:val="center"/>
          </w:tcPr>
          <w:p w:rsidR="003418A4" w:rsidRDefault="00EB04E9">
            <w:pPr>
              <w:pStyle w:val="2"/>
            </w:pPr>
            <w:r>
              <w:t>价格认定工作经费</w:t>
            </w:r>
          </w:p>
        </w:tc>
        <w:tc>
          <w:tcPr>
            <w:tcW w:w="3430" w:type="dxa"/>
            <w:vAlign w:val="center"/>
          </w:tcPr>
          <w:p w:rsidR="003418A4" w:rsidRDefault="00EB04E9">
            <w:pPr>
              <w:pStyle w:val="2"/>
            </w:pPr>
            <w:r>
              <w:t>价格认定工作经费</w:t>
            </w:r>
          </w:p>
        </w:tc>
        <w:tc>
          <w:tcPr>
            <w:tcW w:w="2551" w:type="dxa"/>
            <w:vAlign w:val="center"/>
          </w:tcPr>
          <w:p w:rsidR="003418A4" w:rsidRDefault="00EB04E9">
            <w:pPr>
              <w:pStyle w:val="2"/>
            </w:pPr>
            <w:r>
              <w:t>≤8</w:t>
            </w:r>
            <w:r>
              <w:t>万元</w:t>
            </w:r>
          </w:p>
        </w:tc>
      </w:tr>
      <w:tr w:rsidR="003418A4">
        <w:trPr>
          <w:trHeight w:val="369"/>
          <w:jc w:val="center"/>
        </w:trPr>
        <w:tc>
          <w:tcPr>
            <w:tcW w:w="1276" w:type="dxa"/>
            <w:vAlign w:val="center"/>
          </w:tcPr>
          <w:p w:rsidR="003418A4" w:rsidRDefault="00EB04E9">
            <w:pPr>
              <w:pStyle w:val="3"/>
            </w:pPr>
            <w:r>
              <w:t>效益指标</w:t>
            </w:r>
          </w:p>
        </w:tc>
        <w:tc>
          <w:tcPr>
            <w:tcW w:w="1276" w:type="dxa"/>
            <w:vAlign w:val="center"/>
          </w:tcPr>
          <w:p w:rsidR="003418A4" w:rsidRDefault="00EB04E9">
            <w:pPr>
              <w:pStyle w:val="2"/>
            </w:pPr>
            <w:r>
              <w:t>社会效益指标</w:t>
            </w:r>
          </w:p>
        </w:tc>
        <w:tc>
          <w:tcPr>
            <w:tcW w:w="1332" w:type="dxa"/>
            <w:vAlign w:val="center"/>
          </w:tcPr>
          <w:p w:rsidR="003418A4" w:rsidRDefault="00EB04E9">
            <w:pPr>
              <w:pStyle w:val="2"/>
            </w:pPr>
            <w:r>
              <w:t>对保障纪检监察机关依法查处腐败案件，加强党风廉政建设发挥了重要作用；为公检法机关</w:t>
            </w:r>
            <w:r>
              <w:lastRenderedPageBreak/>
              <w:t>依法办案提供重要参考意见。</w:t>
            </w:r>
          </w:p>
        </w:tc>
        <w:tc>
          <w:tcPr>
            <w:tcW w:w="3430" w:type="dxa"/>
            <w:vAlign w:val="center"/>
          </w:tcPr>
          <w:p w:rsidR="003418A4" w:rsidRDefault="00EB04E9">
            <w:pPr>
              <w:pStyle w:val="2"/>
            </w:pPr>
            <w:r>
              <w:lastRenderedPageBreak/>
              <w:t>对保障纪检监察机关依法查处腐败案件，加强党风廉政建设发挥了重要作用；为公检法机关依法办案提供重要参考意见。</w:t>
            </w:r>
          </w:p>
        </w:tc>
        <w:tc>
          <w:tcPr>
            <w:tcW w:w="2551" w:type="dxa"/>
            <w:vAlign w:val="center"/>
          </w:tcPr>
          <w:p w:rsidR="003418A4" w:rsidRDefault="00EB04E9">
            <w:pPr>
              <w:pStyle w:val="2"/>
            </w:pPr>
            <w:r>
              <w:t>接受纪检监察、公检法机关的价格认定协助申请，及时、准确出具价格认定结论书。</w:t>
            </w:r>
          </w:p>
        </w:tc>
      </w:tr>
      <w:tr w:rsidR="003418A4">
        <w:trPr>
          <w:trHeight w:val="369"/>
          <w:jc w:val="center"/>
        </w:trPr>
        <w:tc>
          <w:tcPr>
            <w:tcW w:w="1276" w:type="dxa"/>
            <w:vAlign w:val="center"/>
          </w:tcPr>
          <w:p w:rsidR="003418A4" w:rsidRDefault="00EB04E9">
            <w:pPr>
              <w:pStyle w:val="3"/>
            </w:pPr>
            <w:r>
              <w:lastRenderedPageBreak/>
              <w:t>效益指标</w:t>
            </w:r>
          </w:p>
        </w:tc>
        <w:tc>
          <w:tcPr>
            <w:tcW w:w="1276" w:type="dxa"/>
            <w:vAlign w:val="center"/>
          </w:tcPr>
          <w:p w:rsidR="003418A4" w:rsidRDefault="00EB04E9">
            <w:pPr>
              <w:pStyle w:val="2"/>
            </w:pPr>
            <w:r>
              <w:t>经济效益指标</w:t>
            </w:r>
          </w:p>
        </w:tc>
        <w:tc>
          <w:tcPr>
            <w:tcW w:w="1332" w:type="dxa"/>
            <w:vAlign w:val="center"/>
          </w:tcPr>
          <w:p w:rsidR="003418A4" w:rsidRDefault="00EB04E9">
            <w:pPr>
              <w:pStyle w:val="2"/>
            </w:pPr>
            <w:r>
              <w:t>降低纪检监察、公检法机关办案成本，及时准确高效认定涉行政案件罚没物品价值，增加国库收入。</w:t>
            </w:r>
          </w:p>
        </w:tc>
        <w:tc>
          <w:tcPr>
            <w:tcW w:w="3430" w:type="dxa"/>
            <w:vAlign w:val="center"/>
          </w:tcPr>
          <w:p w:rsidR="003418A4" w:rsidRDefault="00EB04E9">
            <w:pPr>
              <w:pStyle w:val="2"/>
            </w:pPr>
            <w:r>
              <w:t>降低纪检监察、公检法机关办案成本，及时准确高效认定涉行政案件罚没物品价值，增加国库收入。</w:t>
            </w:r>
          </w:p>
        </w:tc>
        <w:tc>
          <w:tcPr>
            <w:tcW w:w="2551" w:type="dxa"/>
            <w:vAlign w:val="center"/>
          </w:tcPr>
          <w:p w:rsidR="003418A4" w:rsidRDefault="00EB04E9">
            <w:pPr>
              <w:pStyle w:val="2"/>
            </w:pPr>
            <w:r>
              <w:t>降低纪检监察、公检法机关办案成本，及时准确高效认定涉行政案件罚没物品价值，增加国库收入。</w:t>
            </w:r>
          </w:p>
        </w:tc>
      </w:tr>
      <w:tr w:rsidR="003418A4">
        <w:trPr>
          <w:trHeight w:val="369"/>
          <w:jc w:val="center"/>
        </w:trPr>
        <w:tc>
          <w:tcPr>
            <w:tcW w:w="1276" w:type="dxa"/>
            <w:vAlign w:val="center"/>
          </w:tcPr>
          <w:p w:rsidR="003418A4" w:rsidRDefault="00EB04E9">
            <w:pPr>
              <w:pStyle w:val="3"/>
            </w:pPr>
            <w:r>
              <w:t>满意度指标</w:t>
            </w:r>
          </w:p>
        </w:tc>
        <w:tc>
          <w:tcPr>
            <w:tcW w:w="1276" w:type="dxa"/>
            <w:vAlign w:val="center"/>
          </w:tcPr>
          <w:p w:rsidR="003418A4" w:rsidRDefault="00EB04E9">
            <w:pPr>
              <w:pStyle w:val="2"/>
            </w:pPr>
            <w:r>
              <w:t>服务对象满意度指标</w:t>
            </w:r>
          </w:p>
        </w:tc>
        <w:tc>
          <w:tcPr>
            <w:tcW w:w="1332" w:type="dxa"/>
            <w:vAlign w:val="center"/>
          </w:tcPr>
          <w:p w:rsidR="003418A4" w:rsidRDefault="00EB04E9">
            <w:pPr>
              <w:pStyle w:val="2"/>
            </w:pPr>
            <w:r>
              <w:t>服务对象满意度</w:t>
            </w:r>
          </w:p>
        </w:tc>
        <w:tc>
          <w:tcPr>
            <w:tcW w:w="3430" w:type="dxa"/>
            <w:vAlign w:val="center"/>
          </w:tcPr>
          <w:p w:rsidR="003418A4" w:rsidRDefault="00EB04E9">
            <w:pPr>
              <w:pStyle w:val="2"/>
            </w:pPr>
            <w:r>
              <w:t>服务对象满意度</w:t>
            </w:r>
          </w:p>
        </w:tc>
        <w:tc>
          <w:tcPr>
            <w:tcW w:w="2551" w:type="dxa"/>
            <w:vAlign w:val="center"/>
          </w:tcPr>
          <w:p w:rsidR="003418A4" w:rsidRDefault="00EB04E9">
            <w:pPr>
              <w:pStyle w:val="2"/>
            </w:pPr>
            <w:r>
              <w:t>≥90%</w:t>
            </w:r>
          </w:p>
        </w:tc>
      </w:tr>
    </w:tbl>
    <w:p w:rsidR="003418A4" w:rsidRDefault="003418A4"/>
    <w:sectPr w:rsidR="003418A4">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E9" w:rsidRDefault="00EB04E9">
      <w:r>
        <w:separator/>
      </w:r>
    </w:p>
  </w:endnote>
  <w:endnote w:type="continuationSeparator" w:id="0">
    <w:p w:rsidR="00EB04E9" w:rsidRDefault="00EB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roman"/>
    <w:pitch w:val="default"/>
    <w:sig w:usb0="00000000" w:usb1="08000000" w:usb2="00000000" w:usb3="00000000" w:csb0="00040000" w:csb1="00000000"/>
  </w:font>
  <w:font w:name="方正书宋_GBK">
    <w:altName w:val="Arial Unicode MS"/>
    <w:charset w:val="86"/>
    <w:family w:val="auto"/>
    <w:pitch w:val="default"/>
    <w:sig w:usb0="00000000"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roman"/>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4" w:rsidRDefault="003418A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4" w:rsidRDefault="003418A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4" w:rsidRDefault="003418A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4" w:rsidRDefault="00EB04E9">
    <w:r>
      <w:fldChar w:fldCharType="begin"/>
    </w:r>
    <w:r>
      <w:instrText>PAGE "page number"</w:instrText>
    </w:r>
    <w:r>
      <w:fldChar w:fldCharType="separate"/>
    </w:r>
    <w:r w:rsidR="00E5613E">
      <w:rPr>
        <w:noProof/>
      </w:rPr>
      <w:t>48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4" w:rsidRDefault="00EB04E9">
    <w:pPr>
      <w:jc w:val="right"/>
    </w:pPr>
    <w:r>
      <w:fldChar w:fldCharType="begin"/>
    </w:r>
    <w:r>
      <w:instrText>PAGE "page number"</w:instrText>
    </w:r>
    <w:r>
      <w:fldChar w:fldCharType="separate"/>
    </w:r>
    <w:r w:rsidR="00E5613E">
      <w:rPr>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E9" w:rsidRDefault="00EB04E9">
      <w:r>
        <w:separator/>
      </w:r>
    </w:p>
  </w:footnote>
  <w:footnote w:type="continuationSeparator" w:id="0">
    <w:p w:rsidR="00EB04E9" w:rsidRDefault="00EB0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4" w:rsidRDefault="003418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4" w:rsidRDefault="003418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A4" w:rsidRDefault="003418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FA7E85F4"/>
    <w:rsid w:val="00172A27"/>
    <w:rsid w:val="003418A4"/>
    <w:rsid w:val="00351AF3"/>
    <w:rsid w:val="004C14AE"/>
    <w:rsid w:val="00D86C20"/>
    <w:rsid w:val="00E17FEF"/>
    <w:rsid w:val="00E5613E"/>
    <w:rsid w:val="00EB04E9"/>
    <w:rsid w:val="00F63D6B"/>
    <w:rsid w:val="5F7C3B66"/>
    <w:rsid w:val="5FEEC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21">
    <w:name w:val="目录 21"/>
    <w:basedOn w:val="a"/>
    <w:qFormat/>
    <w:pPr>
      <w:ind w:left="240"/>
    </w:pPr>
  </w:style>
  <w:style w:type="paragraph" w:customStyle="1" w:styleId="41">
    <w:name w:val="目录 41"/>
    <w:basedOn w:val="a"/>
    <w:qFormat/>
    <w:pPr>
      <w:ind w:left="720"/>
    </w:pPr>
  </w:style>
  <w:style w:type="paragraph" w:customStyle="1" w:styleId="11">
    <w:name w:val="目录 11"/>
    <w:basedOn w:val="a"/>
    <w:qFormat/>
    <w:pPr>
      <w:spacing w:before="120"/>
    </w:pPr>
    <w:rPr>
      <w:rFonts w:eastAsia="方正仿宋_GBK"/>
      <w:color w:val="000000"/>
      <w:sz w:val="28"/>
    </w:rPr>
  </w:style>
  <w:style w:type="character" w:customStyle="1" w:styleId="Char0">
    <w:name w:val="页眉 Char"/>
    <w:basedOn w:val="a0"/>
    <w:link w:val="a4"/>
    <w:uiPriority w:val="99"/>
    <w:semiHidden/>
    <w:qFormat/>
    <w:rPr>
      <w:rFonts w:eastAsia="Times New Roman"/>
      <w:sz w:val="18"/>
      <w:szCs w:val="18"/>
      <w:lang w:eastAsia="uk-UA"/>
    </w:rPr>
  </w:style>
  <w:style w:type="character" w:customStyle="1" w:styleId="Char">
    <w:name w:val="页脚 Char"/>
    <w:basedOn w:val="a0"/>
    <w:link w:val="a3"/>
    <w:uiPriority w:val="99"/>
    <w:semiHidden/>
    <w:qFormat/>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endnotes" Target="endnotes.xml"/><Relationship Id="rId89"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styles" Target="styles.xm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webSettings" Target="webSettings.xml"/><Relationship Id="rId90" Type="http://schemas.openxmlformats.org/officeDocument/2006/relationships/footer" Target="footer3.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microsoft.com/office/2007/relationships/stylesWithEffects" Target="stylesWithEffects.xml"/><Relationship Id="rId85" Type="http://schemas.openxmlformats.org/officeDocument/2006/relationships/header" Target="header1.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footer" Target="footer2.xm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header" Target="header2.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1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2025-01-15T06:47:17Z</dcterms:modified>
</cp:coreProperties>
</file>

<file path=customXml/item1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1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2025-01-15T14:47:24Z</dcterms:created>
  <dcterms:modified xmlns:dcterms="http://purl.org/dc/terms/" xmlns:xsi="http://www.w3.org/2001/XMLSchema-instance" xsi:type="dcterms:W3CDTF">2025-01-15T06:47:24Z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1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2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2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2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2025-01-15T14:47:20Z</dcterms:created>
  <dcterms:modified xmlns:dcterms="http://purl.org/dc/terms/" xmlns:xsi="http://www.w3.org/2001/XMLSchema-instance" xsi:type="dcterms:W3CDTF">2025-01-15T06:47:20Z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2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2025-01-15T14:47:20Z</dcterms:created>
  <dcterms:modified xmlns:dcterms="http://purl.org/dc/terms/" xmlns:xsi="http://www.w3.org/2001/XMLSchema-instance" xsi:type="dcterms:W3CDTF">2025-01-15T06:47:20Z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34.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3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4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4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4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4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4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5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5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5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5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2025-01-15T14:47:20Z</dcterms:created>
  <dcterms:modified xmlns:dcterms="http://purl.org/dc/terms/" xmlns:xsi="http://www.w3.org/2001/XMLSchema-instance" xsi:type="dcterms:W3CDTF">2025-01-15T06:47:20Z</dcterms:modified>
</cp:coreProperties>
</file>

<file path=customXml/item6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6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6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6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7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7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7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4.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2025-01-15T14:47:24Z</dcterms:created>
  <dcterms:modified xmlns:dcterms="http://purl.org/dc/terms/" xmlns:xsi="http://www.w3.org/2001/XMLSchema-instance" xsi:type="dcterms:W3CDTF">2025-01-15T06:47:24Z</dcterms:modified>
</cp:coreProperties>
</file>

<file path=customXml/item7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7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830F987C-B1E9-4BEB-B090-DB074DC665DC}">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8B077F87-9358-4FC6-B015-367ED4E9A0CE}">
  <ds:schemaRefs>
    <ds:schemaRef ds:uri="http://schemas.openxmlformats.org/package/2006/metadata/core-properties"/>
    <ds:schemaRef ds:uri="http://purl.org/dc/dcmitype/"/>
    <ds:schemaRef ds:uri="http://purl.org/dc/terms/"/>
    <ds:schemaRef ds:uri="http://purl.org/dc/elements/1.1/"/>
  </ds:schemaRefs>
</ds:datastoreItem>
</file>

<file path=customXml/itemProps11.xml><?xml version="1.0" encoding="utf-8"?>
<ds:datastoreItem xmlns:ds="http://schemas.openxmlformats.org/officeDocument/2006/customXml" ds:itemID="{13E1A46E-D75A-41BE-9514-87806D223531}">
  <ds:schemaRefs>
    <ds:schemaRef ds:uri="http://schemas.openxmlformats.org/package/2006/metadata/core-properties"/>
    <ds:schemaRef ds:uri="http://purl.org/dc/dcmitype/"/>
    <ds:schemaRef ds:uri="http://purl.org/dc/terms/"/>
    <ds:schemaRef ds:uri="http://purl.org/dc/elements/1.1/"/>
  </ds:schemaRefs>
</ds:datastoreItem>
</file>

<file path=customXml/itemProps12.xml><?xml version="1.0" encoding="utf-8"?>
<ds:datastoreItem xmlns:ds="http://schemas.openxmlformats.org/officeDocument/2006/customXml" ds:itemID="{B5285F25-A5C1-4B2A-9D3E-BBBE064A02E9}">
  <ds:schemaRefs>
    <ds:schemaRef ds:uri="http://schemas.openxmlformats.org/package/2006/metadata/core-properties"/>
    <ds:schemaRef ds:uri="http://purl.org/dc/dcmitype/"/>
    <ds:schemaRef ds:uri="http://purl.org/dc/terms/"/>
    <ds:schemaRef ds:uri="http://purl.org/dc/elements/1.1/"/>
  </ds:schemaRefs>
</ds:datastoreItem>
</file>

<file path=customXml/itemProps13.xml><?xml version="1.0" encoding="utf-8"?>
<ds:datastoreItem xmlns:ds="http://schemas.openxmlformats.org/officeDocument/2006/customXml" ds:itemID="{C5253AE7-949F-4D2E-B49F-4C628800CF5D}">
  <ds:schemaRefs>
    <ds:schemaRef ds:uri="http://schemas.openxmlformats.org/package/2006/metadata/core-properties"/>
    <ds:schemaRef ds:uri="http://purl.org/dc/dcmitype/"/>
    <ds:schemaRef ds:uri="http://purl.org/dc/terms/"/>
    <ds:schemaRef ds:uri="http://purl.org/dc/elements/1.1/"/>
  </ds:schemaRefs>
</ds:datastoreItem>
</file>

<file path=customXml/itemProps14.xml><?xml version="1.0" encoding="utf-8"?>
<ds:datastoreItem xmlns:ds="http://schemas.openxmlformats.org/officeDocument/2006/customXml" ds:itemID="{E93DF00A-80EF-4F72-A393-C773B8ABE759}">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01F19FCA-115D-41CD-A742-44BF36BDAC77}">
  <ds:schemaRefs>
    <ds:schemaRef ds:uri="http://schemas.openxmlformats.org/package/2006/metadata/core-properties"/>
    <ds:schemaRef ds:uri="http://purl.org/dc/dcmitype/"/>
    <ds:schemaRef ds:uri="http://purl.org/dc/terms/"/>
    <ds:schemaRef ds:uri="http://purl.org/dc/elements/1.1/"/>
  </ds:schemaRefs>
</ds:datastoreItem>
</file>

<file path=customXml/itemProps16.xml><?xml version="1.0" encoding="utf-8"?>
<ds:datastoreItem xmlns:ds="http://schemas.openxmlformats.org/officeDocument/2006/customXml" ds:itemID="{EBAFBCA6-6465-4D56-B048-953ED0DC18EE}">
  <ds:schemaRefs>
    <ds:schemaRef ds:uri="http://schemas.openxmlformats.org/package/2006/metadata/core-properties"/>
    <ds:schemaRef ds:uri="http://purl.org/dc/dcmitype/"/>
    <ds:schemaRef ds:uri="http://purl.org/dc/terms/"/>
    <ds:schemaRef ds:uri="http://purl.org/dc/elements/1.1/"/>
  </ds:schemaRefs>
</ds:datastoreItem>
</file>

<file path=customXml/itemProps17.xml><?xml version="1.0" encoding="utf-8"?>
<ds:datastoreItem xmlns:ds="http://schemas.openxmlformats.org/officeDocument/2006/customXml" ds:itemID="{0B8D03C8-A5BC-4D46-8923-5E03CE324DF4}">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98F5769F-02A4-484F-9E08-5FE76E2A799D}">
  <ds:schemaRefs>
    <ds:schemaRef ds:uri="http://schemas.openxmlformats.org/package/2006/metadata/core-properties"/>
    <ds:schemaRef ds:uri="http://purl.org/dc/dcmitype/"/>
    <ds:schemaRef ds:uri="http://purl.org/dc/terms/"/>
    <ds:schemaRef ds:uri="http://purl.org/dc/elements/1.1/"/>
  </ds:schemaRefs>
</ds:datastoreItem>
</file>

<file path=customXml/itemProps19.xml><?xml version="1.0" encoding="utf-8"?>
<ds:datastoreItem xmlns:ds="http://schemas.openxmlformats.org/officeDocument/2006/customXml" ds:itemID="{A1A20C89-BC9D-49ED-A4F0-43EB20D8A572}">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925D042B-C059-461C-A51F-D8C2B25234A4}">
  <ds:schemaRefs>
    <ds:schemaRef ds:uri="http://schemas.openxmlformats.org/officeDocument/2006/extended-properties"/>
    <ds:schemaRef ds:uri="http://schemas.openxmlformats.org/officeDocument/2006/docPropsVTypes"/>
  </ds:schemaRefs>
</ds:datastoreItem>
</file>

<file path=customXml/itemProps20.xml><?xml version="1.0" encoding="utf-8"?>
<ds:datastoreItem xmlns:ds="http://schemas.openxmlformats.org/officeDocument/2006/customXml" ds:itemID="{4F0FE7B9-1B3E-4D57-8E3D-50D2082BF4EC}">
  <ds:schemaRefs>
    <ds:schemaRef ds:uri="http://schemas.openxmlformats.org/package/2006/metadata/core-properties"/>
    <ds:schemaRef ds:uri="http://purl.org/dc/dcmitype/"/>
    <ds:schemaRef ds:uri="http://purl.org/dc/terms/"/>
    <ds:schemaRef ds:uri="http://purl.org/dc/elements/1.1/"/>
  </ds:schemaRefs>
</ds:datastoreItem>
</file>

<file path=customXml/itemProps21.xml><?xml version="1.0" encoding="utf-8"?>
<ds:datastoreItem xmlns:ds="http://schemas.openxmlformats.org/officeDocument/2006/customXml" ds:itemID="{D1188254-A1C4-4EA6-B9E5-4A0C256306B0}">
  <ds:schemaRefs>
    <ds:schemaRef ds:uri="http://schemas.openxmlformats.org/package/2006/metadata/core-properties"/>
    <ds:schemaRef ds:uri="http://purl.org/dc/dcmitype/"/>
    <ds:schemaRef ds:uri="http://purl.org/dc/terms/"/>
    <ds:schemaRef ds:uri="http://purl.org/dc/elements/1.1/"/>
  </ds:schemaRefs>
</ds:datastoreItem>
</file>

<file path=customXml/itemProps22.xml><?xml version="1.0" encoding="utf-8"?>
<ds:datastoreItem xmlns:ds="http://schemas.openxmlformats.org/officeDocument/2006/customXml" ds:itemID="{63E2D34D-E652-4C31-98D5-AD35E36D8201}">
  <ds:schemaRefs>
    <ds:schemaRef ds:uri="http://schemas.openxmlformats.org/package/2006/metadata/core-properties"/>
    <ds:schemaRef ds:uri="http://purl.org/dc/dcmitype/"/>
    <ds:schemaRef ds:uri="http://purl.org/dc/terms/"/>
    <ds:schemaRef ds:uri="http://purl.org/dc/elements/1.1/"/>
  </ds:schemaRefs>
</ds:datastoreItem>
</file>

<file path=customXml/itemProps23.xml><?xml version="1.0" encoding="utf-8"?>
<ds:datastoreItem xmlns:ds="http://schemas.openxmlformats.org/officeDocument/2006/customXml" ds:itemID="{74587964-A501-4C14-950E-0DCACC289A32}">
  <ds:schemaRefs>
    <ds:schemaRef ds:uri="http://schemas.openxmlformats.org/package/2006/metadata/core-properties"/>
    <ds:schemaRef ds:uri="http://purl.org/dc/dcmitype/"/>
    <ds:schemaRef ds:uri="http://purl.org/dc/terms/"/>
    <ds:schemaRef ds:uri="http://purl.org/dc/elements/1.1/"/>
  </ds:schemaRefs>
</ds:datastoreItem>
</file>

<file path=customXml/itemProps24.xml><?xml version="1.0" encoding="utf-8"?>
<ds:datastoreItem xmlns:ds="http://schemas.openxmlformats.org/officeDocument/2006/customXml" ds:itemID="{EEAA4CA8-CE04-4A63-9ACD-4401F64239F2}">
  <ds:schemaRefs>
    <ds:schemaRef ds:uri="http://schemas.openxmlformats.org/officeDocument/2006/extended-properties"/>
    <ds:schemaRef ds:uri="http://schemas.openxmlformats.org/officeDocument/2006/docPropsVTypes"/>
  </ds:schemaRefs>
</ds:datastoreItem>
</file>

<file path=customXml/itemProps25.xml><?xml version="1.0" encoding="utf-8"?>
<ds:datastoreItem xmlns:ds="http://schemas.openxmlformats.org/officeDocument/2006/customXml" ds:itemID="{994A81E7-C953-4B99-9311-1A21D1AE6C66}">
  <ds:schemaRefs>
    <ds:schemaRef ds:uri="http://schemas.openxmlformats.org/officeDocument/2006/extended-properties"/>
    <ds:schemaRef ds:uri="http://schemas.openxmlformats.org/officeDocument/2006/docPropsVTypes"/>
  </ds:schemaRefs>
</ds:datastoreItem>
</file>

<file path=customXml/itemProps26.xml><?xml version="1.0" encoding="utf-8"?>
<ds:datastoreItem xmlns:ds="http://schemas.openxmlformats.org/officeDocument/2006/customXml" ds:itemID="{7D0DD700-0AD3-4D53-9486-E695F145F69F}">
  <ds:schemaRefs>
    <ds:schemaRef ds:uri="http://schemas.openxmlformats.org/package/2006/metadata/core-properties"/>
    <ds:schemaRef ds:uri="http://purl.org/dc/dcmitype/"/>
    <ds:schemaRef ds:uri="http://purl.org/dc/terms/"/>
    <ds:schemaRef ds:uri="http://purl.org/dc/elements/1.1/"/>
  </ds:schemaRefs>
</ds:datastoreItem>
</file>

<file path=customXml/itemProps27.xml><?xml version="1.0" encoding="utf-8"?>
<ds:datastoreItem xmlns:ds="http://schemas.openxmlformats.org/officeDocument/2006/customXml" ds:itemID="{B39137B6-546E-484C-B080-E151A70BD3A9}">
  <ds:schemaRefs>
    <ds:schemaRef ds:uri="http://schemas.openxmlformats.org/package/2006/metadata/core-properties"/>
    <ds:schemaRef ds:uri="http://purl.org/dc/dcmitype/"/>
    <ds:schemaRef ds:uri="http://purl.org/dc/terms/"/>
    <ds:schemaRef ds:uri="http://purl.org/dc/elements/1.1/"/>
  </ds:schemaRefs>
</ds:datastoreItem>
</file>

<file path=customXml/itemProps28.xml><?xml version="1.0" encoding="utf-8"?>
<ds:datastoreItem xmlns:ds="http://schemas.openxmlformats.org/officeDocument/2006/customXml" ds:itemID="{AF2C05FA-EA07-4961-AA5A-2FD6AFEB0273}">
  <ds:schemaRefs>
    <ds:schemaRef ds:uri="http://schemas.openxmlformats.org/officeDocument/2006/extended-properties"/>
    <ds:schemaRef ds:uri="http://schemas.openxmlformats.org/officeDocument/2006/docPropsVTypes"/>
  </ds:schemaRefs>
</ds:datastoreItem>
</file>

<file path=customXml/itemProps29.xml><?xml version="1.0" encoding="utf-8"?>
<ds:datastoreItem xmlns:ds="http://schemas.openxmlformats.org/officeDocument/2006/customXml" ds:itemID="{12228575-FBE1-443C-9175-101D218FC397}">
  <ds:schemaRefs>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35ACCD45-B1D6-4B44-8244-9572675ACF62}">
  <ds:schemaRefs>
    <ds:schemaRef ds:uri="http://schemas.openxmlformats.org/officeDocument/2006/extended-properties"/>
    <ds:schemaRef ds:uri="http://schemas.openxmlformats.org/officeDocument/2006/docPropsVTypes"/>
  </ds:schemaRefs>
</ds:datastoreItem>
</file>

<file path=customXml/itemProps30.xml><?xml version="1.0" encoding="utf-8"?>
<ds:datastoreItem xmlns:ds="http://schemas.openxmlformats.org/officeDocument/2006/customXml" ds:itemID="{52F81A17-D4D3-48DF-923A-95D7D980DD38}">
  <ds:schemaRefs>
    <ds:schemaRef ds:uri="http://schemas.openxmlformats.org/officeDocument/2006/extended-properties"/>
    <ds:schemaRef ds:uri="http://schemas.openxmlformats.org/officeDocument/2006/docPropsVTypes"/>
  </ds:schemaRefs>
</ds:datastoreItem>
</file>

<file path=customXml/itemProps31.xml><?xml version="1.0" encoding="utf-8"?>
<ds:datastoreItem xmlns:ds="http://schemas.openxmlformats.org/officeDocument/2006/customXml" ds:itemID="{B55AA99A-9532-4EA6-82A5-6665040F0FE7}">
  <ds:schemaRefs>
    <ds:schemaRef ds:uri="http://schemas.openxmlformats.org/officeDocument/2006/extended-properties"/>
    <ds:schemaRef ds:uri="http://schemas.openxmlformats.org/officeDocument/2006/docPropsVTypes"/>
  </ds:schemaRefs>
</ds:datastoreItem>
</file>

<file path=customXml/itemProps32.xml><?xml version="1.0" encoding="utf-8"?>
<ds:datastoreItem xmlns:ds="http://schemas.openxmlformats.org/officeDocument/2006/customXml" ds:itemID="{6150DA8F-78A8-4B8F-AF51-D464750ACB91}">
  <ds:schemaRefs>
    <ds:schemaRef ds:uri="http://schemas.openxmlformats.org/officeDocument/2006/extended-properties"/>
    <ds:schemaRef ds:uri="http://schemas.openxmlformats.org/officeDocument/2006/docPropsVTypes"/>
  </ds:schemaRefs>
</ds:datastoreItem>
</file>

<file path=customXml/itemProps33.xml><?xml version="1.0" encoding="utf-8"?>
<ds:datastoreItem xmlns:ds="http://schemas.openxmlformats.org/officeDocument/2006/customXml" ds:itemID="{2E7DAA25-32A7-495A-A5CC-CF5559CA9012}">
  <ds:schemaRefs>
    <ds:schemaRef ds:uri="http://schemas.openxmlformats.org/package/2006/metadata/core-properties"/>
    <ds:schemaRef ds:uri="http://purl.org/dc/dcmitype/"/>
    <ds:schemaRef ds:uri="http://purl.org/dc/terms/"/>
    <ds:schemaRef ds:uri="http://purl.org/dc/elements/1.1/"/>
  </ds:schemaRefs>
</ds:datastoreItem>
</file>

<file path=customXml/itemProps34.xml><?xml version="1.0" encoding="utf-8"?>
<ds:datastoreItem xmlns:ds="http://schemas.openxmlformats.org/officeDocument/2006/customXml" ds:itemID="{7B0524BF-F59A-49C6-9E9E-414004A29660}">
  <ds:schemaRefs>
    <ds:schemaRef ds:uri="http://schemas.openxmlformats.org/package/2006/metadata/core-properties"/>
    <ds:schemaRef ds:uri="http://purl.org/dc/dcmitype/"/>
    <ds:schemaRef ds:uri="http://purl.org/dc/terms/"/>
    <ds:schemaRef ds:uri="http://purl.org/dc/elements/1.1/"/>
  </ds:schemaRefs>
</ds:datastoreItem>
</file>

<file path=customXml/itemProps35.xml><?xml version="1.0" encoding="utf-8"?>
<ds:datastoreItem xmlns:ds="http://schemas.openxmlformats.org/officeDocument/2006/customXml" ds:itemID="{2329DDB5-9777-4CA5-BEE4-25F42F9F820A}">
  <ds:schemaRefs>
    <ds:schemaRef ds:uri="http://schemas.openxmlformats.org/officeDocument/2006/extended-properties"/>
    <ds:schemaRef ds:uri="http://schemas.openxmlformats.org/officeDocument/2006/docPropsVTypes"/>
  </ds:schemaRefs>
</ds:datastoreItem>
</file>

<file path=customXml/itemProps36.xml><?xml version="1.0" encoding="utf-8"?>
<ds:datastoreItem xmlns:ds="http://schemas.openxmlformats.org/officeDocument/2006/customXml" ds:itemID="{2C6EA85F-5629-4542-9CFF-F1159EBE338E}">
  <ds:schemaRefs>
    <ds:schemaRef ds:uri="http://schemas.openxmlformats.org/officeDocument/2006/extended-properties"/>
    <ds:schemaRef ds:uri="http://schemas.openxmlformats.org/officeDocument/2006/docPropsVTypes"/>
  </ds:schemaRefs>
</ds:datastoreItem>
</file>

<file path=customXml/itemProps37.xml><?xml version="1.0" encoding="utf-8"?>
<ds:datastoreItem xmlns:ds="http://schemas.openxmlformats.org/officeDocument/2006/customXml" ds:itemID="{41E57B86-D941-4DA4-98D0-A58AF8B1798D}">
  <ds:schemaRefs>
    <ds:schemaRef ds:uri="http://schemas.openxmlformats.org/package/2006/metadata/core-properties"/>
    <ds:schemaRef ds:uri="http://purl.org/dc/dcmitype/"/>
    <ds:schemaRef ds:uri="http://purl.org/dc/terms/"/>
    <ds:schemaRef ds:uri="http://purl.org/dc/elements/1.1/"/>
  </ds:schemaRefs>
</ds:datastoreItem>
</file>

<file path=customXml/itemProps38.xml><?xml version="1.0" encoding="utf-8"?>
<ds:datastoreItem xmlns:ds="http://schemas.openxmlformats.org/officeDocument/2006/customXml" ds:itemID="{D61CAE68-0E00-4937-B6EE-20AF46300626}">
  <ds:schemaRefs>
    <ds:schemaRef ds:uri="http://schemas.openxmlformats.org/package/2006/metadata/core-properties"/>
    <ds:schemaRef ds:uri="http://purl.org/dc/dcmitype/"/>
    <ds:schemaRef ds:uri="http://purl.org/dc/terms/"/>
    <ds:schemaRef ds:uri="http://purl.org/dc/elements/1.1/"/>
  </ds:schemaRefs>
</ds:datastoreItem>
</file>

<file path=customXml/itemProps39.xml><?xml version="1.0" encoding="utf-8"?>
<ds:datastoreItem xmlns:ds="http://schemas.openxmlformats.org/officeDocument/2006/customXml" ds:itemID="{71745C0F-DE92-48E3-9E13-B09A6BD48639}">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86C0C4B6-F4AC-4DA7-88F1-87796224BFE4}">
  <ds:schemaRefs>
    <ds:schemaRef ds:uri="http://schemas.openxmlformats.org/package/2006/metadata/core-properties"/>
    <ds:schemaRef ds:uri="http://purl.org/dc/dcmitype/"/>
    <ds:schemaRef ds:uri="http://purl.org/dc/terms/"/>
    <ds:schemaRef ds:uri="http://purl.org/dc/elements/1.1/"/>
  </ds:schemaRefs>
</ds:datastoreItem>
</file>

<file path=customXml/itemProps40.xml><?xml version="1.0" encoding="utf-8"?>
<ds:datastoreItem xmlns:ds="http://schemas.openxmlformats.org/officeDocument/2006/customXml" ds:itemID="{7EAC8BA7-7399-45DC-9940-883F91588589}">
  <ds:schemaRefs>
    <ds:schemaRef ds:uri="http://schemas.openxmlformats.org/package/2006/metadata/core-properties"/>
    <ds:schemaRef ds:uri="http://purl.org/dc/dcmitype/"/>
    <ds:schemaRef ds:uri="http://purl.org/dc/terms/"/>
    <ds:schemaRef ds:uri="http://purl.org/dc/elements/1.1/"/>
  </ds:schemaRefs>
</ds:datastoreItem>
</file>

<file path=customXml/itemProps41.xml><?xml version="1.0" encoding="utf-8"?>
<ds:datastoreItem xmlns:ds="http://schemas.openxmlformats.org/officeDocument/2006/customXml" ds:itemID="{15C8EF2C-3D9B-4F37-86D2-3B324F7EA0B9}">
  <ds:schemaRefs>
    <ds:schemaRef ds:uri="http://schemas.openxmlformats.org/officeDocument/2006/extended-properties"/>
    <ds:schemaRef ds:uri="http://schemas.openxmlformats.org/officeDocument/2006/docPropsVTypes"/>
  </ds:schemaRefs>
</ds:datastoreItem>
</file>

<file path=customXml/itemProps42.xml><?xml version="1.0" encoding="utf-8"?>
<ds:datastoreItem xmlns:ds="http://schemas.openxmlformats.org/officeDocument/2006/customXml" ds:itemID="{1C208A05-DEAB-4EB1-8848-8AC48F53EAF6}">
  <ds:schemaRefs>
    <ds:schemaRef ds:uri="http://schemas.openxmlformats.org/package/2006/metadata/core-properties"/>
    <ds:schemaRef ds:uri="http://purl.org/dc/dcmitype/"/>
    <ds:schemaRef ds:uri="http://purl.org/dc/terms/"/>
    <ds:schemaRef ds:uri="http://purl.org/dc/elements/1.1/"/>
  </ds:schemaRefs>
</ds:datastoreItem>
</file>

<file path=customXml/itemProps43.xml><?xml version="1.0" encoding="utf-8"?>
<ds:datastoreItem xmlns:ds="http://schemas.openxmlformats.org/officeDocument/2006/customXml" ds:itemID="{CD60F338-4371-4BAA-9675-9DFE3ECA756E}">
  <ds:schemaRefs>
    <ds:schemaRef ds:uri="http://schemas.openxmlformats.org/package/2006/metadata/core-properties"/>
    <ds:schemaRef ds:uri="http://purl.org/dc/dcmitype/"/>
    <ds:schemaRef ds:uri="http://purl.org/dc/terms/"/>
    <ds:schemaRef ds:uri="http://purl.org/dc/elements/1.1/"/>
  </ds:schemaRefs>
</ds:datastoreItem>
</file>

<file path=customXml/itemProps44.xml><?xml version="1.0" encoding="utf-8"?>
<ds:datastoreItem xmlns:ds="http://schemas.openxmlformats.org/officeDocument/2006/customXml" ds:itemID="{A74EB005-EFC1-4425-957C-6241F8ABCF9F}">
  <ds:schemaRefs>
    <ds:schemaRef ds:uri="http://schemas.openxmlformats.org/officeDocument/2006/extended-properties"/>
    <ds:schemaRef ds:uri="http://schemas.openxmlformats.org/officeDocument/2006/docPropsVTypes"/>
  </ds:schemaRefs>
</ds:datastoreItem>
</file>

<file path=customXml/itemProps45.xml><?xml version="1.0" encoding="utf-8"?>
<ds:datastoreItem xmlns:ds="http://schemas.openxmlformats.org/officeDocument/2006/customXml" ds:itemID="{D23654D1-4332-4BBF-92F6-997D146DA849}">
  <ds:schemaRefs>
    <ds:schemaRef ds:uri="http://schemas.openxmlformats.org/package/2006/metadata/core-properties"/>
    <ds:schemaRef ds:uri="http://purl.org/dc/dcmitype/"/>
    <ds:schemaRef ds:uri="http://purl.org/dc/terms/"/>
    <ds:schemaRef ds:uri="http://purl.org/dc/elements/1.1/"/>
  </ds:schemaRefs>
</ds:datastoreItem>
</file>

<file path=customXml/itemProps46.xml><?xml version="1.0" encoding="utf-8"?>
<ds:datastoreItem xmlns:ds="http://schemas.openxmlformats.org/officeDocument/2006/customXml" ds:itemID="{BD9267E7-2555-4197-BDF4-DCEDB727E4F4}">
  <ds:schemaRefs>
    <ds:schemaRef ds:uri="http://schemas.openxmlformats.org/officeDocument/2006/extended-properties"/>
    <ds:schemaRef ds:uri="http://schemas.openxmlformats.org/officeDocument/2006/docPropsVTypes"/>
  </ds:schemaRefs>
</ds:datastoreItem>
</file>

<file path=customXml/itemProps47.xml><?xml version="1.0" encoding="utf-8"?>
<ds:datastoreItem xmlns:ds="http://schemas.openxmlformats.org/officeDocument/2006/customXml" ds:itemID="{BD808F0E-6A78-4BDA-A226-9E84220EAB47}">
  <ds:schemaRefs>
    <ds:schemaRef ds:uri="http://schemas.openxmlformats.org/package/2006/metadata/core-properties"/>
    <ds:schemaRef ds:uri="http://purl.org/dc/dcmitype/"/>
    <ds:schemaRef ds:uri="http://purl.org/dc/terms/"/>
    <ds:schemaRef ds:uri="http://purl.org/dc/elements/1.1/"/>
  </ds:schemaRefs>
</ds:datastoreItem>
</file>

<file path=customXml/itemProps48.xml><?xml version="1.0" encoding="utf-8"?>
<ds:datastoreItem xmlns:ds="http://schemas.openxmlformats.org/officeDocument/2006/customXml" ds:itemID="{663F9A06-C905-4641-AF1A-F1425CF89435}">
  <ds:schemaRefs>
    <ds:schemaRef ds:uri="http://schemas.openxmlformats.org/package/2006/metadata/core-properties"/>
    <ds:schemaRef ds:uri="http://purl.org/dc/dcmitype/"/>
    <ds:schemaRef ds:uri="http://purl.org/dc/terms/"/>
    <ds:schemaRef ds:uri="http://purl.org/dc/elements/1.1/"/>
  </ds:schemaRefs>
</ds:datastoreItem>
</file>

<file path=customXml/itemProps49.xml><?xml version="1.0" encoding="utf-8"?>
<ds:datastoreItem xmlns:ds="http://schemas.openxmlformats.org/officeDocument/2006/customXml" ds:itemID="{6DED98C8-68DD-4111-ADA1-1FF1235009C5}">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DFF207FB-F93B-4BCA-84B9-03B63A223921}">
  <ds:schemaRefs>
    <ds:schemaRef ds:uri="http://schemas.openxmlformats.org/package/2006/metadata/core-properties"/>
    <ds:schemaRef ds:uri="http://purl.org/dc/dcmitype/"/>
    <ds:schemaRef ds:uri="http://purl.org/dc/terms/"/>
    <ds:schemaRef ds:uri="http://purl.org/dc/elements/1.1/"/>
  </ds:schemaRefs>
</ds:datastoreItem>
</file>

<file path=customXml/itemProps50.xml><?xml version="1.0" encoding="utf-8"?>
<ds:datastoreItem xmlns:ds="http://schemas.openxmlformats.org/officeDocument/2006/customXml" ds:itemID="{C2BDA2A3-CE06-4C99-B554-AD0A3F37ED5E}">
  <ds:schemaRefs>
    <ds:schemaRef ds:uri="http://schemas.openxmlformats.org/officeDocument/2006/extended-properties"/>
    <ds:schemaRef ds:uri="http://schemas.openxmlformats.org/officeDocument/2006/docPropsVTypes"/>
  </ds:schemaRefs>
</ds:datastoreItem>
</file>

<file path=customXml/itemProps51.xml><?xml version="1.0" encoding="utf-8"?>
<ds:datastoreItem xmlns:ds="http://schemas.openxmlformats.org/officeDocument/2006/customXml" ds:itemID="{366CC8BE-CDD6-4561-B30B-E1D807080F91}">
  <ds:schemaRefs>
    <ds:schemaRef ds:uri="http://schemas.openxmlformats.org/package/2006/metadata/core-properties"/>
    <ds:schemaRef ds:uri="http://purl.org/dc/dcmitype/"/>
    <ds:schemaRef ds:uri="http://purl.org/dc/terms/"/>
    <ds:schemaRef ds:uri="http://purl.org/dc/elements/1.1/"/>
  </ds:schemaRefs>
</ds:datastoreItem>
</file>

<file path=customXml/itemProps52.xml><?xml version="1.0" encoding="utf-8"?>
<ds:datastoreItem xmlns:ds="http://schemas.openxmlformats.org/officeDocument/2006/customXml" ds:itemID="{B34C9641-5E72-4E30-8AC3-5D0BEA49A06D}">
  <ds:schemaRefs>
    <ds:schemaRef ds:uri="http://schemas.openxmlformats.org/package/2006/metadata/core-properties"/>
    <ds:schemaRef ds:uri="http://purl.org/dc/dcmitype/"/>
    <ds:schemaRef ds:uri="http://purl.org/dc/terms/"/>
    <ds:schemaRef ds:uri="http://purl.org/dc/elements/1.1/"/>
  </ds:schemaRefs>
</ds:datastoreItem>
</file>

<file path=customXml/itemProps53.xml><?xml version="1.0" encoding="utf-8"?>
<ds:datastoreItem xmlns:ds="http://schemas.openxmlformats.org/officeDocument/2006/customXml" ds:itemID="{75FC5A56-3DFA-4B58-930D-36E03B1E8953}">
  <ds:schemaRefs>
    <ds:schemaRef ds:uri="http://schemas.openxmlformats.org/officeDocument/2006/extended-properties"/>
    <ds:schemaRef ds:uri="http://schemas.openxmlformats.org/officeDocument/2006/docPropsVTypes"/>
  </ds:schemaRefs>
</ds:datastoreItem>
</file>

<file path=customXml/itemProps54.xml><?xml version="1.0" encoding="utf-8"?>
<ds:datastoreItem xmlns:ds="http://schemas.openxmlformats.org/officeDocument/2006/customXml" ds:itemID="{75C51365-4138-4C65-9FEA-61DD77AD6213}">
  <ds:schemaRefs>
    <ds:schemaRef ds:uri="http://schemas.openxmlformats.org/officeDocument/2006/extended-properties"/>
    <ds:schemaRef ds:uri="http://schemas.openxmlformats.org/officeDocument/2006/docPropsVTypes"/>
  </ds:schemaRefs>
</ds:datastoreItem>
</file>

<file path=customXml/itemProps55.xml><?xml version="1.0" encoding="utf-8"?>
<ds:datastoreItem xmlns:ds="http://schemas.openxmlformats.org/officeDocument/2006/customXml" ds:itemID="{6E291AAE-C387-49EA-9D1B-A802D96C9C97}">
  <ds:schemaRefs>
    <ds:schemaRef ds:uri="http://schemas.openxmlformats.org/officeDocument/2006/extended-properties"/>
    <ds:schemaRef ds:uri="http://schemas.openxmlformats.org/officeDocument/2006/docPropsVTypes"/>
  </ds:schemaRefs>
</ds:datastoreItem>
</file>

<file path=customXml/itemProps56.xml><?xml version="1.0" encoding="utf-8"?>
<ds:datastoreItem xmlns:ds="http://schemas.openxmlformats.org/officeDocument/2006/customXml" ds:itemID="{327F4040-6C4A-4270-BAED-3047900AE409}">
  <ds:schemaRefs>
    <ds:schemaRef ds:uri="http://schemas.openxmlformats.org/officeDocument/2006/extended-properties"/>
    <ds:schemaRef ds:uri="http://schemas.openxmlformats.org/officeDocument/2006/docPropsVTypes"/>
  </ds:schemaRefs>
</ds:datastoreItem>
</file>

<file path=customXml/itemProps57.xml><?xml version="1.0" encoding="utf-8"?>
<ds:datastoreItem xmlns:ds="http://schemas.openxmlformats.org/officeDocument/2006/customXml" ds:itemID="{CD846735-DEE2-41AC-9814-F3E52D271219}">
  <ds:schemaRefs>
    <ds:schemaRef ds:uri="http://schemas.openxmlformats.org/package/2006/metadata/core-properties"/>
    <ds:schemaRef ds:uri="http://purl.org/dc/dcmitype/"/>
    <ds:schemaRef ds:uri="http://purl.org/dc/terms/"/>
    <ds:schemaRef ds:uri="http://purl.org/dc/elements/1.1/"/>
  </ds:schemaRefs>
</ds:datastoreItem>
</file>

<file path=customXml/itemProps58.xml><?xml version="1.0" encoding="utf-8"?>
<ds:datastoreItem xmlns:ds="http://schemas.openxmlformats.org/officeDocument/2006/customXml" ds:itemID="{6D0BA323-1A19-4290-8E54-2E44EA89528B}">
  <ds:schemaRefs>
    <ds:schemaRef ds:uri="http://schemas.openxmlformats.org/officeDocument/2006/extended-properties"/>
    <ds:schemaRef ds:uri="http://schemas.openxmlformats.org/officeDocument/2006/docPropsVTypes"/>
  </ds:schemaRefs>
</ds:datastoreItem>
</file>

<file path=customXml/itemProps59.xml><?xml version="1.0" encoding="utf-8"?>
<ds:datastoreItem xmlns:ds="http://schemas.openxmlformats.org/officeDocument/2006/customXml" ds:itemID="{E10B0E2D-E357-44AB-8C4D-66BEBE558FE6}">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A88DA7D9-6A2B-46E2-BAC7-22FF7C6DB392}">
  <ds:schemaRefs>
    <ds:schemaRef ds:uri="http://schemas.openxmlformats.org/officeDocument/2006/extended-properties"/>
    <ds:schemaRef ds:uri="http://schemas.openxmlformats.org/officeDocument/2006/docPropsVTypes"/>
  </ds:schemaRefs>
</ds:datastoreItem>
</file>

<file path=customXml/itemProps60.xml><?xml version="1.0" encoding="utf-8"?>
<ds:datastoreItem xmlns:ds="http://schemas.openxmlformats.org/officeDocument/2006/customXml" ds:itemID="{BD577C18-2B2A-465A-992D-F232EC73411D}">
  <ds:schemaRefs>
    <ds:schemaRef ds:uri="http://schemas.openxmlformats.org/officeDocument/2006/extended-properties"/>
    <ds:schemaRef ds:uri="http://schemas.openxmlformats.org/officeDocument/2006/docPropsVTypes"/>
  </ds:schemaRefs>
</ds:datastoreItem>
</file>

<file path=customXml/itemProps61.xml><?xml version="1.0" encoding="utf-8"?>
<ds:datastoreItem xmlns:ds="http://schemas.openxmlformats.org/officeDocument/2006/customXml" ds:itemID="{01F3A8C6-5670-4F15-96D8-5AA137182451}">
  <ds:schemaRefs>
    <ds:schemaRef ds:uri="http://schemas.openxmlformats.org/officeDocument/2006/extended-properties"/>
    <ds:schemaRef ds:uri="http://schemas.openxmlformats.org/officeDocument/2006/docPropsVTypes"/>
  </ds:schemaRefs>
</ds:datastoreItem>
</file>

<file path=customXml/itemProps62.xml><?xml version="1.0" encoding="utf-8"?>
<ds:datastoreItem xmlns:ds="http://schemas.openxmlformats.org/officeDocument/2006/customXml" ds:itemID="{6F0AC0B7-A3E3-45B5-B271-9F72BAD1D3E5}">
  <ds:schemaRefs>
    <ds:schemaRef ds:uri="http://schemas.openxmlformats.org/officeDocument/2006/extended-properties"/>
    <ds:schemaRef ds:uri="http://schemas.openxmlformats.org/officeDocument/2006/docPropsVTypes"/>
  </ds:schemaRefs>
</ds:datastoreItem>
</file>

<file path=customXml/itemProps63.xml><?xml version="1.0" encoding="utf-8"?>
<ds:datastoreItem xmlns:ds="http://schemas.openxmlformats.org/officeDocument/2006/customXml" ds:itemID="{4C028033-4688-4667-9D65-7F1CAF77B708}">
  <ds:schemaRefs>
    <ds:schemaRef ds:uri="http://schemas.openxmlformats.org/officeDocument/2006/extended-properties"/>
    <ds:schemaRef ds:uri="http://schemas.openxmlformats.org/officeDocument/2006/docPropsVTypes"/>
  </ds:schemaRefs>
</ds:datastoreItem>
</file>

<file path=customXml/itemProps64.xml><?xml version="1.0" encoding="utf-8"?>
<ds:datastoreItem xmlns:ds="http://schemas.openxmlformats.org/officeDocument/2006/customXml" ds:itemID="{3404C13D-791A-4774-9D52-D96281F290B1}">
  <ds:schemaRefs>
    <ds:schemaRef ds:uri="http://schemas.openxmlformats.org/officeDocument/2006/extended-properties"/>
    <ds:schemaRef ds:uri="http://schemas.openxmlformats.org/officeDocument/2006/docPropsVTypes"/>
  </ds:schemaRefs>
</ds:datastoreItem>
</file>

<file path=customXml/itemProps65.xml><?xml version="1.0" encoding="utf-8"?>
<ds:datastoreItem xmlns:ds="http://schemas.openxmlformats.org/officeDocument/2006/customXml" ds:itemID="{B4A518AF-B91B-43DA-89B9-0BC9A02558FE}">
  <ds:schemaRefs>
    <ds:schemaRef ds:uri="http://schemas.openxmlformats.org/package/2006/metadata/core-properties"/>
    <ds:schemaRef ds:uri="http://purl.org/dc/dcmitype/"/>
    <ds:schemaRef ds:uri="http://purl.org/dc/terms/"/>
    <ds:schemaRef ds:uri="http://purl.org/dc/elements/1.1/"/>
  </ds:schemaRefs>
</ds:datastoreItem>
</file>

<file path=customXml/itemProps66.xml><?xml version="1.0" encoding="utf-8"?>
<ds:datastoreItem xmlns:ds="http://schemas.openxmlformats.org/officeDocument/2006/customXml" ds:itemID="{7DC488D6-ECEF-4F20-9BCD-06EBF0507BA4}">
  <ds:schemaRefs>
    <ds:schemaRef ds:uri="http://schemas.openxmlformats.org/package/2006/metadata/core-properties"/>
    <ds:schemaRef ds:uri="http://purl.org/dc/dcmitype/"/>
    <ds:schemaRef ds:uri="http://purl.org/dc/terms/"/>
    <ds:schemaRef ds:uri="http://purl.org/dc/elements/1.1/"/>
  </ds:schemaRefs>
</ds:datastoreItem>
</file>

<file path=customXml/itemProps67.xml><?xml version="1.0" encoding="utf-8"?>
<ds:datastoreItem xmlns:ds="http://schemas.openxmlformats.org/officeDocument/2006/customXml" ds:itemID="{7DF874A4-6751-4DCF-B38C-E0D71617AB7B}">
  <ds:schemaRefs>
    <ds:schemaRef ds:uri="http://schemas.openxmlformats.org/package/2006/metadata/core-properties"/>
    <ds:schemaRef ds:uri="http://purl.org/dc/dcmitype/"/>
    <ds:schemaRef ds:uri="http://purl.org/dc/terms/"/>
    <ds:schemaRef ds:uri="http://purl.org/dc/elements/1.1/"/>
  </ds:schemaRefs>
</ds:datastoreItem>
</file>

<file path=customXml/itemProps68.xml><?xml version="1.0" encoding="utf-8"?>
<ds:datastoreItem xmlns:ds="http://schemas.openxmlformats.org/officeDocument/2006/customXml" ds:itemID="{3211D381-180E-4058-B1FD-4466C3A035D6}">
  <ds:schemaRefs>
    <ds:schemaRef ds:uri="http://schemas.openxmlformats.org/package/2006/metadata/core-properties"/>
    <ds:schemaRef ds:uri="http://purl.org/dc/dcmitype/"/>
    <ds:schemaRef ds:uri="http://purl.org/dc/terms/"/>
    <ds:schemaRef ds:uri="http://purl.org/dc/elements/1.1/"/>
  </ds:schemaRefs>
</ds:datastoreItem>
</file>

<file path=customXml/itemProps69.xml><?xml version="1.0" encoding="utf-8"?>
<ds:datastoreItem xmlns:ds="http://schemas.openxmlformats.org/officeDocument/2006/customXml" ds:itemID="{FE589FC8-FB2C-46BF-947F-F494FA950670}">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9F8B2513-8AAB-4CFF-974B-94D6E46B5293}">
  <ds:schemaRefs>
    <ds:schemaRef ds:uri="http://schemas.openxmlformats.org/officeDocument/2006/extended-properties"/>
    <ds:schemaRef ds:uri="http://schemas.openxmlformats.org/officeDocument/2006/docPropsVTypes"/>
  </ds:schemaRefs>
</ds:datastoreItem>
</file>

<file path=customXml/itemProps70.xml><?xml version="1.0" encoding="utf-8"?>
<ds:datastoreItem xmlns:ds="http://schemas.openxmlformats.org/officeDocument/2006/customXml" ds:itemID="{BBE5ACD6-C0F8-4940-93F9-DC898EB24BC5}">
  <ds:schemaRefs>
    <ds:schemaRef ds:uri="http://schemas.openxmlformats.org/package/2006/metadata/core-properties"/>
    <ds:schemaRef ds:uri="http://purl.org/dc/dcmitype/"/>
    <ds:schemaRef ds:uri="http://purl.org/dc/terms/"/>
    <ds:schemaRef ds:uri="http://purl.org/dc/elements/1.1/"/>
  </ds:schemaRefs>
</ds:datastoreItem>
</file>

<file path=customXml/itemProps71.xml><?xml version="1.0" encoding="utf-8"?>
<ds:datastoreItem xmlns:ds="http://schemas.openxmlformats.org/officeDocument/2006/customXml" ds:itemID="{6EB1E85D-388C-44B8-8B27-3707CA6E82FC}">
  <ds:schemaRefs>
    <ds:schemaRef ds:uri="http://schemas.openxmlformats.org/package/2006/metadata/core-properties"/>
    <ds:schemaRef ds:uri="http://purl.org/dc/dcmitype/"/>
    <ds:schemaRef ds:uri="http://purl.org/dc/terms/"/>
    <ds:schemaRef ds:uri="http://purl.org/dc/elements/1.1/"/>
  </ds:schemaRefs>
</ds:datastoreItem>
</file>

<file path=customXml/itemProps72.xml><?xml version="1.0" encoding="utf-8"?>
<ds:datastoreItem xmlns:ds="http://schemas.openxmlformats.org/officeDocument/2006/customXml" ds:itemID="{A973186D-49F5-43BF-9530-6FD8A5C2E68D}">
  <ds:schemaRefs>
    <ds:schemaRef ds:uri="http://schemas.openxmlformats.org/package/2006/metadata/core-properties"/>
    <ds:schemaRef ds:uri="http://purl.org/dc/dcmitype/"/>
    <ds:schemaRef ds:uri="http://purl.org/dc/terms/"/>
    <ds:schemaRef ds:uri="http://purl.org/dc/elements/1.1/"/>
  </ds:schemaRefs>
</ds:datastoreItem>
</file>

<file path=customXml/itemProps73.xml><?xml version="1.0" encoding="utf-8"?>
<ds:datastoreItem xmlns:ds="http://schemas.openxmlformats.org/officeDocument/2006/customXml" ds:itemID="{F85C0DD4-32DB-4E4B-87F2-B4ED33D6D2DF}">
  <ds:schemaRefs>
    <ds:schemaRef ds:uri="http://schemas.openxmlformats.org/officeDocument/2006/extended-properties"/>
    <ds:schemaRef ds:uri="http://schemas.openxmlformats.org/officeDocument/2006/docPropsVTypes"/>
  </ds:schemaRefs>
</ds:datastoreItem>
</file>

<file path=customXml/itemProps74.xml><?xml version="1.0" encoding="utf-8"?>
<ds:datastoreItem xmlns:ds="http://schemas.openxmlformats.org/officeDocument/2006/customXml" ds:itemID="{48E380B8-23B1-43A4-B1EC-8D7F158CA015}">
  <ds:schemaRefs>
    <ds:schemaRef ds:uri="http://schemas.openxmlformats.org/package/2006/metadata/core-properties"/>
    <ds:schemaRef ds:uri="http://purl.org/dc/dcmitype/"/>
    <ds:schemaRef ds:uri="http://purl.org/dc/terms/"/>
    <ds:schemaRef ds:uri="http://purl.org/dc/elements/1.1/"/>
  </ds:schemaRefs>
</ds:datastoreItem>
</file>

<file path=customXml/itemProps75.xml><?xml version="1.0" encoding="utf-8"?>
<ds:datastoreItem xmlns:ds="http://schemas.openxmlformats.org/officeDocument/2006/customXml" ds:itemID="{CA88416F-9EFB-4067-A9D3-15D5BFD721AC}">
  <ds:schemaRefs>
    <ds:schemaRef ds:uri="http://schemas.openxmlformats.org/officeDocument/2006/extended-properties"/>
    <ds:schemaRef ds:uri="http://schemas.openxmlformats.org/officeDocument/2006/docPropsVTypes"/>
  </ds:schemaRefs>
</ds:datastoreItem>
</file>

<file path=customXml/itemProps76.xml><?xml version="1.0" encoding="utf-8"?>
<ds:datastoreItem xmlns:ds="http://schemas.openxmlformats.org/officeDocument/2006/customXml" ds:itemID="{8C5D6A28-C96F-468B-B070-781F4FA4203C}">
  <ds:schemaRefs>
    <ds:schemaRef ds:uri="http://schemas.openxmlformats.org/officeDocument/2006/extended-properties"/>
    <ds:schemaRef ds:uri="http://schemas.openxmlformats.org/officeDocument/2006/docPropsVTypes"/>
  </ds:schemaRefs>
</ds:datastoreItem>
</file>

<file path=customXml/itemProps77.xml><?xml version="1.0" encoding="utf-8"?>
<ds:datastoreItem xmlns:ds="http://schemas.openxmlformats.org/officeDocument/2006/customXml" ds:itemID="{497D0F69-3B08-43FA-9A52-8DC7CB82A090}">
  <ds:schemaRefs>
    <ds:schemaRef ds:uri="http://schemas.openxmlformats.org/package/2006/metadata/core-properties"/>
    <ds:schemaRef ds:uri="http://purl.org/dc/dcmitype/"/>
    <ds:schemaRef ds:uri="http://purl.org/dc/terms/"/>
    <ds:schemaRef ds:uri="http://purl.org/dc/elements/1.1/"/>
  </ds:schemaRefs>
</ds:datastoreItem>
</file>

<file path=customXml/itemProps78.xml><?xml version="1.0" encoding="utf-8"?>
<ds:datastoreItem xmlns:ds="http://schemas.openxmlformats.org/officeDocument/2006/customXml" ds:itemID="{3F82B9AD-3F79-4D43-9474-133629A3E0EA}">
  <ds:schemaRefs>
    <ds:schemaRef ds:uri="http://schemas.openxmlformats.org/package/2006/metadata/core-properties"/>
    <ds:schemaRef ds:uri="http://purl.org/dc/dcmitype/"/>
    <ds:schemaRef ds:uri="http://purl.org/dc/terms/"/>
    <ds:schemaRef ds:uri="http://purl.org/dc/elements/1.1/"/>
  </ds:schemaRefs>
</ds:datastoreItem>
</file>

<file path=customXml/itemProps8.xml><?xml version="1.0" encoding="utf-8"?>
<ds:datastoreItem xmlns:ds="http://schemas.openxmlformats.org/officeDocument/2006/customXml" ds:itemID="{C942B26E-97C1-4354-89D8-224D30C1361E}">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AEE4F276-263E-426B-9878-08D23F1529B5}">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50</Pages>
  <Words>3690</Words>
  <Characters>21037</Characters>
  <Application>Microsoft Office Word</Application>
  <DocSecurity>0</DocSecurity>
  <Lines>175</Lines>
  <Paragraphs>49</Paragraphs>
  <ScaleCrop>false</ScaleCrop>
  <Company>Micorosoft</Company>
  <LinksUpToDate>false</LinksUpToDate>
  <CharactersWithSpaces>24678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sugon</dc:creator>
  <cp:lastModifiedBy>User</cp:lastModifiedBy>
  <cp:revision>5</cp:revision>
  <cp:lastPrinted>2025-03-06T01:53:00Z</cp:lastPrinted>
  <dcterms:created xsi:type="dcterms:W3CDTF">2025-01-16T06:47:00Z</dcterms:created>
  <dcterms:modified xsi:type="dcterms:W3CDTF">2025-03-19T01:49:00Z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9EF584724088BE1C8706C867784CBD7B</vt:lpwstr>
  </property>
</Properties>
</file>