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bookmarkStart w:id="10" w:name="_GoBack"/>
      <w:r>
        <w:rPr>
          <w:rFonts w:ascii="方正小标宋_GBK" w:hAnsi="方正小标宋_GBK" w:eastAsia="方正小标宋_GBK" w:cs="方正小标宋_GBK"/>
          <w:color w:val="000000"/>
          <w:sz w:val="72"/>
        </w:rPr>
        <w:t>天津市知识产权局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eastAsia="宋体"/>
          <w:lang w:eastAsia="zh-CN"/>
        </w:rPr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</w:t>
      </w:r>
      <w:bookmarkEnd w:id="10"/>
      <w:r>
        <w:rPr>
          <w:rFonts w:hint="eastAsia" w:ascii="方正小标宋_GBK" w:hAnsi="方正小标宋_GBK" w:eastAsia="方正小标宋_GBK" w:cs="方正小标宋_GBK"/>
          <w:color w:val="000000"/>
          <w:sz w:val="52"/>
          <w:lang w:val="en-US" w:eastAsia="zh-CN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1.2023年信息化运维经费绩效目标表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2.2023年知识产权执法业务费绩效目标表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3.2023年服务业发展资金（专利转化专项计划）-中央专款绩效目标表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4.2023年天津市志-知识产权局志（1985-2020）编修绩效目标表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5.2023年知识产权促进与保护项目绩效目标表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6.2023年专利代理人资格考试费绩效目标表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7.2023年保护中心信息化运维经费绩效目标表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8.2023年保护中心运行维护费绩效目标表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9.非财政拨款——2023共建保护中心项目绩效目标表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10.2023年天津市知识产权保护与服务绩效目标表</w:t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1.2023年信息化运维经费绩效目标表</w:t>
      </w:r>
      <w:bookmarkEnd w:id="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610101天津市知识产权局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2023年信息化运维经费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机关2023年信息化正常运转维护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1.信息化系统正常运行，网络安全、数据安全。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硬件维护数量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全年硬件设备维护数量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≥128台套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软件维护数量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全年软件维护数量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信息化运维验收合格率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信息化运维验收合格率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系统故障修复响应时间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系统故障修复响应时间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≤0.4小时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系统故障修复处理响应时间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系统故障修复处理响应时间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≤0.2小时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系统软硬件运维费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系统软硬件维护费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≤8维护费小于系统开发费用8%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系统运行故障次数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系统运行故障次数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系统正常使用年限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系统正常使用年限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≥80百分比，用户使用“好差评”率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2.2023年知识产权执法业务费绩效目标表</w:t>
      </w:r>
      <w:bookmarkEnd w:id="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610101天津市知识产权局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2023年知识产权执法业务费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通过开展知识产权行政执法业务培训，提高我市知识产权行政执法人员专业能力，向辖区内企业、公民提供知识产权保护的基本公共服务。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1.开展知识产权行政执法业务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开展知识产权行政执法人员培训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开展知识产权行政执法人员培训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知识产权行政执法培训考核合格率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知识产权行政执法培训考核合格率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行政执法培训出勤率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行政执法培训出勤率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培训计划按期完成率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培训计划按期完成率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培训成本控制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提高人才培养质量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提高我市知识产权行政执法人员能力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向辖区内企业、公民提供知识产权保护的基本公共服务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3.2023年服务业发展资金（专利转化专项计划）-中央专款绩效目标表</w:t>
      </w:r>
      <w:bookmarkEnd w:id="2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610101天津市知识产权局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2023年服务业发展资金（专利转化专项计划）-中央专款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专项资金主要用于知识产权运营服务能力提升、供给侧专利培育与转化促进、需求侧专利转化承接力强化、专利转化融资渠道拓宽、专利转化服务便捷度增强等项目的支持或奖励。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天津市知识产权运营服务体系建设进一步深化，有效盘活高校院所创新资源、促进专利技术在中小微企业转化运用，有力支撑知识产权密集型产业创新发展，支撑知识产权强市建设，助力产业结构调整和企业发展方式转变，推动本市高质量发展，激发社会创新活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中小微企业接受高校院所专利转让许可件数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中小微企业接受高校院所专利转让许可件数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≥420件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接受高校院所专利转让许可的中小微企业数量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接受高校院所专利转让许可的中小微企业数量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普惠性专利质押融资惠及中小微企业数量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普惠性专利质押融资惠及中小微企业数量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通过专利开放许可（试点）达成的专利许可数量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通过专利开放许可（试点）达成的专利许可数量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高校院所向中小微企业转让许可专利占高校院所有效专利的比例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高校院所向中小微企业转让许可专利占高校院所有效专利的比例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普惠性专利质押融资惠及中小微企业数量占惠企数量的比例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普惠性专利质押融资惠及中小微企业数量占惠企数量的比例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资助总额（奖补总额）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资助总额（奖补总额）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专利转化支持政策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专利转化支持政策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及时兑现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企业专利质押融资金额增幅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企业专利质押融资金额增幅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专利许可备案金额增幅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专利许可备案金额增幅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企业专利密集型产品备案数量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企业专利密集型产品备案数量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中小微企业接受高校院所转让许可的专利产业化率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中小微企业接受高校院所转让许可的专利产业化率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全市专利转化服务生态体系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全市专利转化服务生态体系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更加健全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专利转化助推产业高质量发展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专利转化助推产业高质量发展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持续影响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高校、企业对专利转让许可质押相关政策项目和手续办理的满意度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高校、企业对专利转让许可质押相关政策项目和手续办理的满意度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≥70百分比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4.2023年天津市志-知识产权局志（1985-2020）编修绩效目标表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610101天津市知识产权局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2023年天津市志-知识产权局志（1985-2020）编修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编撰天津市志-知识产权局志1985-2020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1.根据市地方志办工作要求，开展编撰天津市志-知识产权局志1985-2020工作，确保编撰成果通过评审，提升公众对知识产权局志的了解程度。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搜集资料文字数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搜集资料文字数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≥150万字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完成长编字数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完成长编字数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≥50万字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评审通过率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评审通过率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编审出错率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编审出错率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编撰工作完成时间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编撰工作完成时间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项目资金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提升知晓度和认可度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提升知晓度和认可度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知识产权局志查阅人员满意度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知识产权局志查阅人员满意度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≥85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5.2023年知识产权促进与保护项目绩效目标表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610101天津市知识产权局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2023年知识产权促进与保护项目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1117.00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1117.00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引导企事业单位规范知识产权管理，提升知识产权风险防范能力，全面提升我市知识产权创造、运用、保护和管理水平。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1.引导企事业单位规范知识产权管理，提升知识产权风险防范能力，全面提升我市知识产权创造、运用、保护和管理水平。</w:t>
            </w:r>
          </w:p>
          <w:p>
            <w:pPr>
              <w:pStyle w:val="13"/>
            </w:pPr>
            <w:r>
              <w:t>2.对知识产权保护项目、高质量知识产权创造项目、知识产权转化运用项目、知识产权公共服务项目、知识产权管理项目进行资助，资助总数量不少于60项。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知识产权保护项目补助数量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知识产权保护项目补助数量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高质量知识产权创造项目补助数量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高质量知识产权创造项目补助数量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知识产权转化运用项目补助数量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知识产权转化运用项目补助数量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知识产权公共服务项目补助数量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知识产权公共服务项目补助数量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知识产权管理项目补助数量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知识产权管理项目补助数量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补助项目增长率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补助项目较上年度增长率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高质量知识产权创造项目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高质量知识产权创造项目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知识产权保护项目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知识产权保护项目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知识产权公共服务项目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知识产权公共服务项目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知识产权转化运用项目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知识产权转化运用项目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知识产权管理项目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知识产权管理项目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≤82万元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试点企业知识产权综合实力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试点企业知识产权综合实力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有效提升试点企业知识产权综合实力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知识产权保护意识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知识产权保护意识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地理标志产品示范区影响力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地理标志产品示范区影响力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扩大品牌影响力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知识产权资助项目单位满意度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知识产权资助项目单位满意度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6.2023年专利代理人资格考试费绩效目标表</w:t>
      </w:r>
      <w:bookmarkEnd w:id="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610101天津市知识产权局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2023年专利代理人资格考试费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通过开展专利代理师资格考试和年度代理师资格考试，促进天津市专利代理行业发展，提高我市专利代理师和代理机构数量。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1.促进天津市专利代理行业发展，提高我市专利代理师数量。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专利代理师资格考试报名人数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专利代理师资格考试报名人数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≥1500人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年度代理师资格考试通过人数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年度代理师资格考试通过人数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2023年8月之前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年度资金总额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年度资金总额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社会知识产权意识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社会知识产权意识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参加考试人员满意度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满意度调查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7.2023年保护中心信息化运维经费绩效目标表</w:t>
      </w:r>
      <w:bookmarkEnd w:id="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610203天津市知识产权保护中心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2023年保护中心信息化运维经费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用于保护中心正常信息化通信需要，通信线路租用，软硬件设备日常运行维护。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1.通过保护中心门户网站、天津知服网的正常运行，保障保护中心对外正常开展服务；</w:t>
            </w:r>
          </w:p>
          <w:p>
            <w:pPr>
              <w:pStyle w:val="13"/>
            </w:pPr>
            <w:r>
              <w:t>2.通过国产化OA办公系统、会议系统、视频监控系统软硬件设备正常运行，保障保护中心内部正常运转。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故障恢复时间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故障恢复时间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租用通信线路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租用通信线路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网站运维数量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网站运维数量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软件系统运维数量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软件系统运维数量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硬件系统运维数量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硬件系统运维数量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系统、设备故障率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系统、设备故障率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保障保护中心信息化软硬件正常运行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保障保护中心信息化软硬件正常运行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系统使用人员满意度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8.2023年保护中心运行维护费绩效目标表</w:t>
      </w:r>
      <w:bookmarkEnd w:id="7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610203天津市知识产权保护中心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2023年保护中心运行维护费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293.55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293.55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用于保护中心运行的办公场地房租、物业等费用。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1.通过租赁办公用房，保障知识产权保护中心办公场地</w:t>
            </w:r>
          </w:p>
          <w:p>
            <w:pPr>
              <w:pStyle w:val="13"/>
            </w:pPr>
            <w:r>
              <w:t>2.通过采购物业服务，保障知识产权保护中心日常运行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办公场地租赁面积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办公场地租赁面积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≥3000平米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物业服务面积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物业服务面积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≥3000平米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办公场地物业服务人员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办公场地物业服务人员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物业服务达标率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物业服务达标率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办公场地面积及功能符合国家知识产权局保护中心建设要求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办公场地面积及功能符合国家知识产权局保护中心建设要求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办公场地租赁政采完成时间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办公场地租赁政采完成时间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2023年6月30日前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办公场地租赁期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办公场地租赁期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物业服务周期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物业服务周期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物业服务政采完成时间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物业服务政采完成时间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2023年6月30日前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房租费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房租费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≤226.06万元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≤67.49万元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保障保护中心正常运行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保障保护中心正常运行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物业修整及时率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物业修整及时率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办公场地使用人满意度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办公场地使用人满意度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物业服务使用人满意度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 xml:space="preserve">物业服务使用人满意度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9.非财政拨款——2023共建保护中心项目绩效目标表</w:t>
      </w:r>
      <w:bookmarkEnd w:id="8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610203天津市知识产权保护中心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非财政拨款——2023共建保护中心项目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用于保障保护中心建设达到国家知识产权局要求，保障保护中心高效运行，给予高新区企业优先支持和服务保障。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1.保障保护中心建设达到国家知识产权局要求</w:t>
            </w:r>
          </w:p>
          <w:p>
            <w:pPr>
              <w:pStyle w:val="13"/>
            </w:pPr>
            <w:r>
              <w:t>2.保障保护中心高效运行，给予高新区企业优先支持和服务保障。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外聘支持人员数量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外聘支持人员数量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调研服务高新区企业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调研服务高新区企业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受理高新区企业预审结案率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受理高新区企业预审结案率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保障保护中心正常运行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保障保护中心正常运行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10.2023年天津市知识产权保护与服务绩效目标表</w:t>
      </w:r>
      <w:bookmarkEnd w:id="9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610203天津市知识产权保护中心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2023年天津市知识产权保护与服务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221.00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221.00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1、开展天津市新一代信息技术产业及新材产业快速预审，专利跟踪分析；</w:t>
            </w:r>
          </w:p>
          <w:p>
            <w:pPr>
              <w:pStyle w:val="13"/>
            </w:pPr>
            <w:r>
              <w:t>2、开展知识产权协同保护能力提升；</w:t>
            </w:r>
          </w:p>
          <w:p>
            <w:pPr>
              <w:pStyle w:val="13"/>
            </w:pPr>
            <w:r>
              <w:t>3、开展业务能力培养；</w:t>
            </w:r>
          </w:p>
          <w:p>
            <w:pPr>
              <w:pStyle w:val="13"/>
            </w:pPr>
            <w:r>
              <w:t>4、开展本市专利导航、专利转化运用。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1.通过人员能力提升培训，提高人员专业能力，更好服务创新主体；</w:t>
            </w:r>
          </w:p>
          <w:p>
            <w:pPr>
              <w:pStyle w:val="13"/>
            </w:pPr>
            <w:r>
              <w:t>2.通过专利数据检索分析，形成天津市新一代信息技术及新材料产业专利分析报告，服务相关企业；</w:t>
            </w:r>
          </w:p>
          <w:p>
            <w:pPr>
              <w:pStyle w:val="13"/>
            </w:pPr>
            <w:r>
              <w:t>3.通过建立快速维权体系、仲裁调解、司法衔接相联动的协同保护体系，满足权利人维权需求；</w:t>
            </w:r>
          </w:p>
          <w:p>
            <w:pPr>
              <w:pStyle w:val="13"/>
            </w:pPr>
            <w:r>
              <w:t>4.通过运行专利快速预审通道，满足发明人新一代信息技术及新材料产业快速确权需求。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≤221万元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专利预审：专利检索数据库账号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专利预审：专利检索数据库账号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专利预审：辅助审查工具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专利预审：辅助审查工具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快速维权专利侵权判定咨询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快速维权专利侵权判定咨询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快速维权商标侵权判定咨询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快速维权商标侵权判定咨询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人员能力提升培训数量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人员能力提升培训数量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产业专利分析报告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产业专利分析报告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专利导航报告完成时间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专利导航报告完成时间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快速预审案件审理时间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快速预审案件审理时间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≤7工作日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专利预审：专利检索数据库账号使用率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专利预审：专利检索数据库账号使用率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专利预审：辅助审查工具使用率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专利预审：辅助审查工具使用率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快速维权侵权判断咨询报告合格率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快速维权侵权判定咨询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人员能力提升培训合格率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人员能力提升培训合格率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专利导航报告合格率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专利导航报告合格率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更好履行保护中心知识产权快速协同保护能力，为我市产业创新发展、优化营商环境提供支撑。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更好履行保护中心知识产权快速协同保护能力，为我市产业创新发展、优化营商环境提供支撑。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持续提升新一代信息技术和新材料产业知识产权保护综合水平。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持续提升新一代信息技术和新材料产业知识产权保护综合水平。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专利申请人满意度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专利申请人满意度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参培人员满意度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参培人员满意度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专利、商标维权人满意度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专利、商标维权人满意度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C4D60"/>
    <w:rsid w:val="11A61B97"/>
    <w:rsid w:val="53E70DD3"/>
    <w:rsid w:val="5C9E6B23"/>
    <w:rsid w:val="676E5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2023-02-20T08:49:44Z</dcterms:created>
  <dcterms:modified xsi:type="dcterms:W3CDTF">2023-02-20T00:49:44Z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2023-02-20T08:49:44Z</dcterms:created>
  <dcterms:modified xsi:type="dcterms:W3CDTF">2023-02-20T00:49:44Z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2023-02-20T08:49:44Z</dcterms:created>
  <dcterms:modified xsi:type="dcterms:W3CDTF">2023-02-20T00:49:44Z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2023-02-20T08:49:44Z</dcterms:created>
  <dcterms:modified xsi:type="dcterms:W3CDTF">2023-02-20T00:49:44Z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2023-02-20T08:49:43Z</dcterms:created>
  <dcterms:modified xsi:type="dcterms:W3CDTF">2023-02-20T00:49:43Z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2023-02-20T08:49:43Z</dcterms:created>
  <dcterms:modified xsi:type="dcterms:W3CDTF">2023-02-20T00:49:43Z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2023-02-20T08:49:43Z</dcterms:created>
  <dcterms:modified xsi:type="dcterms:W3CDTF">2023-02-20T00:49:43Z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2023-02-20T08:49:43Z</dcterms:created>
  <dcterms:modified xsi:type="dcterms:W3CDTF">2023-02-20T00:49:43Z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2023-02-20T08:49:43Z</dcterms:created>
  <dcterms:modified xsi:type="dcterms:W3CDTF">2023-02-20T00:49:43Z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2023-02-20T08:49:43Z</dcterms:created>
  <dcterms:modified xsi:type="dcterms:W3CDTF">2023-02-20T00:49:43Z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2023-02-20T08:49:43Z</dcterms:created>
  <dcterms:modified xsi:type="dcterms:W3CDTF">2023-02-20T00:49:43Z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2023-02-20T08:49:43Z</dcterms:created>
  <dcterms:modified xsi:type="dcterms:W3CDTF">2023-02-20T00:49:43Z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a4f57406-ca82-48af-b0a0-874c5b29189e}">
  <ds:schemaRefs/>
</ds:datastoreItem>
</file>

<file path=customXml/itemProps11.xml><?xml version="1.0" encoding="utf-8"?>
<ds:datastoreItem xmlns:ds="http://schemas.openxmlformats.org/officeDocument/2006/customXml" ds:itemID="{addfa712-b0db-4ee0-9762-f78cc73f722c}">
  <ds:schemaRefs/>
</ds:datastoreItem>
</file>

<file path=customXml/itemProps12.xml><?xml version="1.0" encoding="utf-8"?>
<ds:datastoreItem xmlns:ds="http://schemas.openxmlformats.org/officeDocument/2006/customXml" ds:itemID="{0eba2df5-2c03-4f06-ab98-68cb7de10072}">
  <ds:schemaRefs/>
</ds:datastoreItem>
</file>

<file path=customXml/itemProps13.xml><?xml version="1.0" encoding="utf-8"?>
<ds:datastoreItem xmlns:ds="http://schemas.openxmlformats.org/officeDocument/2006/customXml" ds:itemID="{6923e5a7-303d-4d5e-8130-8ee9af0a27cb}">
  <ds:schemaRefs/>
</ds:datastoreItem>
</file>

<file path=customXml/itemProps14.xml><?xml version="1.0" encoding="utf-8"?>
<ds:datastoreItem xmlns:ds="http://schemas.openxmlformats.org/officeDocument/2006/customXml" ds:itemID="{4b5b4684-878f-4642-a225-5b89124582bd}">
  <ds:schemaRefs/>
</ds:datastoreItem>
</file>

<file path=customXml/itemProps15.xml><?xml version="1.0" encoding="utf-8"?>
<ds:datastoreItem xmlns:ds="http://schemas.openxmlformats.org/officeDocument/2006/customXml" ds:itemID="{4e8d486d-7a88-4f98-9796-6db11e6597a0}">
  <ds:schemaRefs/>
</ds:datastoreItem>
</file>

<file path=customXml/itemProps16.xml><?xml version="1.0" encoding="utf-8"?>
<ds:datastoreItem xmlns:ds="http://schemas.openxmlformats.org/officeDocument/2006/customXml" ds:itemID="{c2ac58e7-858b-4d20-9b75-125115485a24}">
  <ds:schemaRefs/>
</ds:datastoreItem>
</file>

<file path=customXml/itemProps17.xml><?xml version="1.0" encoding="utf-8"?>
<ds:datastoreItem xmlns:ds="http://schemas.openxmlformats.org/officeDocument/2006/customXml" ds:itemID="{39ddef3b-db93-4035-877b-fbe0e87d8bb8}">
  <ds:schemaRefs/>
</ds:datastoreItem>
</file>

<file path=customXml/itemProps18.xml><?xml version="1.0" encoding="utf-8"?>
<ds:datastoreItem xmlns:ds="http://schemas.openxmlformats.org/officeDocument/2006/customXml" ds:itemID="{33ce0e2c-800f-4e79-8543-5e587aded9b1}">
  <ds:schemaRefs/>
</ds:datastoreItem>
</file>

<file path=customXml/itemProps19.xml><?xml version="1.0" encoding="utf-8"?>
<ds:datastoreItem xmlns:ds="http://schemas.openxmlformats.org/officeDocument/2006/customXml" ds:itemID="{9c8f8d07-b46f-4429-921f-67278e8c845f}">
  <ds:schemaRefs/>
</ds:datastoreItem>
</file>

<file path=customXml/itemProps2.xml><?xml version="1.0" encoding="utf-8"?>
<ds:datastoreItem xmlns:ds="http://schemas.openxmlformats.org/officeDocument/2006/customXml" ds:itemID="{32f961fa-a31e-4ec0-8e5d-407db566216c}">
  <ds:schemaRefs/>
</ds:datastoreItem>
</file>

<file path=customXml/itemProps20.xml><?xml version="1.0" encoding="utf-8"?>
<ds:datastoreItem xmlns:ds="http://schemas.openxmlformats.org/officeDocument/2006/customXml" ds:itemID="{64871e5e-73b7-4b86-8b78-539f7f029300}">
  <ds:schemaRefs/>
</ds:datastoreItem>
</file>

<file path=customXml/itemProps21.xml><?xml version="1.0" encoding="utf-8"?>
<ds:datastoreItem xmlns:ds="http://schemas.openxmlformats.org/officeDocument/2006/customXml" ds:itemID="{e767a9e0-9ee2-48b6-899b-1f25fef36870}">
  <ds:schemaRefs/>
</ds:datastoreItem>
</file>

<file path=customXml/itemProps22.xml><?xml version="1.0" encoding="utf-8"?>
<ds:datastoreItem xmlns:ds="http://schemas.openxmlformats.org/officeDocument/2006/customXml" ds:itemID="{74765c30-e9e5-4062-b43f-fa15cc135f67}">
  <ds:schemaRefs/>
</ds:datastoreItem>
</file>

<file path=customXml/itemProps23.xml><?xml version="1.0" encoding="utf-8"?>
<ds:datastoreItem xmlns:ds="http://schemas.openxmlformats.org/officeDocument/2006/customXml" ds:itemID="{f11f803a-562c-48d7-89f7-2494b4c36653}">
  <ds:schemaRefs/>
</ds:datastoreItem>
</file>

<file path=customXml/itemProps24.xml><?xml version="1.0" encoding="utf-8"?>
<ds:datastoreItem xmlns:ds="http://schemas.openxmlformats.org/officeDocument/2006/customXml" ds:itemID="{c97f5c1d-9bfc-42c4-8171-c7ecf203d330}">
  <ds:schemaRefs/>
</ds:datastoreItem>
</file>

<file path=customXml/itemProps25.xml><?xml version="1.0" encoding="utf-8"?>
<ds:datastoreItem xmlns:ds="http://schemas.openxmlformats.org/officeDocument/2006/customXml" ds:itemID="{916cb01f-0ae4-4078-9210-68eb2d825fed}">
  <ds:schemaRefs/>
</ds:datastoreItem>
</file>

<file path=customXml/itemProps3.xml><?xml version="1.0" encoding="utf-8"?>
<ds:datastoreItem xmlns:ds="http://schemas.openxmlformats.org/officeDocument/2006/customXml" ds:itemID="{eebe702c-e5eb-4435-a02f-c453901174ab}">
  <ds:schemaRefs/>
</ds:datastoreItem>
</file>

<file path=customXml/itemProps4.xml><?xml version="1.0" encoding="utf-8"?>
<ds:datastoreItem xmlns:ds="http://schemas.openxmlformats.org/officeDocument/2006/customXml" ds:itemID="{db463d79-04fb-4cd4-b0ac-f1ac2a09fc82}">
  <ds:schemaRefs/>
</ds:datastoreItem>
</file>

<file path=customXml/itemProps5.xml><?xml version="1.0" encoding="utf-8"?>
<ds:datastoreItem xmlns:ds="http://schemas.openxmlformats.org/officeDocument/2006/customXml" ds:itemID="{0fdc3165-feb6-43f0-b7ea-6e6695e82961}">
  <ds:schemaRefs/>
</ds:datastoreItem>
</file>

<file path=customXml/itemProps6.xml><?xml version="1.0" encoding="utf-8"?>
<ds:datastoreItem xmlns:ds="http://schemas.openxmlformats.org/officeDocument/2006/customXml" ds:itemID="{99679948-f8c8-4776-8057-4899e13d7342}">
  <ds:schemaRefs/>
</ds:datastoreItem>
</file>

<file path=customXml/itemProps7.xml><?xml version="1.0" encoding="utf-8"?>
<ds:datastoreItem xmlns:ds="http://schemas.openxmlformats.org/officeDocument/2006/customXml" ds:itemID="{460d5ffe-285b-4fb0-97ac-f49a3d35ae3e}">
  <ds:schemaRefs/>
</ds:datastoreItem>
</file>

<file path=customXml/itemProps8.xml><?xml version="1.0" encoding="utf-8"?>
<ds:datastoreItem xmlns:ds="http://schemas.openxmlformats.org/officeDocument/2006/customXml" ds:itemID="{96cacf84-b37c-492c-8f1c-68dc1a9ff66e}">
  <ds:schemaRefs/>
</ds:datastoreItem>
</file>

<file path=customXml/itemProps9.xml><?xml version="1.0" encoding="utf-8"?>
<ds:datastoreItem xmlns:ds="http://schemas.openxmlformats.org/officeDocument/2006/customXml" ds:itemID="{cfd9ebc0-06aa-408c-ae87-172868549f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2023-02-20T08:49:00Z</dcterms:created>
  <dc:creator>tongfang</dc:creator>
  <cp:lastModifiedBy>Administrator</cp:lastModifiedBy>
  <cp:lastPrinted>2023-02-21T03:16:03Z</cp:lastPrinted>
  <dcterms:modified xsi:type="dcterms:W3CDTF">2023-02-21T03:25:19Z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